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2" w:rsidRDefault="00854992" w:rsidP="00854992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92" w:rsidRDefault="00854992" w:rsidP="008549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854992" w:rsidRDefault="00854992" w:rsidP="008549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54992" w:rsidRPr="00FF62D4" w:rsidRDefault="00854992" w:rsidP="00854992">
      <w:pPr>
        <w:pStyle w:val="5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54992" w:rsidRPr="005555BA" w:rsidRDefault="00854992" w:rsidP="008549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992" w:rsidRPr="00854992" w:rsidRDefault="00854992" w:rsidP="00854992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</w:rPr>
        <w:t>от</w:t>
      </w:r>
      <w:r w:rsidRPr="00854992">
        <w:rPr>
          <w:rFonts w:ascii="Times New Roman" w:hAnsi="Times New Roman"/>
          <w:sz w:val="28"/>
          <w:szCs w:val="28"/>
        </w:rPr>
        <w:t xml:space="preserve"> «29» декабря 2020 </w:t>
      </w:r>
      <w:r w:rsidRPr="00854992">
        <w:rPr>
          <w:rFonts w:ascii="Times New Roman" w:hAnsi="Times New Roman"/>
        </w:rPr>
        <w:t>г.</w:t>
      </w:r>
      <w:r w:rsidRPr="00854992">
        <w:rPr>
          <w:rFonts w:ascii="Times New Roman" w:hAnsi="Times New Roman"/>
          <w:sz w:val="28"/>
          <w:szCs w:val="28"/>
        </w:rPr>
        <w:t xml:space="preserve"> </w:t>
      </w:r>
      <w:r w:rsidRPr="00854992">
        <w:rPr>
          <w:rFonts w:ascii="Times New Roman" w:hAnsi="Times New Roman"/>
        </w:rPr>
        <w:t>№</w:t>
      </w:r>
      <w:r w:rsidRPr="00854992">
        <w:rPr>
          <w:rFonts w:ascii="Times New Roman" w:hAnsi="Times New Roman"/>
          <w:sz w:val="28"/>
          <w:szCs w:val="28"/>
        </w:rPr>
        <w:t xml:space="preserve"> 2100-П</w:t>
      </w:r>
    </w:p>
    <w:p w:rsidR="00854992" w:rsidRPr="00854992" w:rsidRDefault="00854992" w:rsidP="0085499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854992">
        <w:rPr>
          <w:rFonts w:ascii="Times New Roman" w:hAnsi="Times New Roman"/>
        </w:rPr>
        <w:t>пгт</w:t>
      </w:r>
      <w:proofErr w:type="spellEnd"/>
      <w:r w:rsidRPr="00854992">
        <w:rPr>
          <w:rFonts w:ascii="Times New Roman" w:hAnsi="Times New Roman"/>
        </w:rPr>
        <w:t>. Промышленная</w:t>
      </w:r>
    </w:p>
    <w:p w:rsidR="00854992" w:rsidRPr="00854992" w:rsidRDefault="00854992" w:rsidP="00854992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5499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4992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градостроительного плана земельного участка</w:t>
      </w:r>
      <w:r w:rsidRPr="00854992">
        <w:rPr>
          <w:rFonts w:ascii="Times New Roman" w:hAnsi="Times New Roman"/>
          <w:b/>
          <w:sz w:val="28"/>
          <w:szCs w:val="28"/>
        </w:rPr>
        <w:t>»</w:t>
      </w:r>
      <w:r w:rsidRPr="00854992">
        <w:rPr>
          <w:rFonts w:ascii="Times New Roman" w:hAnsi="Times New Roman"/>
          <w:sz w:val="28"/>
          <w:szCs w:val="28"/>
        </w:rPr>
        <w:t xml:space="preserve"> </w:t>
      </w:r>
    </w:p>
    <w:p w:rsidR="00854992" w:rsidRPr="00854992" w:rsidRDefault="00854992" w:rsidP="0085499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854992" w:rsidRDefault="00854992" w:rsidP="008549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854992">
        <w:rPr>
          <w:rFonts w:ascii="Times New Roman" w:hAnsi="Times New Roman"/>
          <w:bCs/>
          <w:sz w:val="28"/>
          <w:szCs w:val="28"/>
          <w:lang w:eastAsia="zh-CN" w:bidi="hi-IN"/>
        </w:rPr>
        <w:t>Выдача градостроительного плана земельного участка</w:t>
      </w:r>
      <w:r w:rsidRPr="00854992">
        <w:rPr>
          <w:rFonts w:ascii="Times New Roman" w:hAnsi="Times New Roman"/>
          <w:sz w:val="28"/>
          <w:szCs w:val="28"/>
        </w:rPr>
        <w:t xml:space="preserve">». </w:t>
      </w:r>
    </w:p>
    <w:p w:rsidR="00854992" w:rsidRPr="00854992" w:rsidRDefault="00854992" w:rsidP="008549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  <w:sz w:val="28"/>
          <w:szCs w:val="28"/>
        </w:rPr>
        <w:t xml:space="preserve">2. Постановление администрации Промышленновского муниципального округа от 04.02.2020 № 236-П «Об утверждении административного регламента предоставления муниципальной услуги </w:t>
      </w:r>
      <w:r w:rsidRPr="00854992">
        <w:rPr>
          <w:rFonts w:ascii="Times New Roman" w:hAnsi="Times New Roman"/>
          <w:b/>
          <w:sz w:val="28"/>
          <w:szCs w:val="28"/>
        </w:rPr>
        <w:t>«</w:t>
      </w:r>
      <w:r w:rsidRPr="00854992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градостроительного плана земельного участка</w:t>
      </w:r>
      <w:r w:rsidRPr="00854992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854992" w:rsidRPr="00854992" w:rsidRDefault="00854992" w:rsidP="0085499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3. </w:t>
      </w:r>
      <w:proofErr w:type="gramStart"/>
      <w:r w:rsidRPr="00854992">
        <w:rPr>
          <w:sz w:val="28"/>
          <w:szCs w:val="28"/>
        </w:rPr>
        <w:t>Разместить</w:t>
      </w:r>
      <w:proofErr w:type="gramEnd"/>
      <w:r w:rsidRPr="00854992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854992" w:rsidRPr="00854992" w:rsidRDefault="00854992" w:rsidP="00854992">
      <w:pPr>
        <w:pStyle w:val="Iauiue"/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4. </w:t>
      </w:r>
      <w:proofErr w:type="gramStart"/>
      <w:r w:rsidRPr="00854992">
        <w:rPr>
          <w:sz w:val="28"/>
          <w:szCs w:val="28"/>
        </w:rPr>
        <w:t>Контроль за</w:t>
      </w:r>
      <w:proofErr w:type="gramEnd"/>
      <w:r w:rsidRPr="00854992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854992" w:rsidRPr="00854992" w:rsidRDefault="00854992" w:rsidP="00854992">
      <w:pPr>
        <w:pStyle w:val="Iauiue"/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5. </w:t>
      </w:r>
      <w:r w:rsidRPr="00854992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854992">
        <w:rPr>
          <w:sz w:val="28"/>
          <w:szCs w:val="28"/>
        </w:rPr>
        <w:t>Постановление вступает в силу со дня опубликования.</w:t>
      </w:r>
    </w:p>
    <w:p w:rsidR="00854992" w:rsidRDefault="00854992" w:rsidP="00854992">
      <w:pPr>
        <w:pStyle w:val="Iauiue"/>
        <w:jc w:val="both"/>
        <w:rPr>
          <w:sz w:val="28"/>
          <w:szCs w:val="28"/>
        </w:rPr>
      </w:pPr>
    </w:p>
    <w:p w:rsidR="00854992" w:rsidRPr="0050311F" w:rsidRDefault="00854992" w:rsidP="00854992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854992" w:rsidRPr="00854992" w:rsidTr="007B3849">
        <w:tc>
          <w:tcPr>
            <w:tcW w:w="5920" w:type="dxa"/>
            <w:shd w:val="clear" w:color="auto" w:fill="auto"/>
          </w:tcPr>
          <w:p w:rsidR="00854992" w:rsidRPr="00854992" w:rsidRDefault="00854992" w:rsidP="007B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854992" w:rsidRPr="00854992" w:rsidRDefault="00854992" w:rsidP="007B3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992" w:rsidRPr="00854992" w:rsidTr="007B3849">
        <w:tc>
          <w:tcPr>
            <w:tcW w:w="5920" w:type="dxa"/>
            <w:shd w:val="clear" w:color="auto" w:fill="auto"/>
          </w:tcPr>
          <w:p w:rsidR="00854992" w:rsidRPr="00854992" w:rsidRDefault="00854992" w:rsidP="007B3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854992" w:rsidRPr="00854992" w:rsidRDefault="00854992" w:rsidP="007B38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854992" w:rsidRPr="00854992" w:rsidRDefault="00854992" w:rsidP="00854992">
      <w:pPr>
        <w:spacing w:after="0"/>
        <w:rPr>
          <w:rFonts w:ascii="Times New Roman" w:hAnsi="Times New Roman"/>
          <w:sz w:val="20"/>
          <w:szCs w:val="20"/>
        </w:rPr>
      </w:pPr>
      <w:r w:rsidRPr="00854992">
        <w:rPr>
          <w:rFonts w:ascii="Times New Roman" w:hAnsi="Times New Roman"/>
          <w:sz w:val="20"/>
          <w:szCs w:val="20"/>
        </w:rPr>
        <w:t>Исп.: Г.С. Дронова</w:t>
      </w:r>
    </w:p>
    <w:p w:rsidR="00854992" w:rsidRPr="00854992" w:rsidRDefault="00854992" w:rsidP="00854992">
      <w:pPr>
        <w:spacing w:after="0"/>
        <w:rPr>
          <w:rFonts w:ascii="Times New Roman" w:hAnsi="Times New Roman"/>
          <w:sz w:val="20"/>
          <w:szCs w:val="20"/>
        </w:rPr>
      </w:pPr>
      <w:r w:rsidRPr="00854992">
        <w:rPr>
          <w:rFonts w:ascii="Times New Roman" w:hAnsi="Times New Roman"/>
          <w:sz w:val="20"/>
          <w:szCs w:val="20"/>
        </w:rPr>
        <w:t>Тел.: 7-47-34</w:t>
      </w:r>
    </w:p>
    <w:p w:rsidR="00023C5B" w:rsidRPr="00A37EA3" w:rsidRDefault="00023C5B" w:rsidP="00023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УТВЕРЖДЕН</w:t>
      </w:r>
    </w:p>
    <w:p w:rsidR="00023C5B" w:rsidRPr="00A37EA3" w:rsidRDefault="00023C5B" w:rsidP="00023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постановлением</w:t>
      </w:r>
    </w:p>
    <w:p w:rsidR="00023C5B" w:rsidRDefault="00023C5B" w:rsidP="00023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23C5B" w:rsidRPr="00A37EA3" w:rsidRDefault="00023C5B" w:rsidP="00023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муниципального округа</w:t>
      </w:r>
    </w:p>
    <w:p w:rsidR="00023C5B" w:rsidRPr="00A37EA3" w:rsidRDefault="00023C5B" w:rsidP="00023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A37E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A37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EA3">
        <w:rPr>
          <w:rFonts w:ascii="Times New Roman" w:hAnsi="Times New Roman"/>
          <w:sz w:val="28"/>
          <w:szCs w:val="28"/>
        </w:rPr>
        <w:t>г</w:t>
      </w:r>
      <w:proofErr w:type="gramEnd"/>
      <w:r w:rsidRPr="00A37EA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</w:p>
    <w:p w:rsidR="00023C5B" w:rsidRDefault="00023C5B" w:rsidP="00023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23C5B" w:rsidRDefault="00023C5B" w:rsidP="00023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Default="00023C5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023C5B" w:rsidRDefault="006E25AF" w:rsidP="00023C5B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80EF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023C5B">
        <w:rPr>
          <w:rFonts w:ascii="Times New Roman" w:hAnsi="Times New Roman"/>
          <w:sz w:val="28"/>
          <w:szCs w:val="28"/>
        </w:rPr>
        <w:t>администрация</w:t>
      </w:r>
      <w:r w:rsidR="00023C5B" w:rsidRPr="00D263BC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="00023C5B">
        <w:rPr>
          <w:rFonts w:ascii="Times New Roman" w:hAnsi="Times New Roman"/>
          <w:sz w:val="28"/>
          <w:szCs w:val="28"/>
        </w:rPr>
        <w:t xml:space="preserve"> </w:t>
      </w:r>
      <w:r w:rsidRPr="00380EF0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</w:t>
      </w:r>
      <w:r w:rsidR="00023C5B">
        <w:rPr>
          <w:rFonts w:ascii="Times New Roman" w:hAnsi="Times New Roman"/>
          <w:sz w:val="28"/>
          <w:szCs w:val="28"/>
        </w:rPr>
        <w:t xml:space="preserve">                         </w:t>
      </w:r>
      <w:r w:rsidRPr="00380EF0">
        <w:rPr>
          <w:rFonts w:ascii="Times New Roman" w:hAnsi="Times New Roman"/>
          <w:sz w:val="28"/>
          <w:szCs w:val="28"/>
        </w:rPr>
        <w:t>по выдаче градостроительного плана земельного участка.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 w:rsidR="002D1C0B"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>
        <w:rPr>
          <w:rFonts w:ascii="Times New Roman" w:hAnsi="Times New Roman"/>
          <w:sz w:val="28"/>
          <w:szCs w:val="28"/>
        </w:rPr>
        <w:t xml:space="preserve"> ЕПГУ, </w:t>
      </w:r>
      <w:r w:rsidR="00380EF0" w:rsidRPr="00380EF0">
        <w:rPr>
          <w:rFonts w:ascii="Times New Roman" w:hAnsi="Times New Roman"/>
          <w:sz w:val="28"/>
          <w:szCs w:val="28"/>
        </w:rPr>
        <w:t>РПГУ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380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rFonts w:ascii="Times New Roman" w:hAnsi="Times New Roman"/>
          <w:sz w:val="28"/>
          <w:szCs w:val="28"/>
        </w:rPr>
        <w:t>http://umfc42.ru/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7D7387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380EF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C3A30" w:rsidRPr="00944529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4E3D4B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Комитет</w:t>
      </w:r>
      <w:r w:rsidR="00574451" w:rsidRPr="004E3D4B">
        <w:rPr>
          <w:rFonts w:ascii="Times New Roman" w:hAnsi="Times New Roman" w:cs="Times New Roman"/>
          <w:sz w:val="28"/>
          <w:szCs w:val="28"/>
        </w:rPr>
        <w:t>ом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Кузбасса</w:t>
      </w:r>
      <w:r w:rsidR="000C3A30" w:rsidRPr="004E3D4B">
        <w:rPr>
          <w:rFonts w:ascii="Times New Roman" w:hAnsi="Times New Roman" w:cs="Times New Roman"/>
          <w:sz w:val="28"/>
          <w:szCs w:val="28"/>
        </w:rPr>
        <w:t>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Структурным подразделением органа</w:t>
      </w:r>
      <w:r w:rsidR="00574451" w:rsidRPr="004E3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D15D8" w:rsidRPr="004E3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CC" w:rsidRPr="004E3D4B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574451" w:rsidRPr="004E3D4B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E3D4B" w:rsidRPr="002D1C0B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02776B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градостроительного плана земельного участка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1B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по мест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у нахождения земельного участка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D96B53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градостроительный план земельного участка</w:t>
      </w:r>
      <w:r w:rsidR="0037528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6B53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</w:t>
      </w:r>
      <w:r w:rsidR="00D96B53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градостроительного плана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AF2949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AF294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AF2949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83238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AF294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="00761C3F" w:rsidRPr="00832386">
        <w:rPr>
          <w:rFonts w:ascii="Times New Roman" w:hAnsi="Times New Roman" w:cs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EE5A8F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51752">
        <w:rPr>
          <w:rFonts w:ascii="Times New Roman" w:hAnsi="Times New Roman" w:cs="Times New Roman"/>
          <w:sz w:val="28"/>
          <w:szCs w:val="28"/>
        </w:rPr>
        <w:t>14</w:t>
      </w:r>
      <w:r w:rsidRPr="00EE5A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AF2949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AF2949">
        <w:rPr>
          <w:rFonts w:ascii="Times New Roman" w:hAnsi="Times New Roman" w:cs="Times New Roman"/>
          <w:sz w:val="28"/>
          <w:szCs w:val="28"/>
        </w:rPr>
        <w:t>подачи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AF2949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AF294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AF2949">
        <w:rPr>
          <w:rFonts w:ascii="Times New Roman" w:hAnsi="Times New Roman" w:cs="Times New Roman"/>
          <w:sz w:val="28"/>
          <w:szCs w:val="28"/>
        </w:rPr>
        <w:t>из МФЦ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EE5A8F" w:rsidRPr="00AF2949" w:rsidRDefault="00EE5A8F" w:rsidP="001568CC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58451B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AF2949">
        <w:rPr>
          <w:rFonts w:ascii="Times New Roman" w:hAnsi="Times New Roman" w:cs="Times New Roman"/>
          <w:sz w:val="28"/>
          <w:szCs w:val="28"/>
        </w:rPr>
        <w:t>РПГУ</w:t>
      </w:r>
      <w:r w:rsidR="00653CF1">
        <w:rPr>
          <w:rFonts w:ascii="Times New Roman" w:hAnsi="Times New Roman" w:cs="Times New Roman"/>
          <w:sz w:val="28"/>
          <w:szCs w:val="28"/>
        </w:rPr>
        <w:t>.</w:t>
      </w:r>
      <w:r w:rsidR="00761C3F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F294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532F8" w:rsidRPr="00AF2949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</w:t>
      </w:r>
      <w:r w:rsidRPr="002D1C0B"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обращаются с заявлением 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</w:t>
      </w:r>
      <w:r w:rsidR="00DF7AA0" w:rsidRPr="00AF294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регламенту, далее по тексту - заявление) </w:t>
      </w:r>
      <w:r w:rsidRPr="00AF2949">
        <w:rPr>
          <w:rFonts w:ascii="Times New Roman" w:hAnsi="Times New Roman" w:cs="Times New Roman"/>
          <w:sz w:val="28"/>
          <w:szCs w:val="28"/>
        </w:rPr>
        <w:t>в уполномоченный орган по месту нахождения земельного участка.</w:t>
      </w:r>
    </w:p>
    <w:p w:rsidR="00DF7AA0" w:rsidRPr="00AF2949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5532F8" w:rsidRPr="00AF294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AF2949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</w:t>
      </w:r>
      <w:r w:rsidR="002D1C0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AF2949">
        <w:rPr>
          <w:rFonts w:ascii="Times New Roman" w:hAnsi="Times New Roman" w:cs="Times New Roman"/>
          <w:sz w:val="28"/>
          <w:szCs w:val="28"/>
        </w:rPr>
        <w:t>МФЦ</w:t>
      </w:r>
      <w:r w:rsidR="005532F8" w:rsidRPr="00AF2949">
        <w:rPr>
          <w:rFonts w:ascii="Times New Roman" w:hAnsi="Times New Roman" w:cs="Times New Roman"/>
          <w:sz w:val="28"/>
          <w:szCs w:val="28"/>
        </w:rPr>
        <w:t>.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>
        <w:rPr>
          <w:rFonts w:ascii="Times New Roman" w:hAnsi="Times New Roman" w:cs="Times New Roman"/>
          <w:sz w:val="28"/>
          <w:szCs w:val="28"/>
        </w:rPr>
        <w:t xml:space="preserve"> ЕГПУ,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  <w:r w:rsidR="00A63C1C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AF2949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296CDE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96CD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5532F8" w:rsidRPr="00AF2949">
        <w:rPr>
          <w:rFonts w:ascii="Times New Roman" w:hAnsi="Times New Roman" w:cs="Times New Roman"/>
          <w:sz w:val="28"/>
          <w:szCs w:val="28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="005532F8" w:rsidRPr="00AF2949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AF294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94452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в соответствии с Гр</w:t>
      </w:r>
      <w:r w:rsidR="00601920" w:rsidRPr="00AF2949">
        <w:rPr>
          <w:rFonts w:ascii="Times New Roman" w:hAnsi="Times New Roman" w:cs="Times New Roman"/>
          <w:sz w:val="28"/>
          <w:szCs w:val="28"/>
        </w:rPr>
        <w:t>К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 w:rsidR="00DB65B6">
        <w:rPr>
          <w:rFonts w:ascii="Times New Roman" w:hAnsi="Times New Roman" w:cs="Times New Roman"/>
          <w:sz w:val="28"/>
          <w:szCs w:val="28"/>
        </w:rPr>
        <w:t xml:space="preserve"> </w:t>
      </w:r>
      <w:r w:rsidR="00DB65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6E25AF" w:rsidRPr="00A65E49">
        <w:rPr>
          <w:rFonts w:ascii="Times New Roman" w:hAnsi="Times New Roman" w:cs="Times New Roman"/>
          <w:sz w:val="28"/>
          <w:szCs w:val="28"/>
        </w:rPr>
        <w:t xml:space="preserve">. </w:t>
      </w:r>
      <w:r w:rsidR="007C734F" w:rsidRPr="00A65E4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2.6.2.1.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2.6.2.2.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2.6.2.3.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2.6.2.4.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адастровые паспорта объектов недвижимости, расположенных в границах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2.6.2.5.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</w:t>
      </w:r>
      <w:r w:rsidR="00574451" w:rsidRPr="0058451B">
        <w:rPr>
          <w:rFonts w:ascii="Times New Roman" w:hAnsi="Times New Roman" w:cs="Times New Roman"/>
          <w:sz w:val="28"/>
          <w:szCs w:val="28"/>
        </w:rPr>
        <w:t>Комитета по охране объектов культурного наследия Кузбасса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2.6.2.6.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структурного подразделения </w:t>
      </w:r>
      <w:r w:rsidR="00574451" w:rsidRPr="0058451B">
        <w:rPr>
          <w:rFonts w:ascii="Times New Roman" w:hAnsi="Times New Roman" w:cs="Times New Roman"/>
          <w:sz w:val="28"/>
          <w:szCs w:val="28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2.6.2.7. И</w:t>
      </w:r>
      <w:r w:rsidR="007C734F" w:rsidRPr="0058451B">
        <w:rPr>
          <w:rFonts w:ascii="Times New Roman" w:hAnsi="Times New Roman" w:cs="Times New Roman"/>
          <w:sz w:val="28"/>
          <w:szCs w:val="28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58451B">
        <w:rPr>
          <w:rFonts w:ascii="Times New Roman" w:hAnsi="Times New Roman" w:cs="Times New Roman"/>
          <w:sz w:val="28"/>
          <w:szCs w:val="28"/>
        </w:rPr>
        <w:t>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lastRenderedPageBreak/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C6B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83C6B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923C5C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80795">
        <w:rPr>
          <w:rFonts w:ascii="Times New Roman" w:hAnsi="Times New Roman" w:cs="Times New Roman"/>
          <w:sz w:val="28"/>
          <w:szCs w:val="28"/>
        </w:rPr>
        <w:t>№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F77CC6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77CC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77CC6"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23212D">
        <w:rPr>
          <w:rFonts w:ascii="Times New Roman" w:hAnsi="Times New Roman" w:cs="Times New Roman"/>
          <w:sz w:val="28"/>
          <w:szCs w:val="28"/>
        </w:rPr>
        <w:t>Федеральн</w:t>
      </w:r>
      <w:r w:rsidR="00F77CC6">
        <w:rPr>
          <w:rFonts w:ascii="Times New Roman" w:hAnsi="Times New Roman" w:cs="Times New Roman"/>
          <w:sz w:val="28"/>
          <w:szCs w:val="28"/>
        </w:rPr>
        <w:t>ый</w:t>
      </w:r>
      <w:r w:rsidR="00F77CC6" w:rsidRPr="0023212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77CC6">
        <w:rPr>
          <w:rFonts w:ascii="Times New Roman" w:hAnsi="Times New Roman" w:cs="Times New Roman"/>
          <w:sz w:val="28"/>
          <w:szCs w:val="28"/>
        </w:rPr>
        <w:br/>
      </w:r>
      <w:r w:rsidR="00F77CC6"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 w:rsidR="00F77CC6">
        <w:rPr>
          <w:rFonts w:ascii="Times New Roman" w:hAnsi="Times New Roman" w:cs="Times New Roman"/>
          <w:sz w:val="28"/>
          <w:szCs w:val="28"/>
        </w:rPr>
        <w:t>)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="006E25AF"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услуги, включая информацию о методиках расчета размера такой платы.</w:t>
      </w:r>
    </w:p>
    <w:p w:rsidR="001C437D" w:rsidRPr="00923C5C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923C5C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923C5C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923C5C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23C5C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923C5C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E25AF" w:rsidRP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ascii="Times New Roman" w:eastAsia="Calibri" w:hAnsi="Times New Roman"/>
          <w:sz w:val="28"/>
          <w:szCs w:val="28"/>
        </w:rPr>
        <w:br/>
      </w:r>
      <w:r w:rsidRPr="00923C5C">
        <w:rPr>
          <w:rFonts w:ascii="Times New Roman" w:eastAsia="Calibri" w:hAnsi="Times New Roman"/>
          <w:sz w:val="28"/>
          <w:szCs w:val="28"/>
        </w:rPr>
        <w:lastRenderedPageBreak/>
        <w:t>10 процентов мест, но не менее одного места), доступ заявителей к парковочным местам является бесплатным.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923C5C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23C5C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4D6B6B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77CC6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E37F50"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 w:rsidR="00F77CC6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423EB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A40253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</w:t>
      </w:r>
      <w:r w:rsidRPr="00A659BA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  <w:r w:rsidR="00C423EB">
        <w:rPr>
          <w:rFonts w:ascii="Times New Roman" w:hAnsi="Times New Roman" w:cs="Times New Roman"/>
          <w:sz w:val="28"/>
          <w:szCs w:val="28"/>
        </w:rPr>
        <w:t>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 w:rsidR="00F77CC6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 w:rsidR="00A4025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 w:rsidR="00C423E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A659BA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A659BA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>
        <w:rPr>
          <w:rFonts w:ascii="Times New Roman" w:hAnsi="Times New Roman"/>
          <w:sz w:val="28"/>
          <w:szCs w:val="28"/>
        </w:rPr>
        <w:t>.</w:t>
      </w:r>
      <w:proofErr w:type="gramEnd"/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</w:t>
      </w:r>
      <w:r w:rsidR="00A659BA" w:rsidRPr="00A659BA">
        <w:rPr>
          <w:rFonts w:ascii="Times New Roman" w:hAnsi="Times New Roman"/>
          <w:sz w:val="28"/>
          <w:szCs w:val="28"/>
        </w:rPr>
        <w:t>РПГУ</w:t>
      </w:r>
      <w:r w:rsidRPr="00A659BA">
        <w:rPr>
          <w:rFonts w:ascii="Times New Roman" w:hAnsi="Times New Roman"/>
          <w:sz w:val="28"/>
          <w:szCs w:val="28"/>
        </w:rPr>
        <w:t xml:space="preserve">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</w:t>
      </w:r>
      <w:r w:rsidR="004C7A92" w:rsidRPr="004C7A92">
        <w:rPr>
          <w:rFonts w:ascii="Times New Roman" w:hAnsi="Times New Roman"/>
          <w:sz w:val="28"/>
          <w:szCs w:val="28"/>
        </w:rPr>
        <w:t>РПГ</w:t>
      </w:r>
      <w:r w:rsidR="00A40253" w:rsidRPr="004C7A92">
        <w:rPr>
          <w:rFonts w:ascii="Times New Roman" w:hAnsi="Times New Roman"/>
          <w:sz w:val="28"/>
          <w:szCs w:val="28"/>
        </w:rPr>
        <w:t>У</w:t>
      </w:r>
      <w:r w:rsidR="00A40253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E405C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D05895">
        <w:rPr>
          <w:rFonts w:ascii="Times New Roman" w:hAnsi="Times New Roman"/>
          <w:sz w:val="28"/>
          <w:szCs w:val="28"/>
        </w:rPr>
        <w:t xml:space="preserve"> ЕГПУ,</w:t>
      </w:r>
      <w:r w:rsidR="00E405C0" w:rsidRPr="00E405C0">
        <w:rPr>
          <w:rFonts w:ascii="Times New Roman" w:hAnsi="Times New Roman"/>
          <w:sz w:val="28"/>
          <w:szCs w:val="28"/>
        </w:rPr>
        <w:t xml:space="preserve"> РПГУ (</w:t>
      </w:r>
      <w:r w:rsidRPr="00E405C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E405C0">
        <w:rPr>
          <w:rFonts w:ascii="Times New Roman" w:hAnsi="Times New Roman"/>
          <w:sz w:val="28"/>
          <w:szCs w:val="28"/>
        </w:rPr>
        <w:t>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lastRenderedPageBreak/>
        <w:t xml:space="preserve">2.17.4. </w:t>
      </w:r>
      <w:r w:rsidR="00E405C0" w:rsidRPr="00EC36D5">
        <w:rPr>
          <w:rFonts w:ascii="Times New Roman" w:eastAsia="Calibri" w:hAnsi="Times New Roman"/>
          <w:sz w:val="28"/>
          <w:szCs w:val="28"/>
        </w:rPr>
        <w:t>При</w:t>
      </w:r>
      <w:r w:rsidR="00E405C0"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D05895" w:rsidRPr="00D05895">
        <w:rPr>
          <w:rFonts w:ascii="Times New Roman" w:eastAsia="Calibri" w:hAnsi="Times New Roman"/>
          <w:sz w:val="28"/>
          <w:szCs w:val="28"/>
        </w:rPr>
        <w:t xml:space="preserve"> </w:t>
      </w:r>
      <w:r w:rsidR="00D05895"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D05895" w:rsidRP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D05895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Кемеровской области - Кузбасса.</w:t>
      </w:r>
    </w:p>
    <w:p w:rsidR="00EC36D5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lastRenderedPageBreak/>
        <w:t>2.17</w:t>
      </w:r>
      <w:r>
        <w:rPr>
          <w:rFonts w:ascii="Times New Roman" w:eastAsia="Calibri" w:hAnsi="Times New Roman"/>
          <w:sz w:val="28"/>
          <w:szCs w:val="28"/>
        </w:rPr>
        <w:t>.5. Градостроительный план земельного участка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(</w:t>
      </w:r>
      <w:r w:rsidR="00717C82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 w:rsidR="003B53F4"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EC36D5" w:rsidRP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 w:rsidR="00E37F50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F05588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EC36D5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>
        <w:rPr>
          <w:rFonts w:ascii="Times New Roman" w:hAnsi="Times New Roman"/>
          <w:sz w:val="28"/>
          <w:szCs w:val="28"/>
        </w:rPr>
        <w:t>;</w:t>
      </w:r>
    </w:p>
    <w:p w:rsidR="00D05895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946">
        <w:rPr>
          <w:rFonts w:ascii="Times New Roman" w:hAnsi="Times New Roman"/>
          <w:sz w:val="28"/>
          <w:szCs w:val="28"/>
        </w:rPr>
        <w:t xml:space="preserve">ринятие решения о </w:t>
      </w:r>
      <w:r w:rsidR="00D34946" w:rsidRPr="0067480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участка, либо</w:t>
      </w:r>
      <w:r w:rsidR="00717C82">
        <w:rPr>
          <w:rFonts w:ascii="Times New Roman" w:hAnsi="Times New Roman"/>
          <w:sz w:val="28"/>
          <w:szCs w:val="28"/>
        </w:rPr>
        <w:t xml:space="preserve"> решение</w:t>
      </w:r>
      <w:r w:rsidR="00D34946"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="00AC58C0" w:rsidRPr="003347BE">
        <w:rPr>
          <w:rFonts w:ascii="Times New Roman" w:hAnsi="Times New Roman"/>
          <w:sz w:val="28"/>
          <w:szCs w:val="28"/>
        </w:rPr>
        <w:t>;</w:t>
      </w:r>
    </w:p>
    <w:p w:rsidR="006E25AF" w:rsidRPr="00D05895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>
        <w:rPr>
          <w:rFonts w:ascii="Times New Roman" w:hAnsi="Times New Roman"/>
          <w:sz w:val="28"/>
          <w:szCs w:val="28"/>
        </w:rPr>
        <w:t xml:space="preserve">, </w:t>
      </w:r>
      <w:r w:rsidR="008A6449" w:rsidRPr="0067480E">
        <w:rPr>
          <w:rFonts w:ascii="Times New Roman" w:hAnsi="Times New Roman"/>
          <w:sz w:val="28"/>
          <w:szCs w:val="28"/>
        </w:rPr>
        <w:t xml:space="preserve">либо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решение об</w:t>
      </w:r>
      <w:r w:rsidR="00527F7A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  <w:r w:rsidR="006E25AF" w:rsidRPr="003347BE">
        <w:rPr>
          <w:rFonts w:ascii="Times New Roman" w:hAnsi="Times New Roman"/>
          <w:sz w:val="28"/>
          <w:szCs w:val="28"/>
        </w:rPr>
        <w:tab/>
      </w:r>
    </w:p>
    <w:p w:rsidR="006E25AF" w:rsidRPr="003347BE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 w:rsidR="00653CF1"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="00653CF1"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="00653CF1" w:rsidRPr="003347BE">
        <w:rPr>
          <w:rFonts w:ascii="Times New Roman" w:hAnsi="Times New Roman"/>
          <w:sz w:val="28"/>
          <w:szCs w:val="28"/>
        </w:rPr>
        <w:t xml:space="preserve"> </w:t>
      </w:r>
      <w:r w:rsidRPr="003347BE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3347BE">
        <w:rPr>
          <w:rFonts w:ascii="Times New Roman" w:eastAsia="Calibri" w:hAnsi="Times New Roman"/>
          <w:sz w:val="28"/>
          <w:szCs w:val="28"/>
        </w:rPr>
        <w:t>РПГУ</w:t>
      </w:r>
      <w:r w:rsidRPr="003347BE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D05895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 xml:space="preserve">3.1.1.1. </w:t>
      </w:r>
      <w:r w:rsidR="006E25AF"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347B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3347B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3347B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="003347BE" w:rsidRPr="003347B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в том числе в</w:t>
      </w:r>
      <w:r w:rsidRPr="003347B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3347B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660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347BE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E82DA0" w:rsidRPr="00660AE9">
        <w:rPr>
          <w:rFonts w:ascii="Times New Roman" w:hAnsi="Times New Roman"/>
          <w:sz w:val="28"/>
          <w:szCs w:val="28"/>
        </w:rPr>
        <w:t>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0211B2" w:rsidRPr="00660AE9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="000211B2"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0211B2"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0211B2"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 w:rsidR="008A6449">
        <w:rPr>
          <w:rFonts w:ascii="Times New Roman" w:hAnsi="Times New Roman"/>
          <w:sz w:val="28"/>
          <w:szCs w:val="28"/>
        </w:rPr>
        <w:t>ть адресности корреспонденции</w:t>
      </w:r>
      <w:proofErr w:type="gramStart"/>
      <w:r w:rsidR="008A6449">
        <w:rPr>
          <w:rFonts w:ascii="Times New Roman" w:hAnsi="Times New Roman"/>
          <w:sz w:val="28"/>
          <w:szCs w:val="28"/>
        </w:rPr>
        <w:t>.</w:t>
      </w:r>
      <w:proofErr w:type="gramEnd"/>
      <w:r w:rsidR="008A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6449">
        <w:rPr>
          <w:rFonts w:ascii="Times New Roman" w:hAnsi="Times New Roman"/>
          <w:sz w:val="28"/>
          <w:szCs w:val="28"/>
        </w:rPr>
        <w:t>о</w:t>
      </w:r>
      <w:proofErr w:type="gramEnd"/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 w:rsidR="004C39BE"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660AE9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</w:t>
      </w:r>
      <w:r w:rsidRPr="00660AE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в том числе в системе эле</w:t>
      </w:r>
      <w:r w:rsidR="00FD61C8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 w:rsidR="003F165B"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D6F4C" w:rsidRPr="00660AE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D6F4C"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D6F4C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D6F4C">
        <w:rPr>
          <w:rFonts w:ascii="Times New Roman" w:hAnsi="Times New Roman" w:cs="Times New Roman"/>
          <w:sz w:val="28"/>
          <w:szCs w:val="28"/>
        </w:rPr>
        <w:t>РПГУ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="00BD6F4C"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 w:rsidR="00BD6F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D6F4C" w:rsidRPr="00F05588">
        <w:rPr>
          <w:rFonts w:ascii="Times New Roman" w:hAnsi="Times New Roman" w:cs="Times New Roman"/>
          <w:sz w:val="28"/>
          <w:szCs w:val="28"/>
        </w:rPr>
        <w:t>.</w:t>
      </w:r>
    </w:p>
    <w:p w:rsid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BD6F4C" w:rsidRP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B202F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>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7D7387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BD6F4C">
        <w:rPr>
          <w:rFonts w:ascii="Times New Roman" w:hAnsi="Times New Roman" w:cs="Times New Roman"/>
          <w:sz w:val="28"/>
          <w:szCs w:val="28"/>
        </w:rPr>
        <w:t>ом</w:t>
      </w:r>
      <w:r w:rsidRPr="00BD6F4C">
        <w:rPr>
          <w:rFonts w:ascii="Times New Roman" w:hAnsi="Times New Roman" w:cs="Times New Roman"/>
          <w:sz w:val="28"/>
          <w:szCs w:val="28"/>
        </w:rPr>
        <w:t xml:space="preserve"> 2.6.</w:t>
      </w:r>
      <w:r w:rsidR="00BD6F4C" w:rsidRPr="00BD6F4C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BD6F4C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Pr="0028637A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BD6F4C" w:rsidRPr="0028637A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28637A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2863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</w:t>
      </w:r>
      <w:r w:rsidRPr="0028637A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28637A">
        <w:rPr>
          <w:rFonts w:ascii="Times New Roman" w:hAnsi="Times New Roman" w:cs="Times New Roman"/>
          <w:sz w:val="28"/>
          <w:szCs w:val="28"/>
        </w:rPr>
        <w:t>5</w:t>
      </w:r>
      <w:r w:rsidRPr="0028637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28637A">
        <w:rPr>
          <w:rFonts w:ascii="Times New Roman" w:hAnsi="Times New Roman" w:cs="Times New Roman"/>
          <w:sz w:val="28"/>
          <w:szCs w:val="28"/>
        </w:rPr>
        <w:t>ей</w:t>
      </w:r>
      <w:r w:rsidRPr="0028637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7480E" w:rsidRPr="0067480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3.1.3. </w:t>
      </w:r>
      <w:r w:rsidR="0067480E" w:rsidRPr="0067480E">
        <w:rPr>
          <w:rFonts w:ascii="Times New Roman" w:hAnsi="Times New Roman" w:cs="Times New Roman"/>
          <w:sz w:val="28"/>
          <w:szCs w:val="28"/>
        </w:rPr>
        <w:t>Принятие решения о выдаче градостроительного плана земельного участка, либо</w:t>
      </w:r>
      <w:r w:rsidR="00717C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480E" w:rsidRPr="0067480E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 w:rsidR="0067480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F02709">
        <w:rPr>
          <w:rFonts w:ascii="Times New Roman" w:hAnsi="Times New Roman" w:cs="Times New Roman"/>
          <w:sz w:val="28"/>
          <w:szCs w:val="28"/>
        </w:rPr>
        <w:t>руководител</w:t>
      </w:r>
      <w:r w:rsidR="00F02709">
        <w:rPr>
          <w:rFonts w:ascii="Times New Roman" w:hAnsi="Times New Roman" w:cs="Times New Roman"/>
          <w:sz w:val="28"/>
          <w:szCs w:val="28"/>
        </w:rPr>
        <w:t>ем</w:t>
      </w:r>
      <w:r w:rsidR="00F02709" w:rsidRPr="00F0270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за выдачу градостроительного плана земельного участка</w:t>
      </w:r>
      <w:r w:rsidR="00F02709">
        <w:rPr>
          <w:rFonts w:ascii="Times New Roman" w:hAnsi="Times New Roman" w:cs="Times New Roman"/>
          <w:sz w:val="28"/>
          <w:szCs w:val="28"/>
        </w:rPr>
        <w:t>,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6E25AF" w:rsidRPr="002F0782">
        <w:rPr>
          <w:rFonts w:ascii="Times New Roman" w:hAnsi="Times New Roman" w:cs="Times New Roman"/>
          <w:sz w:val="28"/>
          <w:szCs w:val="28"/>
        </w:rPr>
        <w:t>пункте 2.6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F0270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28637A" w:rsidRPr="00F02709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02709" w:rsidRPr="00F0270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0270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E3F0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3E3F0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3E3F02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</w:t>
      </w:r>
      <w:r w:rsidRPr="003E3F02">
        <w:rPr>
          <w:rFonts w:ascii="Times New Roman" w:hAnsi="Times New Roman" w:cs="Times New Roman"/>
          <w:sz w:val="28"/>
          <w:szCs w:val="28"/>
        </w:rPr>
        <w:t>,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поручает уполномоченному </w:t>
      </w:r>
      <w:r w:rsidR="00F02709" w:rsidRPr="003E3F02">
        <w:rPr>
          <w:rFonts w:ascii="Times New Roman" w:hAnsi="Times New Roman" w:cs="Times New Roman"/>
          <w:sz w:val="28"/>
          <w:szCs w:val="28"/>
        </w:rPr>
        <w:lastRenderedPageBreak/>
        <w:t>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подготавливает </w:t>
      </w:r>
      <w:r w:rsidRPr="003E3F02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 и заполн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1" w:rsidRPr="00D34946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946">
        <w:rPr>
          <w:rFonts w:ascii="Times New Roman" w:hAnsi="Times New Roman" w:cs="Times New Roman"/>
          <w:sz w:val="28"/>
          <w:szCs w:val="28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решения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431E" w:rsidRPr="00F77CC6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CC6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F77CC6"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уполномоченный орган в течение семи рабочих дней.</w:t>
      </w:r>
    </w:p>
    <w:p w:rsidR="002A7FAC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CC6">
        <w:rPr>
          <w:rFonts w:ascii="Times New Roman" w:hAnsi="Times New Roman" w:cs="Times New Roman"/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  <w:proofErr w:type="gramEnd"/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</w:t>
      </w:r>
      <w:r w:rsidRPr="00D34946">
        <w:rPr>
          <w:rFonts w:ascii="Times New Roman" w:hAnsi="Times New Roman" w:cs="Times New Roman"/>
          <w:sz w:val="28"/>
          <w:szCs w:val="28"/>
        </w:rPr>
        <w:lastRenderedPageBreak/>
        <w:t>градостроител</w:t>
      </w:r>
      <w:r w:rsidR="00D34946" w:rsidRPr="00D34946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 w:rsidRPr="00D34946">
        <w:rPr>
          <w:rFonts w:ascii="Times New Roman" w:hAnsi="Times New Roman" w:cs="Times New Roman"/>
          <w:sz w:val="28"/>
          <w:szCs w:val="28"/>
        </w:rPr>
        <w:t>или проекта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участка.</w:t>
      </w:r>
    </w:p>
    <w:p w:rsidR="00841141" w:rsidRPr="00367B87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мотивированному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:rsidR="00865E41" w:rsidRPr="00D34946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Подготовленный градостроительный план земельного участка, либо проект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передается (направляется) руководителем структурного подразделения уполномоченного органа, ответственного за выдачу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D34946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841141" w:rsidRPr="00D34946">
        <w:rPr>
          <w:rFonts w:ascii="Times New Roman" w:hAnsi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41141" w:rsidRPr="00D34946">
        <w:rPr>
          <w:rFonts w:ascii="Times New Roman" w:hAnsi="Times New Roman"/>
          <w:sz w:val="28"/>
          <w:szCs w:val="28"/>
        </w:rPr>
        <w:t>в двух экземплярах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градостроительного плана земельного участка, для направления начальнику уполномоченного органа.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руководителю структурного подразделения уполномоченного органа, ответственного за выдачу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>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4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946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3F165B">
        <w:rPr>
          <w:rFonts w:ascii="Times New Roman" w:hAnsi="Times New Roman" w:cs="Times New Roman"/>
          <w:sz w:val="28"/>
          <w:szCs w:val="28"/>
        </w:rPr>
        <w:t xml:space="preserve"> </w:t>
      </w:r>
      <w:r w:rsidRPr="00D3494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 в форме электронного документа;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градостроительного плана </w:t>
      </w:r>
      <w:r w:rsidRPr="00D34946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направленном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C39BE">
        <w:rPr>
          <w:rFonts w:ascii="Times New Roman" w:hAnsi="Times New Roman" w:cs="Times New Roman"/>
          <w:sz w:val="28"/>
          <w:szCs w:val="28"/>
        </w:rPr>
        <w:t xml:space="preserve"> </w:t>
      </w:r>
      <w:r w:rsidRPr="004C39BE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для передачи специалисту, ответственному за прием-выдачу документов.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2F0782">
        <w:rPr>
          <w:rFonts w:ascii="Times New Roman" w:hAnsi="Times New Roman" w:cs="Times New Roman"/>
          <w:sz w:val="28"/>
          <w:szCs w:val="28"/>
        </w:rPr>
        <w:t>составляет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8 рабочих дней.</w:t>
      </w:r>
    </w:p>
    <w:p w:rsidR="005857B8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 w:rsidR="0009474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E3F02">
        <w:rPr>
          <w:rFonts w:ascii="Times New Roman" w:hAnsi="Times New Roman" w:cs="Times New Roman"/>
          <w:sz w:val="28"/>
          <w:szCs w:val="28"/>
        </w:rPr>
        <w:t>завизированного</w:t>
      </w:r>
      <w:r w:rsidR="0009474F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3E3F02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09474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A71472" w:rsidRPr="003E3F02">
        <w:rPr>
          <w:rFonts w:ascii="Times New Roman" w:hAnsi="Times New Roman" w:cs="Times New Roman"/>
          <w:sz w:val="28"/>
          <w:szCs w:val="28"/>
        </w:rPr>
        <w:t>руководител</w:t>
      </w:r>
      <w:r w:rsidR="00A71472">
        <w:rPr>
          <w:rFonts w:ascii="Times New Roman" w:hAnsi="Times New Roman" w:cs="Times New Roman"/>
          <w:sz w:val="28"/>
          <w:szCs w:val="28"/>
        </w:rPr>
        <w:t>ю</w:t>
      </w:r>
      <w:r w:rsidR="00A71472" w:rsidRPr="003E3F0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за выдачу градостроительного плана земельного участка</w:t>
      </w:r>
      <w:r w:rsidR="00A71472">
        <w:rPr>
          <w:rFonts w:ascii="Times New Roman" w:hAnsi="Times New Roman" w:cs="Times New Roman"/>
          <w:sz w:val="28"/>
          <w:szCs w:val="28"/>
        </w:rPr>
        <w:t>,</w:t>
      </w:r>
      <w:r w:rsidRPr="003E3F02">
        <w:rPr>
          <w:rFonts w:ascii="Times New Roman" w:hAnsi="Times New Roman" w:cs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3E3F0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A714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5857B8" w:rsidRPr="0063708F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A5AB8">
        <w:rPr>
          <w:rFonts w:ascii="Times New Roman" w:hAnsi="Times New Roman" w:cs="Times New Roman"/>
          <w:sz w:val="28"/>
          <w:szCs w:val="28"/>
        </w:rPr>
        <w:t xml:space="preserve">3.1.4. </w:t>
      </w:r>
      <w:r w:rsidR="005857B8">
        <w:rPr>
          <w:rFonts w:ascii="Times New Roman" w:hAnsi="Times New Roman" w:cs="Times New Roman"/>
          <w:sz w:val="28"/>
          <w:szCs w:val="28"/>
        </w:rPr>
        <w:t>П</w:t>
      </w:r>
      <w:r w:rsidR="005857B8" w:rsidRPr="003347BE">
        <w:rPr>
          <w:rFonts w:ascii="Times New Roman" w:hAnsi="Times New Roman"/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</w:t>
      </w:r>
      <w:r w:rsidR="005857B8">
        <w:rPr>
          <w:rFonts w:ascii="Times New Roman" w:hAnsi="Times New Roman"/>
          <w:sz w:val="28"/>
          <w:szCs w:val="28"/>
        </w:rPr>
        <w:t xml:space="preserve">, </w:t>
      </w:r>
      <w:r w:rsidR="00717C82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="00717C82">
        <w:rPr>
          <w:rFonts w:ascii="Times New Roman" w:hAnsi="Times New Roman"/>
          <w:sz w:val="28"/>
          <w:szCs w:val="28"/>
        </w:rPr>
        <w:t>об</w:t>
      </w:r>
      <w:proofErr w:type="gramEnd"/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4C39BE" w:rsidRPr="004C39B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</w:p>
    <w:p w:rsidR="007A5AB8" w:rsidRPr="00097BB5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="00026A51" w:rsidRPr="00D34946">
        <w:rPr>
          <w:rFonts w:ascii="Times New Roman" w:hAnsi="Times New Roman" w:cs="Times New Roman"/>
          <w:sz w:val="28"/>
          <w:szCs w:val="28"/>
        </w:rPr>
        <w:t xml:space="preserve">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подготавливавшему градостроительный план земельного участка,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>
        <w:rPr>
          <w:rFonts w:ascii="Times New Roman" w:hAnsi="Times New Roman" w:cs="Times New Roman"/>
          <w:sz w:val="28"/>
          <w:szCs w:val="28"/>
        </w:rPr>
        <w:t>документов</w:t>
      </w:r>
      <w:r w:rsidR="00026A51" w:rsidRPr="004C39BE">
        <w:rPr>
          <w:rFonts w:ascii="Times New Roman" w:hAnsi="Times New Roman" w:cs="Times New Roman"/>
          <w:sz w:val="28"/>
          <w:szCs w:val="28"/>
        </w:rPr>
        <w:t>.</w:t>
      </w:r>
      <w:r w:rsidR="0002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B8" w:rsidRPr="00026A51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713453" w:rsidRPr="00026A51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и документов посредством</w:t>
      </w:r>
      <w:r w:rsidR="007075EF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ЕГПУ,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(при наличии технической возможности),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и направляет заявителю электронное уведомление через РПГУ о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готовности результата предоставления муниципальной услуги.</w:t>
      </w:r>
    </w:p>
    <w:p w:rsidR="00260AC4" w:rsidRPr="00B202F9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>
        <w:rPr>
          <w:rFonts w:ascii="Times New Roman" w:hAnsi="Times New Roman" w:cs="Times New Roman"/>
          <w:sz w:val="28"/>
          <w:szCs w:val="28"/>
        </w:rPr>
        <w:t>;</w:t>
      </w:r>
    </w:p>
    <w:p w:rsidR="00260AC4" w:rsidRPr="00C8099E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75EF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 w:rsidR="004B2648">
        <w:rPr>
          <w:rFonts w:ascii="Times New Roman" w:hAnsi="Times New Roman" w:cs="Times New Roman"/>
          <w:sz w:val="28"/>
          <w:szCs w:val="28"/>
        </w:rPr>
        <w:t>2</w:t>
      </w:r>
      <w:r w:rsidR="007075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F042D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выдает 2 экземпляра утвержденного градостроительного плана земельног</w:t>
      </w:r>
      <w:r w:rsidR="005857B8">
        <w:rPr>
          <w:rFonts w:ascii="Times New Roman" w:hAnsi="Times New Roman" w:cs="Times New Roman"/>
          <w:sz w:val="28"/>
          <w:szCs w:val="28"/>
        </w:rPr>
        <w:t xml:space="preserve">о участка заявителю, </w:t>
      </w:r>
      <w:r w:rsidR="005857B8" w:rsidRPr="0063708F">
        <w:rPr>
          <w:rFonts w:ascii="Times New Roman" w:hAnsi="Times New Roman" w:cs="Times New Roman"/>
          <w:sz w:val="28"/>
          <w:szCs w:val="28"/>
        </w:rPr>
        <w:t>либо</w:t>
      </w:r>
      <w:r w:rsidR="00721E95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721E9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721E95" w:rsidRPr="00721E95">
        <w:rPr>
          <w:rFonts w:ascii="Times New Roman" w:hAnsi="Times New Roman" w:cs="Times New Roman"/>
          <w:sz w:val="28"/>
          <w:szCs w:val="28"/>
        </w:rPr>
        <w:t xml:space="preserve">в </w:t>
      </w:r>
      <w:r w:rsidR="005857B8" w:rsidRPr="00721E95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 и в </w:t>
      </w:r>
      <w:r w:rsidRPr="00F042D3">
        <w:rPr>
          <w:rFonts w:ascii="Times New Roman" w:hAnsi="Times New Roman" w:cs="Times New Roman"/>
          <w:sz w:val="28"/>
          <w:szCs w:val="28"/>
        </w:rPr>
        <w:t>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>
        <w:rPr>
          <w:rFonts w:ascii="Times New Roman" w:hAnsi="Times New Roman" w:cs="Times New Roman"/>
          <w:sz w:val="28"/>
          <w:szCs w:val="28"/>
        </w:rPr>
        <w:t xml:space="preserve">, 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E22D6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E22D6C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5857B8" w:rsidRPr="00E22D6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>, номер доверенности (при необходимости), контактный телефон, подпись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648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F042D3" w:rsidRPr="00F042D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за выдачей документов обратилось лицо, не являющееся заявителем (его представителем);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4B2648" w:rsidRPr="006E07EE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, </w:t>
      </w:r>
      <w:r w:rsidR="004B2648" w:rsidRPr="00B202F9">
        <w:rPr>
          <w:rFonts w:ascii="Times New Roman" w:hAnsi="Times New Roman" w:cs="Times New Roman"/>
          <w:sz w:val="28"/>
          <w:szCs w:val="28"/>
        </w:rPr>
        <w:t>сканирует</w:t>
      </w:r>
      <w:r w:rsidR="004B264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5D1754">
        <w:rPr>
          <w:rFonts w:ascii="Times New Roman" w:hAnsi="Times New Roman" w:cs="Times New Roman"/>
          <w:sz w:val="28"/>
          <w:szCs w:val="28"/>
        </w:rPr>
        <w:t xml:space="preserve">, 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B2648"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="00287AFC" w:rsidRPr="00CF4D33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="00287AFC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287AF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="00287AFC" w:rsidRPr="006E07EE">
        <w:rPr>
          <w:rFonts w:ascii="Times New Roman" w:hAnsi="Times New Roman" w:cs="Times New Roman"/>
          <w:sz w:val="28"/>
          <w:szCs w:val="28"/>
        </w:rPr>
        <w:t>квалифицированной электронной подписи,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5D1754">
        <w:rPr>
          <w:rFonts w:ascii="Times New Roman" w:hAnsi="Times New Roman" w:cs="Times New Roman"/>
          <w:sz w:val="28"/>
          <w:szCs w:val="28"/>
        </w:rPr>
        <w:t xml:space="preserve">. </w:t>
      </w:r>
      <w:r w:rsidR="0067645D">
        <w:rPr>
          <w:rFonts w:ascii="Times New Roman" w:hAnsi="Times New Roman" w:cs="Times New Roman"/>
          <w:sz w:val="28"/>
          <w:szCs w:val="28"/>
        </w:rPr>
        <w:t>О</w:t>
      </w:r>
      <w:r w:rsidR="004B2648"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6E07EE">
        <w:rPr>
          <w:rFonts w:ascii="Times New Roman" w:hAnsi="Times New Roman" w:cs="Times New Roman"/>
          <w:sz w:val="28"/>
          <w:szCs w:val="28"/>
        </w:rPr>
        <w:t>–</w:t>
      </w:r>
      <w:r w:rsidRPr="006E07EE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6E07EE">
        <w:rPr>
          <w:rFonts w:ascii="Times New Roman" w:hAnsi="Times New Roman" w:cs="Times New Roman"/>
          <w:sz w:val="28"/>
          <w:szCs w:val="28"/>
        </w:rPr>
        <w:t>15 минут</w:t>
      </w:r>
      <w:r w:rsidRPr="006E07EE">
        <w:rPr>
          <w:rFonts w:ascii="Times New Roman" w:hAnsi="Times New Roman" w:cs="Times New Roman"/>
          <w:sz w:val="28"/>
          <w:szCs w:val="28"/>
        </w:rPr>
        <w:t>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>
        <w:rPr>
          <w:rFonts w:ascii="Times New Roman" w:hAnsi="Times New Roman" w:cs="Times New Roman"/>
          <w:sz w:val="28"/>
          <w:szCs w:val="28"/>
        </w:rPr>
        <w:t>нта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,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8D6143" w:rsidRPr="00297950">
        <w:rPr>
          <w:rFonts w:ascii="Times New Roman" w:hAnsi="Times New Roman" w:cs="Times New Roman"/>
          <w:sz w:val="28"/>
          <w:szCs w:val="28"/>
        </w:rPr>
        <w:t>и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11B2" w:rsidRPr="006E07EE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287AFC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473AD1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473AD1" w:rsidRPr="00CD565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наличии).     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Pr="002F5F6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473AD1" w:rsidRPr="00CD565A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D56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D56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или сообщение об отсутствии таких опечаток и (или) ошибок.</w:t>
      </w:r>
    </w:p>
    <w:p w:rsidR="00AA20AE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B202F9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B202F9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</w:t>
      </w:r>
      <w:r w:rsidR="00DF42F9">
        <w:rPr>
          <w:rFonts w:ascii="Times New Roman" w:hAnsi="Times New Roman" w:cs="Times New Roman"/>
          <w:sz w:val="28"/>
          <w:szCs w:val="28"/>
        </w:rPr>
        <w:t>настоящего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B202F9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6E07EE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6E07E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приема и регистрации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7D738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8435FB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8435FB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8435FB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07037">
        <w:rPr>
          <w:rFonts w:ascii="Times New Roman" w:hAnsi="Times New Roman" w:cs="Times New Roman"/>
          <w:sz w:val="28"/>
          <w:szCs w:val="28"/>
        </w:rPr>
        <w:t xml:space="preserve"> </w:t>
      </w:r>
      <w:r w:rsidR="00297950">
        <w:rPr>
          <w:rFonts w:ascii="Times New Roman" w:hAnsi="Times New Roman" w:cs="Times New Roman"/>
          <w:sz w:val="28"/>
          <w:szCs w:val="28"/>
        </w:rPr>
        <w:t>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E77BDB" w:rsidRPr="008435FB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55D3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8F3ACE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органа подается заместителю главы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F3ACE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3ACE" w:rsidRPr="008F3ACE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4D60C8" w:rsidRDefault="008F3ACE" w:rsidP="008F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DD4EF7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 xml:space="preserve">, специалист уполномоченного </w:t>
      </w:r>
      <w:r w:rsidRPr="004D60C8">
        <w:rPr>
          <w:rFonts w:ascii="Times New Roman" w:hAnsi="Times New Roman"/>
          <w:sz w:val="28"/>
          <w:szCs w:val="28"/>
        </w:rPr>
        <w:lastRenderedPageBreak/>
        <w:t>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="00901E7C"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="006F55D3"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предусмотренных частью 1.1 статьи 16 Федерального закона </w:t>
      </w:r>
      <w:r w:rsidR="006F55D3">
        <w:rPr>
          <w:rFonts w:ascii="Times New Roman" w:eastAsia="Calibri" w:hAnsi="Times New Roman"/>
          <w:sz w:val="28"/>
          <w:szCs w:val="28"/>
        </w:rPr>
        <w:t>от 27.07.2010</w:t>
      </w:r>
      <w:r w:rsidR="006F55D3"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AD1" w:rsidRPr="008435FB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 w:rsidR="001944B6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1944B6" w:rsidRPr="00730AFA">
        <w:rPr>
          <w:rFonts w:ascii="Times New Roman" w:hAnsi="Times New Roman"/>
          <w:sz w:val="28"/>
          <w:szCs w:val="28"/>
        </w:rPr>
        <w:t>является</w:t>
      </w:r>
      <w:r w:rsidRPr="00730AFA">
        <w:rPr>
          <w:rFonts w:ascii="Times New Roman" w:hAnsi="Times New Roman"/>
          <w:sz w:val="28"/>
          <w:szCs w:val="28"/>
        </w:rPr>
        <w:t xml:space="preserve"> </w:t>
      </w:r>
      <w:r w:rsidR="001944B6" w:rsidRPr="00730AFA">
        <w:rPr>
          <w:rFonts w:ascii="Times New Roman" w:hAnsi="Times New Roman"/>
          <w:sz w:val="28"/>
          <w:szCs w:val="28"/>
        </w:rPr>
        <w:t>личное обращение заявителя в МФЦ по месту нахождения земельного участка.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30AFA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65E1D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DC4A31"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</w:t>
      </w:r>
      <w:r w:rsidRPr="008435FB">
        <w:rPr>
          <w:rFonts w:ascii="Times New Roman" w:hAnsi="Times New Roman"/>
          <w:sz w:val="28"/>
          <w:szCs w:val="28"/>
        </w:rPr>
        <w:lastRenderedPageBreak/>
        <w:t>муниципальной услуги, в зависимости от цели обр</w:t>
      </w:r>
      <w:r w:rsidR="00730AFA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DC4A31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 w:rsidR="00C65E1D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73AD1"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8435FB">
        <w:rPr>
          <w:rFonts w:ascii="Times New Roman" w:eastAsia="Calibri" w:hAnsi="Times New Roman"/>
          <w:sz w:val="28"/>
          <w:szCs w:val="28"/>
        </w:rPr>
        <w:t>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="00473AD1"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C65E1D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73AD1" w:rsidRP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854992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DD4EF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05C7F" w:rsidRPr="006E25A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3C5B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0FB9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51752"/>
    <w:rsid w:val="0065396D"/>
    <w:rsid w:val="00653CF1"/>
    <w:rsid w:val="00660AE9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54992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4063F"/>
    <w:rsid w:val="00C423EB"/>
    <w:rsid w:val="00C65E1D"/>
    <w:rsid w:val="00C77ED7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85499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54992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40">
    <w:name w:val="Заголовок 4 Знак"/>
    <w:basedOn w:val="a0"/>
    <w:link w:val="4"/>
    <w:rsid w:val="008549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549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5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756-F184-4F1A-8CAB-55C2EA4A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14802</Words>
  <Characters>84374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4</cp:revision>
  <cp:lastPrinted>2020-08-17T04:41:00Z</cp:lastPrinted>
  <dcterms:created xsi:type="dcterms:W3CDTF">2020-12-02T04:43:00Z</dcterms:created>
  <dcterms:modified xsi:type="dcterms:W3CDTF">2020-12-29T07:56:00Z</dcterms:modified>
</cp:coreProperties>
</file>