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5D" w:rsidRPr="00B47CB0" w:rsidRDefault="009E525D" w:rsidP="00AC314F">
      <w:pPr>
        <w:jc w:val="center"/>
        <w:rPr>
          <w:sz w:val="28"/>
          <w:szCs w:val="28"/>
        </w:rPr>
      </w:pPr>
      <w:r w:rsidRPr="009E525D">
        <w:rPr>
          <w:noProof/>
          <w:sz w:val="28"/>
          <w:szCs w:val="28"/>
        </w:rPr>
        <w:drawing>
          <wp:inline distT="0" distB="0" distL="0" distR="0">
            <wp:extent cx="590550" cy="6953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0000"/>
                    </a:blip>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AC314F" w:rsidRPr="008C2BAB" w:rsidRDefault="00AC314F" w:rsidP="00AC314F">
      <w:pPr>
        <w:jc w:val="center"/>
        <w:rPr>
          <w:bCs/>
          <w:sz w:val="28"/>
          <w:szCs w:val="28"/>
        </w:rPr>
      </w:pPr>
      <w:r w:rsidRPr="008C2BAB">
        <w:rPr>
          <w:bCs/>
          <w:sz w:val="28"/>
          <w:szCs w:val="28"/>
        </w:rPr>
        <w:t>РОССИЙСКАЯ ФЕДЕРАЦИЯ</w:t>
      </w:r>
    </w:p>
    <w:p w:rsidR="00AC314F" w:rsidRPr="008C2BAB" w:rsidRDefault="00AC314F" w:rsidP="00AC314F">
      <w:pPr>
        <w:jc w:val="center"/>
        <w:rPr>
          <w:sz w:val="28"/>
          <w:szCs w:val="28"/>
        </w:rPr>
      </w:pPr>
      <w:r w:rsidRPr="008C2BAB">
        <w:rPr>
          <w:sz w:val="28"/>
          <w:szCs w:val="28"/>
        </w:rPr>
        <w:t>КЕМЕРОВСКАЯ ОБЛАСТЬ</w:t>
      </w:r>
      <w:r w:rsidR="00BB18F5">
        <w:rPr>
          <w:sz w:val="28"/>
          <w:szCs w:val="28"/>
        </w:rPr>
        <w:t>-КУЗБАСС</w:t>
      </w:r>
    </w:p>
    <w:p w:rsidR="00AC314F" w:rsidRPr="008C2BAB" w:rsidRDefault="00AC314F" w:rsidP="00AC314F">
      <w:pPr>
        <w:jc w:val="center"/>
        <w:rPr>
          <w:sz w:val="28"/>
          <w:szCs w:val="28"/>
        </w:rPr>
      </w:pPr>
      <w:r w:rsidRPr="008C2BAB">
        <w:rPr>
          <w:sz w:val="28"/>
          <w:szCs w:val="28"/>
        </w:rPr>
        <w:t xml:space="preserve">ПРОМЫШЛЕННОВСКИЙ МУНИЦИПАЛЬНЫЙ </w:t>
      </w:r>
      <w:r w:rsidR="00BB18F5">
        <w:rPr>
          <w:sz w:val="28"/>
          <w:szCs w:val="28"/>
        </w:rPr>
        <w:t>ОКРУГ</w:t>
      </w:r>
    </w:p>
    <w:p w:rsidR="00AC314F" w:rsidRPr="008C2BAB" w:rsidRDefault="00AC314F" w:rsidP="00AC314F">
      <w:pPr>
        <w:jc w:val="center"/>
        <w:rPr>
          <w:sz w:val="28"/>
          <w:szCs w:val="28"/>
        </w:rPr>
      </w:pPr>
      <w:r w:rsidRPr="008C2BAB">
        <w:rPr>
          <w:sz w:val="28"/>
          <w:szCs w:val="28"/>
        </w:rPr>
        <w:t>СОВЕТ НАРОДНЫХ ДЕПУТАТОВ</w:t>
      </w:r>
    </w:p>
    <w:p w:rsidR="00AC314F" w:rsidRPr="00E44650" w:rsidRDefault="00AC314F" w:rsidP="00AC314F">
      <w:pPr>
        <w:jc w:val="center"/>
        <w:rPr>
          <w:sz w:val="28"/>
          <w:szCs w:val="28"/>
        </w:rPr>
      </w:pPr>
      <w:r w:rsidRPr="008C2BAB">
        <w:rPr>
          <w:sz w:val="28"/>
          <w:szCs w:val="28"/>
        </w:rPr>
        <w:t xml:space="preserve">ПРОМЫШЛЕННОВСКОГО МУНИЦИПАЛЬНОГО </w:t>
      </w:r>
      <w:r w:rsidR="00BB18F5">
        <w:rPr>
          <w:sz w:val="28"/>
          <w:szCs w:val="28"/>
        </w:rPr>
        <w:t>ОКРУГА</w:t>
      </w:r>
    </w:p>
    <w:p w:rsidR="00AC314F" w:rsidRPr="004F7BAD" w:rsidRDefault="007A05AC" w:rsidP="00AC314F">
      <w:pPr>
        <w:jc w:val="center"/>
        <w:rPr>
          <w:sz w:val="28"/>
          <w:szCs w:val="28"/>
        </w:rPr>
      </w:pPr>
      <w:r>
        <w:rPr>
          <w:sz w:val="28"/>
          <w:szCs w:val="28"/>
        </w:rPr>
        <w:t>1</w:t>
      </w:r>
      <w:r w:rsidR="00AC314F" w:rsidRPr="004F7BAD">
        <w:rPr>
          <w:sz w:val="28"/>
          <w:szCs w:val="28"/>
        </w:rPr>
        <w:t xml:space="preserve">-й созыв, </w:t>
      </w:r>
      <w:r w:rsidR="007A447E">
        <w:rPr>
          <w:sz w:val="28"/>
          <w:szCs w:val="28"/>
        </w:rPr>
        <w:t>20</w:t>
      </w:r>
      <w:r w:rsidR="00AC314F" w:rsidRPr="004F7BAD">
        <w:rPr>
          <w:sz w:val="28"/>
          <w:szCs w:val="28"/>
        </w:rPr>
        <w:t>-е заседание</w:t>
      </w:r>
    </w:p>
    <w:p w:rsidR="00AC314F" w:rsidRPr="004F7BAD" w:rsidRDefault="00AC314F" w:rsidP="00AC314F">
      <w:pPr>
        <w:jc w:val="center"/>
        <w:rPr>
          <w:sz w:val="28"/>
          <w:szCs w:val="28"/>
        </w:rPr>
      </w:pPr>
    </w:p>
    <w:p w:rsidR="00AC314F" w:rsidRPr="004F7BAD" w:rsidRDefault="00AC314F" w:rsidP="00AC314F">
      <w:pPr>
        <w:pStyle w:val="1"/>
        <w:jc w:val="center"/>
        <w:rPr>
          <w:b/>
        </w:rPr>
      </w:pPr>
      <w:r w:rsidRPr="004F7BAD">
        <w:t>РЕШЕНИЕ</w:t>
      </w:r>
    </w:p>
    <w:p w:rsidR="00AC314F" w:rsidRPr="004F7BAD" w:rsidRDefault="00AC314F" w:rsidP="00AC314F">
      <w:pPr>
        <w:jc w:val="center"/>
        <w:rPr>
          <w:sz w:val="28"/>
          <w:szCs w:val="28"/>
        </w:rPr>
      </w:pPr>
    </w:p>
    <w:p w:rsidR="00AC314F" w:rsidRDefault="00AC314F" w:rsidP="00AC314F">
      <w:pPr>
        <w:jc w:val="center"/>
        <w:rPr>
          <w:sz w:val="28"/>
          <w:szCs w:val="28"/>
        </w:rPr>
      </w:pPr>
      <w:r>
        <w:rPr>
          <w:sz w:val="28"/>
          <w:szCs w:val="28"/>
        </w:rPr>
        <w:t>о</w:t>
      </w:r>
      <w:r w:rsidRPr="004F7BAD">
        <w:rPr>
          <w:sz w:val="28"/>
          <w:szCs w:val="28"/>
        </w:rPr>
        <w:t>т</w:t>
      </w:r>
      <w:r w:rsidR="007A05AC">
        <w:rPr>
          <w:sz w:val="28"/>
          <w:szCs w:val="28"/>
        </w:rPr>
        <w:t xml:space="preserve"> </w:t>
      </w:r>
      <w:r w:rsidR="007A447E">
        <w:rPr>
          <w:sz w:val="28"/>
          <w:szCs w:val="28"/>
        </w:rPr>
        <w:t>21.04.2021</w:t>
      </w:r>
      <w:r>
        <w:rPr>
          <w:sz w:val="28"/>
          <w:szCs w:val="28"/>
        </w:rPr>
        <w:t xml:space="preserve"> </w:t>
      </w:r>
      <w:r w:rsidRPr="004F7BAD">
        <w:rPr>
          <w:sz w:val="28"/>
          <w:szCs w:val="28"/>
        </w:rPr>
        <w:t>№</w:t>
      </w:r>
      <w:r w:rsidR="007A05AC">
        <w:rPr>
          <w:sz w:val="28"/>
          <w:szCs w:val="28"/>
        </w:rPr>
        <w:t xml:space="preserve"> </w:t>
      </w:r>
      <w:r w:rsidR="007A447E">
        <w:rPr>
          <w:sz w:val="28"/>
          <w:szCs w:val="28"/>
        </w:rPr>
        <w:t>267</w:t>
      </w:r>
    </w:p>
    <w:p w:rsidR="00E10712" w:rsidRDefault="00E10712" w:rsidP="00AC314F">
      <w:pPr>
        <w:jc w:val="center"/>
        <w:rPr>
          <w:sz w:val="28"/>
          <w:szCs w:val="28"/>
        </w:rPr>
      </w:pPr>
      <w:r w:rsidRPr="007A05AC">
        <w:rPr>
          <w:snapToGrid w:val="0"/>
          <w:sz w:val="18"/>
          <w:szCs w:val="18"/>
        </w:rPr>
        <w:t>пгт. Промышленная</w:t>
      </w:r>
    </w:p>
    <w:p w:rsidR="00AC314F" w:rsidRPr="007A05AC" w:rsidRDefault="00AC314F" w:rsidP="00521960">
      <w:pPr>
        <w:rPr>
          <w:snapToGrid w:val="0"/>
          <w:sz w:val="18"/>
          <w:szCs w:val="18"/>
        </w:rPr>
      </w:pPr>
    </w:p>
    <w:tbl>
      <w:tblPr>
        <w:tblpPr w:leftFromText="180" w:rightFromText="180" w:vertAnchor="text" w:horzAnchor="margin" w:tblpXSpec="center" w:tblpY="-73"/>
        <w:tblW w:w="0" w:type="auto"/>
        <w:tblLook w:val="01E0"/>
      </w:tblPr>
      <w:tblGrid>
        <w:gridCol w:w="9571"/>
      </w:tblGrid>
      <w:tr w:rsidR="00E10712" w:rsidRPr="00895CA1" w:rsidTr="00200D14">
        <w:trPr>
          <w:trHeight w:val="736"/>
        </w:trPr>
        <w:tc>
          <w:tcPr>
            <w:tcW w:w="9987" w:type="dxa"/>
            <w:hideMark/>
          </w:tcPr>
          <w:p w:rsidR="00E10712" w:rsidRDefault="00E10712" w:rsidP="00200D14">
            <w:pPr>
              <w:pStyle w:val="ConsNonformat"/>
              <w:widowControl/>
              <w:tabs>
                <w:tab w:val="left" w:pos="4536"/>
                <w:tab w:val="left" w:pos="8989"/>
              </w:tabs>
              <w:jc w:val="center"/>
              <w:rPr>
                <w:rFonts w:ascii="Times New Roman" w:hAnsi="Times New Roman"/>
                <w:b/>
                <w:bCs/>
                <w:sz w:val="32"/>
                <w:szCs w:val="32"/>
              </w:rPr>
            </w:pPr>
          </w:p>
          <w:p w:rsidR="00200D14" w:rsidRPr="00FB136B" w:rsidRDefault="00E10712" w:rsidP="00200D14">
            <w:pPr>
              <w:pStyle w:val="ConsNonformat"/>
              <w:widowControl/>
              <w:tabs>
                <w:tab w:val="left" w:pos="4536"/>
                <w:tab w:val="left" w:pos="8989"/>
              </w:tabs>
              <w:jc w:val="center"/>
              <w:rPr>
                <w:rFonts w:ascii="Times New Roman" w:hAnsi="Times New Roman"/>
                <w:b/>
                <w:bCs/>
                <w:sz w:val="28"/>
                <w:szCs w:val="28"/>
              </w:rPr>
            </w:pPr>
            <w:bookmarkStart w:id="0" w:name="_GoBack"/>
            <w:r w:rsidRPr="00FB136B">
              <w:rPr>
                <w:rFonts w:ascii="Times New Roman" w:hAnsi="Times New Roman"/>
                <w:b/>
                <w:bCs/>
                <w:sz w:val="28"/>
                <w:szCs w:val="28"/>
              </w:rPr>
              <w:t xml:space="preserve">Об утверждении Порядка выдвижения, </w:t>
            </w:r>
          </w:p>
          <w:p w:rsidR="00FB136B" w:rsidRDefault="00E10712" w:rsidP="00200D14">
            <w:pPr>
              <w:pStyle w:val="ConsNonformat"/>
              <w:widowControl/>
              <w:tabs>
                <w:tab w:val="left" w:pos="4536"/>
                <w:tab w:val="left" w:pos="8989"/>
              </w:tabs>
              <w:jc w:val="center"/>
              <w:rPr>
                <w:rFonts w:ascii="Times New Roman" w:hAnsi="Times New Roman"/>
                <w:b/>
                <w:bCs/>
                <w:sz w:val="28"/>
                <w:szCs w:val="28"/>
              </w:rPr>
            </w:pPr>
            <w:r w:rsidRPr="00FB136B">
              <w:rPr>
                <w:rFonts w:ascii="Times New Roman" w:hAnsi="Times New Roman"/>
                <w:b/>
                <w:bCs/>
                <w:sz w:val="28"/>
                <w:szCs w:val="28"/>
              </w:rPr>
              <w:t>внесения, обсуждения и рассм</w:t>
            </w:r>
            <w:r w:rsidR="00200D14" w:rsidRPr="00FB136B">
              <w:rPr>
                <w:rFonts w:ascii="Times New Roman" w:hAnsi="Times New Roman"/>
                <w:b/>
                <w:bCs/>
                <w:sz w:val="28"/>
                <w:szCs w:val="28"/>
              </w:rPr>
              <w:t>отрения инициативных проектов</w:t>
            </w:r>
          </w:p>
          <w:p w:rsidR="00E10712" w:rsidRPr="007656C1" w:rsidRDefault="00200D14" w:rsidP="00200D14">
            <w:pPr>
              <w:pStyle w:val="ConsNonformat"/>
              <w:widowControl/>
              <w:tabs>
                <w:tab w:val="left" w:pos="4536"/>
                <w:tab w:val="left" w:pos="8989"/>
              </w:tabs>
              <w:jc w:val="center"/>
              <w:rPr>
                <w:rFonts w:ascii="Times New Roman" w:hAnsi="Times New Roman"/>
                <w:b/>
                <w:sz w:val="32"/>
                <w:szCs w:val="32"/>
              </w:rPr>
            </w:pPr>
            <w:r w:rsidRPr="00FB136B">
              <w:rPr>
                <w:rFonts w:ascii="Times New Roman" w:hAnsi="Times New Roman"/>
                <w:b/>
                <w:bCs/>
                <w:sz w:val="28"/>
                <w:szCs w:val="28"/>
              </w:rPr>
              <w:t xml:space="preserve"> в Промышленновском</w:t>
            </w:r>
            <w:r w:rsidR="00E10712" w:rsidRPr="00FB136B">
              <w:rPr>
                <w:rFonts w:ascii="Times New Roman" w:hAnsi="Times New Roman"/>
                <w:b/>
                <w:bCs/>
                <w:sz w:val="28"/>
                <w:szCs w:val="28"/>
              </w:rPr>
              <w:t xml:space="preserve"> муниципальном округе</w:t>
            </w:r>
            <w:r w:rsidR="00E10712">
              <w:rPr>
                <w:rFonts w:ascii="Times New Roman" w:hAnsi="Times New Roman"/>
                <w:b/>
                <w:bCs/>
                <w:sz w:val="32"/>
                <w:szCs w:val="32"/>
              </w:rPr>
              <w:t xml:space="preserve"> </w:t>
            </w:r>
            <w:bookmarkEnd w:id="0"/>
          </w:p>
        </w:tc>
      </w:tr>
    </w:tbl>
    <w:p w:rsidR="00E10712" w:rsidRDefault="00E10712" w:rsidP="007A447E">
      <w:pPr>
        <w:pStyle w:val="ConsNonformat"/>
        <w:spacing w:line="276" w:lineRule="auto"/>
        <w:jc w:val="both"/>
        <w:rPr>
          <w:rFonts w:ascii="Times New Roman" w:hAnsi="Times New Roman"/>
          <w:sz w:val="28"/>
          <w:szCs w:val="28"/>
        </w:rPr>
      </w:pPr>
    </w:p>
    <w:p w:rsidR="00E10712" w:rsidRPr="00895CA1" w:rsidRDefault="00E10712" w:rsidP="007A447E">
      <w:pPr>
        <w:pStyle w:val="ConsNonformat"/>
        <w:ind w:firstLine="709"/>
        <w:jc w:val="both"/>
        <w:rPr>
          <w:rFonts w:ascii="Times New Roman" w:hAnsi="Times New Roman"/>
          <w:bCs/>
          <w:sz w:val="28"/>
          <w:szCs w:val="28"/>
        </w:rPr>
      </w:pPr>
      <w:r>
        <w:rPr>
          <w:rFonts w:ascii="Times New Roman" w:hAnsi="Times New Roman"/>
          <w:sz w:val="28"/>
          <w:szCs w:val="28"/>
        </w:rPr>
        <w:t>В соответствии со ст. 26.1</w:t>
      </w:r>
      <w:r w:rsidRPr="008B54D1">
        <w:rPr>
          <w:rFonts w:ascii="Times New Roman" w:hAnsi="Times New Roman"/>
          <w:sz w:val="28"/>
          <w:szCs w:val="28"/>
        </w:rPr>
        <w:t xml:space="preserve"> </w:t>
      </w:r>
      <w:r>
        <w:rPr>
          <w:rFonts w:ascii="Times New Roman" w:hAnsi="Times New Roman"/>
          <w:sz w:val="28"/>
          <w:szCs w:val="28"/>
        </w:rPr>
        <w:t>Федерального</w:t>
      </w:r>
      <w:r w:rsidRPr="00895CA1">
        <w:rPr>
          <w:rFonts w:ascii="Times New Roman" w:hAnsi="Times New Roman"/>
          <w:sz w:val="28"/>
          <w:szCs w:val="28"/>
        </w:rPr>
        <w:t xml:space="preserve"> закон</w:t>
      </w:r>
      <w:r>
        <w:rPr>
          <w:rFonts w:ascii="Times New Roman" w:hAnsi="Times New Roman"/>
          <w:sz w:val="28"/>
          <w:szCs w:val="28"/>
        </w:rPr>
        <w:t>а</w:t>
      </w:r>
      <w:r w:rsidRPr="00895CA1">
        <w:rPr>
          <w:rFonts w:ascii="Times New Roman" w:hAnsi="Times New Roman"/>
          <w:sz w:val="28"/>
          <w:szCs w:val="28"/>
        </w:rPr>
        <w:t xml:space="preserve"> </w:t>
      </w:r>
      <w:hyperlink r:id="rId6" w:history="1">
        <w:r w:rsidR="007A447E">
          <w:rPr>
            <w:rStyle w:val="a8"/>
            <w:rFonts w:ascii="Times New Roman" w:hAnsi="Times New Roman"/>
            <w:color w:val="auto"/>
            <w:sz w:val="28"/>
            <w:szCs w:val="28"/>
          </w:rPr>
          <w:t>от 06.10.2003 №</w:t>
        </w:r>
        <w:r w:rsidRPr="00200D14">
          <w:rPr>
            <w:rStyle w:val="a8"/>
            <w:rFonts w:ascii="Times New Roman" w:hAnsi="Times New Roman"/>
            <w:color w:val="auto"/>
            <w:sz w:val="28"/>
            <w:szCs w:val="28"/>
          </w:rPr>
          <w:t xml:space="preserve"> 131-ФЗ</w:t>
        </w:r>
      </w:hyperlink>
      <w:r>
        <w:rPr>
          <w:rFonts w:ascii="Times New Roman" w:hAnsi="Times New Roman"/>
          <w:sz w:val="28"/>
          <w:szCs w:val="28"/>
        </w:rPr>
        <w:t xml:space="preserve"> «</w:t>
      </w:r>
      <w:r w:rsidRPr="00895CA1">
        <w:rPr>
          <w:rFonts w:ascii="Times New Roman" w:hAnsi="Times New Roman"/>
          <w:sz w:val="28"/>
          <w:szCs w:val="28"/>
        </w:rPr>
        <w:t>Об общих принципах организации местного самоупра</w:t>
      </w:r>
      <w:r>
        <w:rPr>
          <w:rFonts w:ascii="Times New Roman" w:hAnsi="Times New Roman"/>
          <w:sz w:val="28"/>
          <w:szCs w:val="28"/>
        </w:rPr>
        <w:t>вления в Российской Федерации»</w:t>
      </w:r>
      <w:r w:rsidRPr="00895CA1">
        <w:rPr>
          <w:rFonts w:ascii="Times New Roman" w:hAnsi="Times New Roman"/>
          <w:bCs/>
          <w:sz w:val="28"/>
          <w:szCs w:val="28"/>
        </w:rPr>
        <w:t>, руководствуясь Уставом</w:t>
      </w:r>
      <w:r>
        <w:rPr>
          <w:rFonts w:ascii="Times New Roman" w:hAnsi="Times New Roman"/>
          <w:bCs/>
          <w:sz w:val="28"/>
          <w:szCs w:val="28"/>
        </w:rPr>
        <w:t xml:space="preserve"> </w:t>
      </w:r>
      <w:r w:rsidR="00200D14">
        <w:rPr>
          <w:rFonts w:ascii="Times New Roman" w:hAnsi="Times New Roman"/>
          <w:bCs/>
          <w:sz w:val="28"/>
          <w:szCs w:val="28"/>
        </w:rPr>
        <w:t xml:space="preserve">Промышленновского </w:t>
      </w:r>
      <w:r>
        <w:rPr>
          <w:rFonts w:ascii="Times New Roman" w:hAnsi="Times New Roman"/>
          <w:bCs/>
          <w:sz w:val="28"/>
          <w:szCs w:val="28"/>
        </w:rPr>
        <w:t>муниципального округа Кемеровской области – Кузбасса</w:t>
      </w:r>
      <w:r w:rsidRPr="00895CA1">
        <w:rPr>
          <w:rFonts w:ascii="Times New Roman" w:hAnsi="Times New Roman"/>
          <w:bCs/>
          <w:sz w:val="28"/>
          <w:szCs w:val="28"/>
        </w:rPr>
        <w:t xml:space="preserve">, Совет народных депутатов </w:t>
      </w:r>
      <w:r w:rsidR="00200D14">
        <w:rPr>
          <w:rFonts w:ascii="Times New Roman" w:hAnsi="Times New Roman"/>
          <w:bCs/>
          <w:sz w:val="28"/>
          <w:szCs w:val="28"/>
        </w:rPr>
        <w:t>Промышленновского</w:t>
      </w:r>
      <w:r w:rsidRPr="00895CA1">
        <w:rPr>
          <w:rFonts w:ascii="Times New Roman" w:hAnsi="Times New Roman"/>
          <w:bCs/>
          <w:sz w:val="28"/>
          <w:szCs w:val="28"/>
        </w:rPr>
        <w:t xml:space="preserve"> муниципального</w:t>
      </w:r>
      <w:r>
        <w:rPr>
          <w:rFonts w:ascii="Times New Roman" w:hAnsi="Times New Roman"/>
          <w:bCs/>
          <w:sz w:val="28"/>
          <w:szCs w:val="28"/>
        </w:rPr>
        <w:t xml:space="preserve"> округа</w:t>
      </w:r>
      <w:r w:rsidRPr="00895CA1">
        <w:rPr>
          <w:rFonts w:ascii="Times New Roman" w:hAnsi="Times New Roman"/>
          <w:bCs/>
          <w:sz w:val="28"/>
          <w:szCs w:val="28"/>
        </w:rPr>
        <w:t xml:space="preserve">  </w:t>
      </w:r>
    </w:p>
    <w:p w:rsidR="00BC1E56" w:rsidRPr="008E3D36" w:rsidRDefault="00BC1E56" w:rsidP="007A447E">
      <w:pPr>
        <w:pStyle w:val="ConsTitle"/>
        <w:widowControl/>
        <w:ind w:right="0" w:firstLine="709"/>
        <w:jc w:val="both"/>
        <w:rPr>
          <w:rFonts w:ascii="Times New Roman" w:hAnsi="Times New Roman"/>
          <w:b w:val="0"/>
          <w:sz w:val="28"/>
          <w:szCs w:val="28"/>
        </w:rPr>
      </w:pPr>
    </w:p>
    <w:p w:rsidR="00AC314F" w:rsidRDefault="00AC314F" w:rsidP="007A447E">
      <w:pPr>
        <w:ind w:firstLine="709"/>
        <w:jc w:val="both"/>
        <w:rPr>
          <w:sz w:val="28"/>
          <w:szCs w:val="28"/>
        </w:rPr>
      </w:pPr>
      <w:r w:rsidRPr="008E3D36">
        <w:rPr>
          <w:sz w:val="28"/>
          <w:szCs w:val="28"/>
        </w:rPr>
        <w:t>РЕШИЛ:</w:t>
      </w:r>
    </w:p>
    <w:p w:rsidR="00E10712" w:rsidRDefault="00E10712" w:rsidP="007A447E">
      <w:pPr>
        <w:pStyle w:val="ConsNonformat"/>
        <w:ind w:firstLine="709"/>
        <w:jc w:val="both"/>
        <w:rPr>
          <w:rFonts w:ascii="Times New Roman" w:hAnsi="Times New Roman"/>
          <w:sz w:val="28"/>
          <w:szCs w:val="28"/>
        </w:rPr>
      </w:pPr>
    </w:p>
    <w:p w:rsidR="00E10712" w:rsidRDefault="00E10712" w:rsidP="007A447E">
      <w:pPr>
        <w:pStyle w:val="ConsNonformat"/>
        <w:ind w:firstLine="709"/>
        <w:jc w:val="both"/>
        <w:rPr>
          <w:rFonts w:ascii="Times New Roman" w:hAnsi="Times New Roman"/>
          <w:bCs/>
          <w:sz w:val="28"/>
          <w:szCs w:val="28"/>
        </w:rPr>
      </w:pPr>
      <w:r w:rsidRPr="00895CA1">
        <w:rPr>
          <w:rFonts w:ascii="Times New Roman" w:hAnsi="Times New Roman"/>
          <w:bCs/>
          <w:sz w:val="28"/>
          <w:szCs w:val="28"/>
        </w:rPr>
        <w:t xml:space="preserve">1. </w:t>
      </w:r>
      <w:r w:rsidRPr="000670FA">
        <w:rPr>
          <w:rFonts w:ascii="Times New Roman" w:hAnsi="Times New Roman"/>
          <w:bCs/>
          <w:sz w:val="28"/>
          <w:szCs w:val="28"/>
        </w:rPr>
        <w:t>Утвердить</w:t>
      </w:r>
      <w:r w:rsidR="00200D14">
        <w:rPr>
          <w:rFonts w:ascii="Times New Roman" w:hAnsi="Times New Roman"/>
          <w:bCs/>
          <w:sz w:val="28"/>
          <w:szCs w:val="28"/>
        </w:rPr>
        <w:t xml:space="preserve"> прилагаемый</w:t>
      </w:r>
      <w:r w:rsidRPr="000670FA">
        <w:rPr>
          <w:rFonts w:ascii="Times New Roman" w:hAnsi="Times New Roman"/>
          <w:bCs/>
          <w:sz w:val="28"/>
          <w:szCs w:val="28"/>
        </w:rPr>
        <w:t xml:space="preserve"> </w:t>
      </w:r>
      <w:r>
        <w:rPr>
          <w:rFonts w:ascii="Times New Roman" w:hAnsi="Times New Roman"/>
          <w:bCs/>
          <w:sz w:val="28"/>
          <w:szCs w:val="28"/>
        </w:rPr>
        <w:t>Порядок</w:t>
      </w:r>
      <w:r w:rsidRPr="00FC4400">
        <w:rPr>
          <w:rFonts w:ascii="Times New Roman" w:hAnsi="Times New Roman"/>
          <w:bCs/>
          <w:sz w:val="28"/>
          <w:szCs w:val="28"/>
        </w:rPr>
        <w:t xml:space="preserve"> выдвижения, внесения, обсуждения и рассмотрения инициативных проектов в </w:t>
      </w:r>
      <w:r w:rsidR="00200D14">
        <w:rPr>
          <w:rFonts w:ascii="Times New Roman" w:hAnsi="Times New Roman"/>
          <w:bCs/>
          <w:sz w:val="28"/>
          <w:szCs w:val="28"/>
        </w:rPr>
        <w:t>Промышленновском муниципальном округе</w:t>
      </w:r>
      <w:r>
        <w:rPr>
          <w:rFonts w:ascii="Times New Roman" w:hAnsi="Times New Roman"/>
          <w:bCs/>
          <w:sz w:val="28"/>
          <w:szCs w:val="28"/>
        </w:rPr>
        <w:t>.</w:t>
      </w:r>
    </w:p>
    <w:p w:rsidR="00200D14" w:rsidRDefault="00200D14" w:rsidP="007A447E">
      <w:pPr>
        <w:pStyle w:val="ConsNonformat"/>
        <w:ind w:firstLine="709"/>
        <w:jc w:val="both"/>
        <w:rPr>
          <w:rFonts w:ascii="Times New Roman" w:hAnsi="Times New Roman"/>
          <w:bCs/>
          <w:sz w:val="28"/>
          <w:szCs w:val="28"/>
        </w:rPr>
      </w:pPr>
      <w:r>
        <w:rPr>
          <w:rFonts w:ascii="Times New Roman" w:hAnsi="Times New Roman"/>
          <w:bCs/>
          <w:sz w:val="28"/>
          <w:szCs w:val="28"/>
        </w:rPr>
        <w:t xml:space="preserve">2. </w:t>
      </w:r>
      <w:r w:rsidR="007A447E">
        <w:rPr>
          <w:rFonts w:ascii="Times New Roman" w:hAnsi="Times New Roman"/>
          <w:bCs/>
          <w:sz w:val="28"/>
          <w:szCs w:val="28"/>
        </w:rPr>
        <w:t>Настоящее решение подлежит опубликованию</w:t>
      </w:r>
      <w:r>
        <w:rPr>
          <w:rFonts w:ascii="Times New Roman" w:hAnsi="Times New Roman"/>
          <w:bCs/>
          <w:sz w:val="28"/>
          <w:szCs w:val="28"/>
        </w:rPr>
        <w:t xml:space="preserve"> в ра</w:t>
      </w:r>
      <w:r w:rsidR="007A447E">
        <w:rPr>
          <w:rFonts w:ascii="Times New Roman" w:hAnsi="Times New Roman"/>
          <w:bCs/>
          <w:sz w:val="28"/>
          <w:szCs w:val="28"/>
        </w:rPr>
        <w:t>йонной газете «Эхо» и размещению</w:t>
      </w:r>
      <w:r>
        <w:rPr>
          <w:rFonts w:ascii="Times New Roman" w:hAnsi="Times New Roman"/>
          <w:bCs/>
          <w:sz w:val="28"/>
          <w:szCs w:val="28"/>
        </w:rPr>
        <w:t xml:space="preserve"> на официальном сайте администрации Промышленновского муниципального округа в сети Интернет.</w:t>
      </w:r>
    </w:p>
    <w:p w:rsidR="00521960" w:rsidRPr="00521960" w:rsidRDefault="00521960" w:rsidP="00521960">
      <w:pPr>
        <w:ind w:firstLine="709"/>
        <w:jc w:val="both"/>
        <w:rPr>
          <w:sz w:val="28"/>
          <w:szCs w:val="28"/>
        </w:rPr>
      </w:pPr>
      <w:r>
        <w:rPr>
          <w:sz w:val="28"/>
          <w:szCs w:val="28"/>
        </w:rPr>
        <w:t>Ввиду большого объема текста решения, приложения к настоящему решению разместить на официальном сайте администрации Промышленновского муниципального округа в сети Интернет.</w:t>
      </w:r>
    </w:p>
    <w:p w:rsidR="0000019A" w:rsidRDefault="00200D14" w:rsidP="007A447E">
      <w:pPr>
        <w:pStyle w:val="ConsNormal"/>
        <w:widowControl/>
        <w:ind w:right="0" w:firstLine="709"/>
        <w:jc w:val="both"/>
        <w:rPr>
          <w:rFonts w:ascii="Times New Roman" w:hAnsi="Times New Roman"/>
          <w:sz w:val="28"/>
          <w:szCs w:val="28"/>
        </w:rPr>
      </w:pPr>
      <w:r>
        <w:rPr>
          <w:rFonts w:ascii="Times New Roman" w:hAnsi="Times New Roman"/>
          <w:sz w:val="28"/>
          <w:szCs w:val="28"/>
        </w:rPr>
        <w:t>3</w:t>
      </w:r>
      <w:r w:rsidR="0000019A">
        <w:rPr>
          <w:rFonts w:ascii="Times New Roman" w:hAnsi="Times New Roman"/>
          <w:sz w:val="28"/>
          <w:szCs w:val="28"/>
        </w:rPr>
        <w:t>. Контроль за исполнением настоящего решения возложить на коми</w:t>
      </w:r>
      <w:r w:rsidR="00235F3E">
        <w:rPr>
          <w:rFonts w:ascii="Times New Roman" w:hAnsi="Times New Roman"/>
          <w:sz w:val="28"/>
          <w:szCs w:val="28"/>
        </w:rPr>
        <w:t xml:space="preserve">тет </w:t>
      </w:r>
      <w:r w:rsidR="0000019A">
        <w:rPr>
          <w:rFonts w:ascii="Times New Roman" w:hAnsi="Times New Roman"/>
          <w:sz w:val="28"/>
          <w:szCs w:val="28"/>
        </w:rPr>
        <w:t xml:space="preserve">по </w:t>
      </w:r>
      <w:r w:rsidR="00235F3E">
        <w:rPr>
          <w:rFonts w:ascii="Times New Roman" w:hAnsi="Times New Roman"/>
          <w:sz w:val="28"/>
          <w:szCs w:val="28"/>
        </w:rPr>
        <w:t>вопросам местного</w:t>
      </w:r>
      <w:r w:rsidR="0000019A">
        <w:rPr>
          <w:rFonts w:ascii="Times New Roman" w:hAnsi="Times New Roman"/>
          <w:sz w:val="28"/>
          <w:szCs w:val="28"/>
        </w:rPr>
        <w:t xml:space="preserve"> самоуправлени</w:t>
      </w:r>
      <w:r w:rsidR="00235F3E">
        <w:rPr>
          <w:rFonts w:ascii="Times New Roman" w:hAnsi="Times New Roman"/>
          <w:sz w:val="28"/>
          <w:szCs w:val="28"/>
        </w:rPr>
        <w:t>я</w:t>
      </w:r>
      <w:r w:rsidR="00655821">
        <w:rPr>
          <w:rFonts w:ascii="Times New Roman" w:hAnsi="Times New Roman"/>
          <w:sz w:val="28"/>
          <w:szCs w:val="28"/>
        </w:rPr>
        <w:t>,</w:t>
      </w:r>
      <w:r w:rsidR="0000019A">
        <w:rPr>
          <w:rFonts w:ascii="Times New Roman" w:hAnsi="Times New Roman"/>
          <w:sz w:val="28"/>
          <w:szCs w:val="28"/>
        </w:rPr>
        <w:t xml:space="preserve"> правоохранительной деятельности </w:t>
      </w:r>
      <w:r w:rsidR="00655821">
        <w:rPr>
          <w:rFonts w:ascii="Times New Roman" w:hAnsi="Times New Roman"/>
          <w:sz w:val="28"/>
          <w:szCs w:val="28"/>
        </w:rPr>
        <w:t xml:space="preserve">и депутатской этике </w:t>
      </w:r>
      <w:r w:rsidR="00235F3E">
        <w:rPr>
          <w:rFonts w:ascii="Times New Roman" w:hAnsi="Times New Roman"/>
          <w:sz w:val="28"/>
          <w:szCs w:val="28"/>
        </w:rPr>
        <w:t>(</w:t>
      </w:r>
      <w:r w:rsidR="0000019A">
        <w:rPr>
          <w:rFonts w:ascii="Times New Roman" w:hAnsi="Times New Roman"/>
          <w:sz w:val="28"/>
          <w:szCs w:val="28"/>
        </w:rPr>
        <w:t xml:space="preserve">Г.В. </w:t>
      </w:r>
      <w:r w:rsidR="00235F3E">
        <w:rPr>
          <w:rFonts w:ascii="Times New Roman" w:hAnsi="Times New Roman"/>
          <w:sz w:val="28"/>
          <w:szCs w:val="28"/>
        </w:rPr>
        <w:t>Кузьмина</w:t>
      </w:r>
      <w:r w:rsidR="0000019A">
        <w:rPr>
          <w:rFonts w:ascii="Times New Roman" w:hAnsi="Times New Roman"/>
          <w:sz w:val="28"/>
          <w:szCs w:val="28"/>
        </w:rPr>
        <w:t>).</w:t>
      </w:r>
    </w:p>
    <w:p w:rsidR="00655821" w:rsidRDefault="00200D14" w:rsidP="007A447E">
      <w:pPr>
        <w:autoSpaceDE w:val="0"/>
        <w:autoSpaceDN w:val="0"/>
        <w:adjustRightInd w:val="0"/>
        <w:ind w:firstLine="709"/>
        <w:jc w:val="both"/>
        <w:rPr>
          <w:sz w:val="28"/>
          <w:szCs w:val="28"/>
        </w:rPr>
      </w:pPr>
      <w:r>
        <w:rPr>
          <w:sz w:val="28"/>
          <w:szCs w:val="28"/>
        </w:rPr>
        <w:t>4</w:t>
      </w:r>
      <w:r w:rsidR="00655821">
        <w:rPr>
          <w:sz w:val="28"/>
          <w:szCs w:val="28"/>
        </w:rPr>
        <w:t>. Н</w:t>
      </w:r>
      <w:r w:rsidR="00655821">
        <w:rPr>
          <w:rStyle w:val="a7"/>
          <w:b w:val="0"/>
          <w:sz w:val="28"/>
          <w:szCs w:val="28"/>
        </w:rPr>
        <w:t>астоящее реш</w:t>
      </w:r>
      <w:r w:rsidR="00655821">
        <w:rPr>
          <w:sz w:val="28"/>
          <w:szCs w:val="28"/>
        </w:rPr>
        <w:t xml:space="preserve">ение вступает в силу с даты </w:t>
      </w:r>
      <w:r w:rsidR="002F727B">
        <w:rPr>
          <w:sz w:val="28"/>
          <w:szCs w:val="28"/>
        </w:rPr>
        <w:t>опубликования в районной газете «Эхо».</w:t>
      </w:r>
    </w:p>
    <w:p w:rsidR="00521960" w:rsidRDefault="00521960" w:rsidP="00521960">
      <w:pPr>
        <w:pStyle w:val="ConsNormal"/>
        <w:widowControl/>
        <w:tabs>
          <w:tab w:val="left" w:pos="1605"/>
        </w:tabs>
        <w:ind w:right="0" w:firstLine="0"/>
        <w:jc w:val="both"/>
        <w:rPr>
          <w:rFonts w:ascii="Times New Roman" w:hAnsi="Times New Roman"/>
          <w:sz w:val="28"/>
          <w:szCs w:val="28"/>
        </w:rPr>
      </w:pPr>
    </w:p>
    <w:tbl>
      <w:tblPr>
        <w:tblW w:w="9464" w:type="dxa"/>
        <w:tblLook w:val="01E0"/>
      </w:tblPr>
      <w:tblGrid>
        <w:gridCol w:w="5882"/>
        <w:gridCol w:w="3582"/>
      </w:tblGrid>
      <w:tr w:rsidR="0000019A" w:rsidTr="0000019A">
        <w:tc>
          <w:tcPr>
            <w:tcW w:w="5882" w:type="dxa"/>
            <w:hideMark/>
          </w:tcPr>
          <w:p w:rsidR="0000019A" w:rsidRDefault="0000019A">
            <w:pPr>
              <w:autoSpaceDE w:val="0"/>
              <w:autoSpaceDN w:val="0"/>
              <w:adjustRightInd w:val="0"/>
              <w:jc w:val="center"/>
              <w:rPr>
                <w:sz w:val="28"/>
                <w:szCs w:val="28"/>
              </w:rPr>
            </w:pPr>
            <w:r>
              <w:rPr>
                <w:sz w:val="28"/>
                <w:szCs w:val="28"/>
              </w:rPr>
              <w:t>Председатель</w:t>
            </w:r>
          </w:p>
        </w:tc>
        <w:tc>
          <w:tcPr>
            <w:tcW w:w="3582" w:type="dxa"/>
          </w:tcPr>
          <w:p w:rsidR="0000019A" w:rsidRDefault="0000019A">
            <w:pPr>
              <w:autoSpaceDE w:val="0"/>
              <w:autoSpaceDN w:val="0"/>
              <w:adjustRightInd w:val="0"/>
              <w:rPr>
                <w:sz w:val="28"/>
                <w:szCs w:val="28"/>
              </w:rPr>
            </w:pPr>
          </w:p>
        </w:tc>
      </w:tr>
      <w:tr w:rsidR="0000019A" w:rsidTr="0000019A">
        <w:tc>
          <w:tcPr>
            <w:tcW w:w="5882" w:type="dxa"/>
            <w:hideMark/>
          </w:tcPr>
          <w:p w:rsidR="0000019A" w:rsidRDefault="0000019A" w:rsidP="00235F3E">
            <w:pPr>
              <w:autoSpaceDE w:val="0"/>
              <w:autoSpaceDN w:val="0"/>
              <w:adjustRightInd w:val="0"/>
              <w:jc w:val="center"/>
              <w:rPr>
                <w:sz w:val="28"/>
                <w:szCs w:val="28"/>
              </w:rPr>
            </w:pPr>
            <w:r>
              <w:rPr>
                <w:sz w:val="28"/>
                <w:szCs w:val="28"/>
              </w:rPr>
              <w:t xml:space="preserve">Совета народных депутатов Промышленновского муниципального </w:t>
            </w:r>
            <w:r w:rsidR="00235F3E">
              <w:rPr>
                <w:sz w:val="28"/>
                <w:szCs w:val="28"/>
              </w:rPr>
              <w:t>округа</w:t>
            </w:r>
          </w:p>
        </w:tc>
        <w:tc>
          <w:tcPr>
            <w:tcW w:w="3582" w:type="dxa"/>
          </w:tcPr>
          <w:p w:rsidR="0000019A" w:rsidRDefault="0000019A">
            <w:pPr>
              <w:autoSpaceDE w:val="0"/>
              <w:autoSpaceDN w:val="0"/>
              <w:adjustRightInd w:val="0"/>
              <w:jc w:val="right"/>
              <w:rPr>
                <w:sz w:val="28"/>
                <w:szCs w:val="28"/>
              </w:rPr>
            </w:pPr>
          </w:p>
          <w:p w:rsidR="0000019A" w:rsidRDefault="00235F3E" w:rsidP="00655821">
            <w:pPr>
              <w:autoSpaceDE w:val="0"/>
              <w:autoSpaceDN w:val="0"/>
              <w:adjustRightInd w:val="0"/>
              <w:jc w:val="right"/>
              <w:rPr>
                <w:sz w:val="28"/>
                <w:szCs w:val="28"/>
              </w:rPr>
            </w:pPr>
            <w:r>
              <w:rPr>
                <w:sz w:val="28"/>
                <w:szCs w:val="28"/>
              </w:rPr>
              <w:t>Е.А. Ващенко</w:t>
            </w:r>
          </w:p>
          <w:p w:rsidR="0000019A" w:rsidRDefault="0000019A">
            <w:pPr>
              <w:autoSpaceDE w:val="0"/>
              <w:autoSpaceDN w:val="0"/>
              <w:adjustRightInd w:val="0"/>
              <w:jc w:val="right"/>
              <w:rPr>
                <w:sz w:val="28"/>
                <w:szCs w:val="28"/>
              </w:rPr>
            </w:pPr>
          </w:p>
        </w:tc>
      </w:tr>
      <w:tr w:rsidR="0000019A" w:rsidTr="0000019A">
        <w:tc>
          <w:tcPr>
            <w:tcW w:w="5882" w:type="dxa"/>
            <w:hideMark/>
          </w:tcPr>
          <w:p w:rsidR="0000019A" w:rsidRDefault="00AA21E3" w:rsidP="00AA21E3">
            <w:pPr>
              <w:autoSpaceDE w:val="0"/>
              <w:autoSpaceDN w:val="0"/>
              <w:adjustRightInd w:val="0"/>
              <w:jc w:val="center"/>
              <w:rPr>
                <w:sz w:val="28"/>
                <w:szCs w:val="28"/>
              </w:rPr>
            </w:pPr>
            <w:r>
              <w:rPr>
                <w:sz w:val="28"/>
                <w:szCs w:val="28"/>
              </w:rPr>
              <w:t>Г</w:t>
            </w:r>
            <w:r w:rsidR="0000019A">
              <w:rPr>
                <w:sz w:val="28"/>
                <w:szCs w:val="28"/>
              </w:rPr>
              <w:t>лав</w:t>
            </w:r>
            <w:r>
              <w:rPr>
                <w:sz w:val="28"/>
                <w:szCs w:val="28"/>
              </w:rPr>
              <w:t>а</w:t>
            </w:r>
          </w:p>
        </w:tc>
        <w:tc>
          <w:tcPr>
            <w:tcW w:w="3582" w:type="dxa"/>
          </w:tcPr>
          <w:p w:rsidR="0000019A" w:rsidRDefault="0000019A">
            <w:pPr>
              <w:autoSpaceDE w:val="0"/>
              <w:autoSpaceDN w:val="0"/>
              <w:adjustRightInd w:val="0"/>
              <w:jc w:val="right"/>
              <w:rPr>
                <w:sz w:val="28"/>
                <w:szCs w:val="28"/>
              </w:rPr>
            </w:pPr>
          </w:p>
        </w:tc>
      </w:tr>
      <w:tr w:rsidR="0000019A" w:rsidTr="0000019A">
        <w:tc>
          <w:tcPr>
            <w:tcW w:w="5882" w:type="dxa"/>
            <w:hideMark/>
          </w:tcPr>
          <w:p w:rsidR="0000019A" w:rsidRDefault="0000019A" w:rsidP="00235F3E">
            <w:pPr>
              <w:autoSpaceDE w:val="0"/>
              <w:autoSpaceDN w:val="0"/>
              <w:adjustRightInd w:val="0"/>
              <w:jc w:val="center"/>
              <w:rPr>
                <w:sz w:val="28"/>
                <w:szCs w:val="28"/>
              </w:rPr>
            </w:pPr>
            <w:r>
              <w:rPr>
                <w:sz w:val="28"/>
                <w:szCs w:val="28"/>
              </w:rPr>
              <w:t xml:space="preserve">Промышленновского муниципального </w:t>
            </w:r>
            <w:r w:rsidR="00235F3E">
              <w:rPr>
                <w:sz w:val="28"/>
                <w:szCs w:val="28"/>
              </w:rPr>
              <w:t>округа</w:t>
            </w:r>
          </w:p>
        </w:tc>
        <w:tc>
          <w:tcPr>
            <w:tcW w:w="3582" w:type="dxa"/>
            <w:hideMark/>
          </w:tcPr>
          <w:p w:rsidR="0000019A" w:rsidRDefault="0000019A">
            <w:pPr>
              <w:autoSpaceDE w:val="0"/>
              <w:autoSpaceDN w:val="0"/>
              <w:adjustRightInd w:val="0"/>
              <w:jc w:val="right"/>
              <w:rPr>
                <w:sz w:val="28"/>
                <w:szCs w:val="28"/>
              </w:rPr>
            </w:pPr>
            <w:r>
              <w:rPr>
                <w:sz w:val="28"/>
                <w:szCs w:val="28"/>
              </w:rPr>
              <w:t>Д.П. Ильин</w:t>
            </w:r>
          </w:p>
        </w:tc>
      </w:tr>
      <w:tr w:rsidR="0000019A" w:rsidTr="0000019A">
        <w:tc>
          <w:tcPr>
            <w:tcW w:w="5882" w:type="dxa"/>
          </w:tcPr>
          <w:p w:rsidR="0000019A" w:rsidRDefault="0000019A">
            <w:pPr>
              <w:autoSpaceDE w:val="0"/>
              <w:autoSpaceDN w:val="0"/>
              <w:adjustRightInd w:val="0"/>
              <w:jc w:val="center"/>
              <w:rPr>
                <w:sz w:val="28"/>
                <w:szCs w:val="28"/>
              </w:rPr>
            </w:pPr>
          </w:p>
        </w:tc>
        <w:tc>
          <w:tcPr>
            <w:tcW w:w="3582" w:type="dxa"/>
          </w:tcPr>
          <w:p w:rsidR="0000019A" w:rsidRDefault="0000019A">
            <w:pPr>
              <w:autoSpaceDE w:val="0"/>
              <w:autoSpaceDN w:val="0"/>
              <w:adjustRightInd w:val="0"/>
              <w:jc w:val="right"/>
              <w:rPr>
                <w:sz w:val="28"/>
                <w:szCs w:val="28"/>
              </w:rPr>
            </w:pPr>
          </w:p>
        </w:tc>
      </w:tr>
    </w:tbl>
    <w:p w:rsidR="00F44B08" w:rsidRDefault="00F44B08" w:rsidP="00521960">
      <w:pPr>
        <w:pStyle w:val="ConsPlusNormal"/>
        <w:ind w:firstLine="0"/>
        <w:rPr>
          <w:rFonts w:ascii="Times New Roman" w:hAnsi="Times New Roman" w:cs="Times New Roman"/>
          <w:sz w:val="24"/>
          <w:szCs w:val="24"/>
        </w:rPr>
      </w:pPr>
    </w:p>
    <w:p w:rsidR="00F44B08" w:rsidRDefault="00F44B08" w:rsidP="00F44B08">
      <w:pPr>
        <w:pStyle w:val="ConsPlusNormal"/>
        <w:rPr>
          <w:rFonts w:ascii="Times New Roman" w:hAnsi="Times New Roman" w:cs="Times New Roman"/>
          <w:sz w:val="24"/>
          <w:szCs w:val="24"/>
        </w:rPr>
      </w:pPr>
    </w:p>
    <w:p w:rsidR="00F44B08" w:rsidRDefault="00F44B08" w:rsidP="00F44B08">
      <w:pPr>
        <w:pStyle w:val="ConsPlusNormal"/>
        <w:rPr>
          <w:rFonts w:ascii="Times New Roman" w:hAnsi="Times New Roman" w:cs="Times New Roman"/>
          <w:sz w:val="24"/>
          <w:szCs w:val="24"/>
        </w:rPr>
      </w:pPr>
    </w:p>
    <w:p w:rsidR="00F44B08" w:rsidRDefault="00F44B08" w:rsidP="00F44B08">
      <w:pPr>
        <w:pStyle w:val="ConsPlusNormal"/>
        <w:rPr>
          <w:rFonts w:ascii="Times New Roman" w:hAnsi="Times New Roman" w:cs="Times New Roman"/>
          <w:sz w:val="24"/>
          <w:szCs w:val="24"/>
        </w:rPr>
      </w:pPr>
    </w:p>
    <w:p w:rsidR="007E6322" w:rsidRDefault="007E6322" w:rsidP="007E6322">
      <w:pPr>
        <w:jc w:val="right"/>
      </w:pPr>
      <w:r>
        <w:t>Утвержден</w:t>
      </w:r>
    </w:p>
    <w:p w:rsidR="007E6322" w:rsidRDefault="007E6322" w:rsidP="007E6322">
      <w:pPr>
        <w:jc w:val="right"/>
      </w:pPr>
      <w:r>
        <w:t>решением Совета народных депутатов</w:t>
      </w:r>
    </w:p>
    <w:p w:rsidR="007E6322" w:rsidRDefault="007E6322" w:rsidP="007E6322">
      <w:pPr>
        <w:jc w:val="right"/>
      </w:pPr>
      <w:r>
        <w:t>Промышленновского муниципального округа</w:t>
      </w:r>
    </w:p>
    <w:p w:rsidR="007E6322" w:rsidRDefault="007E6322" w:rsidP="007E6322">
      <w:pPr>
        <w:jc w:val="right"/>
      </w:pPr>
      <w:r>
        <w:t>от 21.04.2021 № 267</w:t>
      </w:r>
    </w:p>
    <w:p w:rsidR="007E6322" w:rsidRDefault="007E6322" w:rsidP="007E6322">
      <w:pPr>
        <w:jc w:val="right"/>
        <w:rPr>
          <w:sz w:val="28"/>
          <w:szCs w:val="28"/>
        </w:rPr>
      </w:pPr>
    </w:p>
    <w:p w:rsidR="007E6322" w:rsidRDefault="007E6322" w:rsidP="007E6322">
      <w:pPr>
        <w:ind w:firstLine="426"/>
        <w:jc w:val="center"/>
        <w:rPr>
          <w:b/>
          <w:bCs/>
          <w:sz w:val="28"/>
          <w:szCs w:val="28"/>
        </w:rPr>
      </w:pPr>
      <w:r w:rsidRPr="00E67BF3">
        <w:rPr>
          <w:b/>
          <w:bCs/>
          <w:sz w:val="28"/>
          <w:szCs w:val="28"/>
        </w:rPr>
        <w:t xml:space="preserve">Порядок </w:t>
      </w:r>
    </w:p>
    <w:p w:rsidR="007E6322" w:rsidRDefault="007E6322" w:rsidP="007E6322">
      <w:pPr>
        <w:ind w:firstLine="426"/>
        <w:jc w:val="center"/>
        <w:rPr>
          <w:b/>
          <w:bCs/>
          <w:sz w:val="28"/>
          <w:szCs w:val="28"/>
        </w:rPr>
      </w:pPr>
      <w:r w:rsidRPr="00E67BF3">
        <w:rPr>
          <w:b/>
          <w:bCs/>
          <w:sz w:val="28"/>
          <w:szCs w:val="28"/>
        </w:rPr>
        <w:t xml:space="preserve">выдвижения, внесения, обсуждения и рассмотрения инициативных проектов в </w:t>
      </w:r>
      <w:r>
        <w:rPr>
          <w:b/>
          <w:bCs/>
          <w:sz w:val="28"/>
          <w:szCs w:val="28"/>
        </w:rPr>
        <w:t>Промышленновском</w:t>
      </w:r>
      <w:r w:rsidRPr="00E67BF3">
        <w:rPr>
          <w:b/>
          <w:bCs/>
          <w:sz w:val="28"/>
          <w:szCs w:val="28"/>
        </w:rPr>
        <w:t xml:space="preserve"> муниципальном округе</w:t>
      </w:r>
    </w:p>
    <w:p w:rsidR="007E6322" w:rsidRPr="00E67BF3" w:rsidRDefault="007E6322" w:rsidP="007E6322">
      <w:pPr>
        <w:ind w:firstLine="426"/>
        <w:jc w:val="center"/>
        <w:rPr>
          <w:b/>
          <w:bCs/>
          <w:sz w:val="28"/>
          <w:szCs w:val="28"/>
        </w:rPr>
      </w:pPr>
      <w:r w:rsidRPr="00E67BF3">
        <w:rPr>
          <w:b/>
          <w:bCs/>
          <w:sz w:val="28"/>
          <w:szCs w:val="28"/>
        </w:rPr>
        <w:t xml:space="preserve"> </w:t>
      </w:r>
    </w:p>
    <w:p w:rsidR="007E6322" w:rsidRPr="00ED0C2E" w:rsidRDefault="007E6322" w:rsidP="007E6322">
      <w:pPr>
        <w:pStyle w:val="ConsPlusTitle"/>
        <w:jc w:val="center"/>
        <w:outlineLvl w:val="1"/>
        <w:rPr>
          <w:rFonts w:ascii="Times New Roman" w:hAnsi="Times New Roman"/>
          <w:sz w:val="28"/>
          <w:szCs w:val="28"/>
        </w:rPr>
      </w:pPr>
      <w:r w:rsidRPr="00ED0C2E">
        <w:rPr>
          <w:rFonts w:ascii="Times New Roman" w:hAnsi="Times New Roman"/>
          <w:sz w:val="28"/>
          <w:szCs w:val="28"/>
        </w:rPr>
        <w:t>Раздел I. ОБЩИЕ ПОЛОЖЕНИЯ</w:t>
      </w:r>
    </w:p>
    <w:p w:rsidR="007E6322" w:rsidRPr="00ED0C2E" w:rsidRDefault="007E6322" w:rsidP="007E6322">
      <w:pPr>
        <w:pStyle w:val="ConsPlusNormal"/>
        <w:rPr>
          <w:rFonts w:ascii="Times New Roman" w:hAnsi="Times New Roman" w:cs="Times New Roman"/>
          <w:sz w:val="28"/>
          <w:szCs w:val="28"/>
        </w:rPr>
      </w:pPr>
    </w:p>
    <w:p w:rsidR="007E6322" w:rsidRDefault="007E6322" w:rsidP="007E6322">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 xml:space="preserve">1. Порядок выдвижения, внесения, обсуждения, рассмотрения инициативных проектов в </w:t>
      </w:r>
      <w:r>
        <w:rPr>
          <w:rFonts w:ascii="Times New Roman" w:hAnsi="Times New Roman" w:cs="Times New Roman"/>
          <w:sz w:val="28"/>
          <w:szCs w:val="28"/>
        </w:rPr>
        <w:t xml:space="preserve">Промышленновском муниципальном </w:t>
      </w:r>
      <w:r w:rsidRPr="00ED0C2E">
        <w:rPr>
          <w:rFonts w:ascii="Times New Roman" w:hAnsi="Times New Roman" w:cs="Times New Roman"/>
          <w:sz w:val="28"/>
          <w:szCs w:val="28"/>
        </w:rPr>
        <w:t xml:space="preserve">округе (далее - Порядок) разработан на основании Федерального </w:t>
      </w:r>
      <w:hyperlink r:id="rId7" w:history="1">
        <w:r w:rsidRPr="00ED0C2E">
          <w:rPr>
            <w:rFonts w:ascii="Times New Roman" w:hAnsi="Times New Roman" w:cs="Times New Roman"/>
            <w:sz w:val="28"/>
            <w:szCs w:val="28"/>
          </w:rPr>
          <w:t>закона</w:t>
        </w:r>
      </w:hyperlink>
      <w:r w:rsidRPr="00ED0C2E">
        <w:rPr>
          <w:rFonts w:ascii="Times New Roman" w:hAnsi="Times New Roman" w:cs="Times New Roman"/>
          <w:sz w:val="28"/>
          <w:szCs w:val="28"/>
        </w:rPr>
        <w:t xml:space="preserve"> о</w:t>
      </w:r>
      <w:r>
        <w:rPr>
          <w:rFonts w:ascii="Times New Roman" w:hAnsi="Times New Roman" w:cs="Times New Roman"/>
          <w:sz w:val="28"/>
          <w:szCs w:val="28"/>
        </w:rPr>
        <w:t>т 06.10.2003       № 131-ФЗ «</w:t>
      </w:r>
      <w:r w:rsidRPr="00ED0C2E">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 xml:space="preserve">равления в Российской Федерации» (далее – Закон № </w:t>
      </w:r>
      <w:r w:rsidRPr="00ED0C2E">
        <w:rPr>
          <w:rFonts w:ascii="Times New Roman" w:hAnsi="Times New Roman" w:cs="Times New Roman"/>
          <w:sz w:val="28"/>
          <w:szCs w:val="28"/>
        </w:rPr>
        <w:t xml:space="preserve">131-ФЗ), </w:t>
      </w:r>
      <w:hyperlink r:id="rId8" w:history="1">
        <w:r w:rsidRPr="00ED0C2E">
          <w:rPr>
            <w:rFonts w:ascii="Times New Roman" w:hAnsi="Times New Roman" w:cs="Times New Roman"/>
            <w:sz w:val="28"/>
            <w:szCs w:val="28"/>
          </w:rPr>
          <w:t>Устава</w:t>
        </w:r>
      </w:hyperlink>
      <w:r>
        <w:rPr>
          <w:rFonts w:ascii="Times New Roman" w:hAnsi="Times New Roman" w:cs="Times New Roman"/>
          <w:sz w:val="28"/>
          <w:szCs w:val="28"/>
        </w:rPr>
        <w:t xml:space="preserve"> муниципального образования Промышленновского муниципального </w:t>
      </w:r>
      <w:r w:rsidRPr="00ED0C2E">
        <w:rPr>
          <w:rFonts w:ascii="Times New Roman" w:hAnsi="Times New Roman" w:cs="Times New Roman"/>
          <w:sz w:val="28"/>
          <w:szCs w:val="28"/>
        </w:rPr>
        <w:t xml:space="preserve">округа </w:t>
      </w:r>
      <w:r>
        <w:rPr>
          <w:rFonts w:ascii="Times New Roman" w:hAnsi="Times New Roman" w:cs="Times New Roman"/>
          <w:sz w:val="28"/>
          <w:szCs w:val="28"/>
        </w:rPr>
        <w:t xml:space="preserve">Кемеровской области – Кузбасса </w:t>
      </w:r>
      <w:r w:rsidRPr="00ED0C2E">
        <w:rPr>
          <w:rFonts w:ascii="Times New Roman" w:hAnsi="Times New Roman" w:cs="Times New Roman"/>
          <w:sz w:val="28"/>
          <w:szCs w:val="28"/>
        </w:rPr>
        <w:t xml:space="preserve">(далее - Устав) и устанавливает правила выдвижения, внесения, обсуждения, рассмотрения инициативных проектов, а также проведения их конкурсного отбора в  </w:t>
      </w:r>
      <w:r>
        <w:rPr>
          <w:rFonts w:ascii="Times New Roman" w:hAnsi="Times New Roman" w:cs="Times New Roman"/>
          <w:sz w:val="28"/>
          <w:szCs w:val="28"/>
        </w:rPr>
        <w:t xml:space="preserve">Промышленновском муниципальном </w:t>
      </w:r>
      <w:r w:rsidRPr="00ED0C2E">
        <w:rPr>
          <w:rFonts w:ascii="Times New Roman" w:hAnsi="Times New Roman" w:cs="Times New Roman"/>
          <w:sz w:val="28"/>
          <w:szCs w:val="28"/>
        </w:rPr>
        <w:t>округе.</w:t>
      </w:r>
      <w:r>
        <w:rPr>
          <w:rFonts w:ascii="Times New Roman" w:hAnsi="Times New Roman" w:cs="Times New Roman"/>
          <w:sz w:val="28"/>
          <w:szCs w:val="28"/>
        </w:rPr>
        <w:t xml:space="preserve"> </w:t>
      </w:r>
    </w:p>
    <w:p w:rsidR="007E6322" w:rsidRDefault="007E6322" w:rsidP="007E6322">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2. Основные понятия, используемые для целей настоящего Порядка:</w:t>
      </w:r>
      <w:r>
        <w:rPr>
          <w:rFonts w:ascii="Times New Roman" w:hAnsi="Times New Roman" w:cs="Times New Roman"/>
          <w:sz w:val="28"/>
          <w:szCs w:val="28"/>
        </w:rPr>
        <w:t xml:space="preserve"> </w:t>
      </w:r>
    </w:p>
    <w:p w:rsidR="007E6322" w:rsidRDefault="007E6322" w:rsidP="007E6322">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 xml:space="preserve">1) инициативные проекты - проекты, разработанные и выдвинутые в соответствии с </w:t>
      </w:r>
      <w:hyperlink r:id="rId9" w:history="1">
        <w:r w:rsidRPr="00ED0C2E">
          <w:rPr>
            <w:rFonts w:ascii="Times New Roman" w:hAnsi="Times New Roman" w:cs="Times New Roman"/>
            <w:sz w:val="28"/>
            <w:szCs w:val="28"/>
          </w:rPr>
          <w:t>Законом</w:t>
        </w:r>
      </w:hyperlink>
      <w:r>
        <w:rPr>
          <w:rFonts w:ascii="Times New Roman" w:hAnsi="Times New Roman" w:cs="Times New Roman"/>
          <w:sz w:val="28"/>
          <w:szCs w:val="28"/>
        </w:rPr>
        <w:t xml:space="preserve"> № </w:t>
      </w:r>
      <w:r w:rsidRPr="00ED0C2E">
        <w:rPr>
          <w:rFonts w:ascii="Times New Roman" w:hAnsi="Times New Roman" w:cs="Times New Roman"/>
          <w:sz w:val="28"/>
          <w:szCs w:val="28"/>
        </w:rPr>
        <w:t xml:space="preserve">131-ФЗ, Уставом и настоящим Порядком инициаторами проектов в целях реализации на территории (части территории) </w:t>
      </w:r>
      <w:r>
        <w:rPr>
          <w:rFonts w:ascii="Times New Roman" w:hAnsi="Times New Roman" w:cs="Times New Roman"/>
          <w:sz w:val="28"/>
          <w:szCs w:val="28"/>
        </w:rPr>
        <w:t>Промышленновского муниципального</w:t>
      </w:r>
      <w:r w:rsidRPr="00ED0C2E">
        <w:rPr>
          <w:rFonts w:ascii="Times New Roman" w:hAnsi="Times New Roman" w:cs="Times New Roman"/>
          <w:sz w:val="28"/>
          <w:szCs w:val="28"/>
        </w:rPr>
        <w:t xml:space="preserve"> округа мероприятий, имеющих приоритетное значение для жителей </w:t>
      </w:r>
      <w:r>
        <w:rPr>
          <w:rFonts w:ascii="Times New Roman" w:hAnsi="Times New Roman" w:cs="Times New Roman"/>
          <w:sz w:val="28"/>
          <w:szCs w:val="28"/>
        </w:rPr>
        <w:t>Промышленновского муниципального</w:t>
      </w:r>
      <w:r w:rsidRPr="00ED0C2E">
        <w:rPr>
          <w:rFonts w:ascii="Times New Roman" w:hAnsi="Times New Roman" w:cs="Times New Roman"/>
          <w:sz w:val="28"/>
          <w:szCs w:val="28"/>
        </w:rPr>
        <w:t xml:space="preserve"> округа, по решению вопросов местного значения или иных вопросов, право решения которых предоставлено органам местного самоуправления </w:t>
      </w:r>
      <w:r>
        <w:rPr>
          <w:rFonts w:ascii="Times New Roman" w:hAnsi="Times New Roman" w:cs="Times New Roman"/>
          <w:sz w:val="28"/>
          <w:szCs w:val="28"/>
        </w:rPr>
        <w:t>Промышленновского муниципального</w:t>
      </w:r>
      <w:r w:rsidRPr="00ED0C2E">
        <w:rPr>
          <w:rFonts w:ascii="Times New Roman" w:hAnsi="Times New Roman" w:cs="Times New Roman"/>
          <w:sz w:val="28"/>
          <w:szCs w:val="28"/>
        </w:rPr>
        <w:t xml:space="preserve"> округа;</w:t>
      </w:r>
      <w:r>
        <w:rPr>
          <w:rFonts w:ascii="Times New Roman" w:hAnsi="Times New Roman" w:cs="Times New Roman"/>
          <w:sz w:val="28"/>
          <w:szCs w:val="28"/>
        </w:rPr>
        <w:t xml:space="preserve"> </w:t>
      </w:r>
    </w:p>
    <w:p w:rsidR="007E6322" w:rsidRDefault="007E6322" w:rsidP="007E6322">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ED0C2E">
          <w:rPr>
            <w:rFonts w:ascii="Times New Roman" w:hAnsi="Times New Roman" w:cs="Times New Roman"/>
            <w:sz w:val="28"/>
            <w:szCs w:val="28"/>
          </w:rPr>
          <w:t>кодексом</w:t>
        </w:r>
      </w:hyperlink>
      <w:r w:rsidRPr="00ED0C2E">
        <w:rPr>
          <w:rFonts w:ascii="Times New Roman" w:hAnsi="Times New Roman" w:cs="Times New Roman"/>
          <w:sz w:val="28"/>
          <w:szCs w:val="28"/>
        </w:rPr>
        <w:t xml:space="preserve"> Российской Федерации в бюджет </w:t>
      </w:r>
      <w:r>
        <w:rPr>
          <w:rFonts w:ascii="Times New Roman" w:hAnsi="Times New Roman" w:cs="Times New Roman"/>
          <w:sz w:val="28"/>
          <w:szCs w:val="28"/>
        </w:rPr>
        <w:t>Промышленновского муниципального</w:t>
      </w:r>
      <w:r w:rsidRPr="00ED0C2E">
        <w:rPr>
          <w:rFonts w:ascii="Times New Roman" w:hAnsi="Times New Roman" w:cs="Times New Roman"/>
          <w:sz w:val="28"/>
          <w:szCs w:val="28"/>
        </w:rPr>
        <w:t xml:space="preserve"> округа в целях реализации конкретных инициативных проектов;</w:t>
      </w:r>
      <w:r>
        <w:rPr>
          <w:rFonts w:ascii="Times New Roman" w:hAnsi="Times New Roman" w:cs="Times New Roman"/>
          <w:sz w:val="28"/>
          <w:szCs w:val="28"/>
        </w:rPr>
        <w:t xml:space="preserve"> </w:t>
      </w:r>
    </w:p>
    <w:p w:rsidR="007E6322" w:rsidRPr="00C60043" w:rsidRDefault="007E6322" w:rsidP="007E6322">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 xml:space="preserve">3) комиссия по проведению конкурсного отбора инициативных проектов в </w:t>
      </w:r>
      <w:r>
        <w:rPr>
          <w:rFonts w:ascii="Times New Roman" w:hAnsi="Times New Roman" w:cs="Times New Roman"/>
          <w:sz w:val="28"/>
          <w:szCs w:val="28"/>
        </w:rPr>
        <w:t>Промышленновском муниципальном</w:t>
      </w:r>
      <w:r w:rsidRPr="00ED0C2E">
        <w:rPr>
          <w:rFonts w:ascii="Times New Roman" w:hAnsi="Times New Roman" w:cs="Times New Roman"/>
          <w:sz w:val="28"/>
          <w:szCs w:val="28"/>
        </w:rPr>
        <w:t xml:space="preserve"> округе (далее - комиссия по проведению отбора) - постоянно действующий коллегиальный орган, создаваемый </w:t>
      </w:r>
      <w:r>
        <w:rPr>
          <w:rFonts w:ascii="Times New Roman" w:hAnsi="Times New Roman" w:cs="Times New Roman"/>
          <w:sz w:val="28"/>
          <w:szCs w:val="28"/>
        </w:rPr>
        <w:t>а</w:t>
      </w:r>
      <w:r w:rsidRPr="00ED0C2E">
        <w:rPr>
          <w:rFonts w:ascii="Times New Roman" w:hAnsi="Times New Roman" w:cs="Times New Roman"/>
          <w:sz w:val="28"/>
          <w:szCs w:val="28"/>
        </w:rPr>
        <w:t xml:space="preserve">дминистрацией </w:t>
      </w:r>
      <w:r>
        <w:rPr>
          <w:rFonts w:ascii="Times New Roman" w:hAnsi="Times New Roman" w:cs="Times New Roman"/>
          <w:sz w:val="28"/>
          <w:szCs w:val="28"/>
        </w:rPr>
        <w:t>Промышленновского муниципального</w:t>
      </w:r>
      <w:r w:rsidRPr="00ED0C2E">
        <w:rPr>
          <w:rFonts w:ascii="Times New Roman" w:hAnsi="Times New Roman" w:cs="Times New Roman"/>
          <w:sz w:val="28"/>
          <w:szCs w:val="28"/>
        </w:rPr>
        <w:t xml:space="preserve"> округа (далее - Администрация) с учетом требований </w:t>
      </w:r>
      <w:hyperlink r:id="rId11" w:history="1">
        <w:r w:rsidRPr="00C60043">
          <w:rPr>
            <w:rFonts w:ascii="Times New Roman" w:hAnsi="Times New Roman" w:cs="Times New Roman"/>
            <w:sz w:val="28"/>
            <w:szCs w:val="28"/>
          </w:rPr>
          <w:t>Закона</w:t>
        </w:r>
      </w:hyperlink>
      <w:r>
        <w:rPr>
          <w:rFonts w:ascii="Times New Roman" w:hAnsi="Times New Roman" w:cs="Times New Roman"/>
          <w:sz w:val="28"/>
          <w:szCs w:val="28"/>
        </w:rPr>
        <w:t xml:space="preserve"> № </w:t>
      </w:r>
      <w:r w:rsidRPr="00C60043">
        <w:rPr>
          <w:rFonts w:ascii="Times New Roman" w:hAnsi="Times New Roman" w:cs="Times New Roman"/>
          <w:sz w:val="28"/>
          <w:szCs w:val="28"/>
        </w:rPr>
        <w:t xml:space="preserve">131-ФЗ, в целях проведения конкурсного отбора инициативных проектов; </w:t>
      </w:r>
    </w:p>
    <w:p w:rsidR="007E6322" w:rsidRDefault="007E6322" w:rsidP="007E6322">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 xml:space="preserve">4) инициаторы проекта - субъекты, соответствующие требованиям, установленным </w:t>
      </w:r>
      <w:hyperlink r:id="rId12" w:history="1">
        <w:r w:rsidRPr="00C60043">
          <w:rPr>
            <w:rFonts w:ascii="Times New Roman" w:hAnsi="Times New Roman" w:cs="Times New Roman"/>
            <w:sz w:val="28"/>
            <w:szCs w:val="28"/>
          </w:rPr>
          <w:t>Законом</w:t>
        </w:r>
      </w:hyperlink>
      <w:r>
        <w:rPr>
          <w:rFonts w:ascii="Times New Roman" w:hAnsi="Times New Roman" w:cs="Times New Roman"/>
          <w:sz w:val="28"/>
          <w:szCs w:val="28"/>
        </w:rPr>
        <w:t xml:space="preserve"> № </w:t>
      </w:r>
      <w:r w:rsidRPr="00C60043">
        <w:rPr>
          <w:rFonts w:ascii="Times New Roman" w:hAnsi="Times New Roman" w:cs="Times New Roman"/>
          <w:sz w:val="28"/>
          <w:szCs w:val="28"/>
        </w:rPr>
        <w:t>131-ФЗ, а также н</w:t>
      </w:r>
      <w:r w:rsidRPr="00ED0C2E">
        <w:rPr>
          <w:rFonts w:ascii="Times New Roman" w:hAnsi="Times New Roman" w:cs="Times New Roman"/>
          <w:sz w:val="28"/>
          <w:szCs w:val="28"/>
        </w:rPr>
        <w:t>астоящим Порядком;</w:t>
      </w:r>
    </w:p>
    <w:p w:rsidR="007E6322" w:rsidRDefault="007E6322" w:rsidP="007E6322">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 xml:space="preserve">5) уполномоченный орган - отраслевой (функциональный) орган </w:t>
      </w:r>
      <w:r w:rsidRPr="00ED0C2E">
        <w:rPr>
          <w:rFonts w:ascii="Times New Roman" w:hAnsi="Times New Roman" w:cs="Times New Roman"/>
          <w:sz w:val="28"/>
          <w:szCs w:val="28"/>
        </w:rPr>
        <w:lastRenderedPageBreak/>
        <w:t xml:space="preserve">Администрации, ответственный за организацию работы по рассмотрению инициативных проектов, а также проведению их конкурсного отбора в </w:t>
      </w:r>
      <w:r>
        <w:rPr>
          <w:rFonts w:ascii="Times New Roman" w:hAnsi="Times New Roman" w:cs="Times New Roman"/>
          <w:sz w:val="28"/>
          <w:szCs w:val="28"/>
        </w:rPr>
        <w:t>Промышленновском муниципальном</w:t>
      </w:r>
      <w:r w:rsidRPr="00ED0C2E">
        <w:rPr>
          <w:rFonts w:ascii="Times New Roman" w:hAnsi="Times New Roman" w:cs="Times New Roman"/>
          <w:sz w:val="28"/>
          <w:szCs w:val="28"/>
        </w:rPr>
        <w:t xml:space="preserve"> округе, определяемый муниципальным правовым актом Администрации;</w:t>
      </w:r>
    </w:p>
    <w:p w:rsidR="007E6322" w:rsidRDefault="007E6322" w:rsidP="007E6322">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Pr>
          <w:rFonts w:ascii="Times New Roman" w:hAnsi="Times New Roman" w:cs="Times New Roman"/>
          <w:sz w:val="28"/>
          <w:szCs w:val="28"/>
        </w:rPr>
        <w:t>Промышленновском муниципальном</w:t>
      </w:r>
      <w:r w:rsidRPr="00ED0C2E">
        <w:rPr>
          <w:rFonts w:ascii="Times New Roman" w:hAnsi="Times New Roman" w:cs="Times New Roman"/>
          <w:sz w:val="28"/>
          <w:szCs w:val="28"/>
        </w:rPr>
        <w:t xml:space="preserve"> округе (далее - участники инициативной деятельности):</w:t>
      </w:r>
    </w:p>
    <w:p w:rsidR="007E6322" w:rsidRDefault="007E6322" w:rsidP="007E6322">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а) инициаторы проекта;</w:t>
      </w:r>
    </w:p>
    <w:p w:rsidR="007E6322" w:rsidRDefault="007E6322" w:rsidP="007E6322">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б) комиссия по проведению отбора;</w:t>
      </w:r>
    </w:p>
    <w:p w:rsidR="007E6322" w:rsidRDefault="007E6322" w:rsidP="007E6322">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в) уполномоченный орган;</w:t>
      </w:r>
    </w:p>
    <w:p w:rsidR="007E6322" w:rsidRDefault="007E6322" w:rsidP="007E6322">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г) отраслевые (функциональные) органы и структурные подразделения Администрации;</w:t>
      </w:r>
    </w:p>
    <w:p w:rsidR="007E6322" w:rsidRDefault="007E6322" w:rsidP="007E6322">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д) подведомственные Администрации организации;</w:t>
      </w:r>
    </w:p>
    <w:p w:rsidR="007E6322" w:rsidRDefault="007E6322" w:rsidP="007E6322">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 xml:space="preserve">е) </w:t>
      </w:r>
      <w:r>
        <w:rPr>
          <w:rFonts w:ascii="Times New Roman" w:hAnsi="Times New Roman" w:cs="Times New Roman"/>
          <w:sz w:val="28"/>
          <w:szCs w:val="28"/>
        </w:rPr>
        <w:t>Совет народных депутатов</w:t>
      </w:r>
      <w:r w:rsidRPr="00ED0C2E">
        <w:rPr>
          <w:rFonts w:ascii="Times New Roman" w:hAnsi="Times New Roman" w:cs="Times New Roman"/>
          <w:sz w:val="28"/>
          <w:szCs w:val="28"/>
        </w:rPr>
        <w:t xml:space="preserve"> </w:t>
      </w:r>
      <w:r>
        <w:rPr>
          <w:rFonts w:ascii="Times New Roman" w:hAnsi="Times New Roman" w:cs="Times New Roman"/>
          <w:sz w:val="28"/>
          <w:szCs w:val="28"/>
        </w:rPr>
        <w:t>Промышленновского муниципального</w:t>
      </w:r>
      <w:r w:rsidRPr="00ED0C2E">
        <w:rPr>
          <w:rFonts w:ascii="Times New Roman" w:hAnsi="Times New Roman" w:cs="Times New Roman"/>
          <w:sz w:val="28"/>
          <w:szCs w:val="28"/>
        </w:rPr>
        <w:t xml:space="preserve"> округа;</w:t>
      </w:r>
    </w:p>
    <w:p w:rsidR="007E6322" w:rsidRDefault="007E6322" w:rsidP="007E6322">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ж) Контрольно-счетн</w:t>
      </w:r>
      <w:r>
        <w:rPr>
          <w:rFonts w:ascii="Times New Roman" w:hAnsi="Times New Roman" w:cs="Times New Roman"/>
          <w:sz w:val="28"/>
          <w:szCs w:val="28"/>
        </w:rPr>
        <w:t>ый</w:t>
      </w:r>
      <w:r w:rsidRPr="00ED0C2E">
        <w:rPr>
          <w:rFonts w:ascii="Times New Roman" w:hAnsi="Times New Roman" w:cs="Times New Roman"/>
          <w:sz w:val="28"/>
          <w:szCs w:val="28"/>
        </w:rPr>
        <w:t xml:space="preserve"> </w:t>
      </w:r>
      <w:r>
        <w:rPr>
          <w:rFonts w:ascii="Times New Roman" w:hAnsi="Times New Roman" w:cs="Times New Roman"/>
          <w:sz w:val="28"/>
          <w:szCs w:val="28"/>
        </w:rPr>
        <w:t>орган</w:t>
      </w:r>
      <w:r w:rsidRPr="00ED0C2E">
        <w:rPr>
          <w:rFonts w:ascii="Times New Roman" w:hAnsi="Times New Roman" w:cs="Times New Roman"/>
          <w:sz w:val="28"/>
          <w:szCs w:val="28"/>
        </w:rPr>
        <w:t xml:space="preserve"> </w:t>
      </w:r>
      <w:r>
        <w:rPr>
          <w:rFonts w:ascii="Times New Roman" w:hAnsi="Times New Roman" w:cs="Times New Roman"/>
          <w:sz w:val="28"/>
          <w:szCs w:val="28"/>
        </w:rPr>
        <w:t>Промышленновского муниципального</w:t>
      </w:r>
      <w:r w:rsidRPr="00ED0C2E">
        <w:rPr>
          <w:rFonts w:ascii="Times New Roman" w:hAnsi="Times New Roman" w:cs="Times New Roman"/>
          <w:sz w:val="28"/>
          <w:szCs w:val="28"/>
        </w:rPr>
        <w:t xml:space="preserve"> округа.</w:t>
      </w:r>
    </w:p>
    <w:p w:rsidR="007E6322" w:rsidRPr="00ED0C2E" w:rsidRDefault="007E6322" w:rsidP="007E6322">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 xml:space="preserve">3. Порядок определения части территории </w:t>
      </w:r>
      <w:r>
        <w:rPr>
          <w:rFonts w:ascii="Times New Roman" w:hAnsi="Times New Roman" w:cs="Times New Roman"/>
          <w:sz w:val="28"/>
          <w:szCs w:val="28"/>
        </w:rPr>
        <w:t>Промышленновского муниципального</w:t>
      </w:r>
      <w:r w:rsidRPr="00ED0C2E">
        <w:rPr>
          <w:rFonts w:ascii="Times New Roman" w:hAnsi="Times New Roman" w:cs="Times New Roman"/>
          <w:sz w:val="28"/>
          <w:szCs w:val="28"/>
        </w:rPr>
        <w:t xml:space="preserve"> округа, на которой могут реализовываться инициативные проекты, устанавливается решением </w:t>
      </w:r>
      <w:r>
        <w:rPr>
          <w:rFonts w:ascii="Times New Roman" w:hAnsi="Times New Roman" w:cs="Times New Roman"/>
          <w:sz w:val="28"/>
          <w:szCs w:val="28"/>
        </w:rPr>
        <w:t>Совета народных депутатов Промышленновского муниципального</w:t>
      </w:r>
      <w:r w:rsidRPr="00ED0C2E">
        <w:rPr>
          <w:rFonts w:ascii="Times New Roman" w:hAnsi="Times New Roman" w:cs="Times New Roman"/>
          <w:sz w:val="28"/>
          <w:szCs w:val="28"/>
        </w:rPr>
        <w:t xml:space="preserve"> округа (далее - </w:t>
      </w:r>
      <w:r>
        <w:rPr>
          <w:rFonts w:ascii="Times New Roman" w:hAnsi="Times New Roman" w:cs="Times New Roman"/>
          <w:sz w:val="28"/>
          <w:szCs w:val="28"/>
        </w:rPr>
        <w:t>Совет</w:t>
      </w:r>
      <w:r w:rsidRPr="00ED0C2E">
        <w:rPr>
          <w:rFonts w:ascii="Times New Roman" w:hAnsi="Times New Roman" w:cs="Times New Roman"/>
          <w:sz w:val="28"/>
          <w:szCs w:val="28"/>
        </w:rPr>
        <w:t>).</w:t>
      </w:r>
    </w:p>
    <w:p w:rsidR="007E6322" w:rsidRPr="00ED0C2E" w:rsidRDefault="007E6322" w:rsidP="007E6322">
      <w:pPr>
        <w:pStyle w:val="ConsPlusNormal"/>
        <w:rPr>
          <w:rFonts w:ascii="Times New Roman" w:hAnsi="Times New Roman" w:cs="Times New Roman"/>
          <w:sz w:val="28"/>
          <w:szCs w:val="28"/>
        </w:rPr>
      </w:pPr>
    </w:p>
    <w:p w:rsidR="007E6322" w:rsidRPr="00ED0C2E" w:rsidRDefault="007E6322" w:rsidP="007E6322">
      <w:pPr>
        <w:pStyle w:val="ConsPlusTitle"/>
        <w:jc w:val="center"/>
        <w:outlineLvl w:val="1"/>
        <w:rPr>
          <w:rFonts w:ascii="Times New Roman" w:hAnsi="Times New Roman"/>
          <w:sz w:val="28"/>
          <w:szCs w:val="28"/>
        </w:rPr>
      </w:pPr>
      <w:bookmarkStart w:id="1" w:name="P56"/>
      <w:bookmarkEnd w:id="1"/>
      <w:r w:rsidRPr="00ED0C2E">
        <w:rPr>
          <w:rFonts w:ascii="Times New Roman" w:hAnsi="Times New Roman"/>
          <w:sz w:val="28"/>
          <w:szCs w:val="28"/>
        </w:rPr>
        <w:t>Раздел II. ПОРЯДОК ВЫДВИЖЕНИЯ ИНИЦИАТИВНЫХ ПРОЕКТОВ</w:t>
      </w:r>
    </w:p>
    <w:p w:rsidR="007E6322" w:rsidRPr="00ED0C2E" w:rsidRDefault="007E6322" w:rsidP="007E6322">
      <w:pPr>
        <w:pStyle w:val="ConsPlusNormal"/>
        <w:rPr>
          <w:rFonts w:ascii="Times New Roman" w:hAnsi="Times New Roman" w:cs="Times New Roman"/>
          <w:sz w:val="28"/>
          <w:szCs w:val="28"/>
        </w:rPr>
      </w:pPr>
    </w:p>
    <w:p w:rsidR="007E6322" w:rsidRPr="00C60043" w:rsidRDefault="007E6322" w:rsidP="007E6322">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4</w:t>
      </w:r>
      <w:r w:rsidRPr="00C60043">
        <w:rPr>
          <w:rFonts w:ascii="Times New Roman" w:hAnsi="Times New Roman" w:cs="Times New Roman"/>
          <w:sz w:val="28"/>
          <w:szCs w:val="28"/>
        </w:rPr>
        <w:t>. Выдвижение инициативных проектов осуществляется инициаторами проектов.</w:t>
      </w:r>
    </w:p>
    <w:p w:rsidR="007E6322" w:rsidRPr="00C60043" w:rsidRDefault="007E6322" w:rsidP="007E6322">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 xml:space="preserve">5. С инициативой о внесении инициативного проекта в соответствии с </w:t>
      </w:r>
      <w:hyperlink r:id="rId13" w:history="1">
        <w:r w:rsidRPr="00C60043">
          <w:rPr>
            <w:rFonts w:ascii="Times New Roman" w:hAnsi="Times New Roman" w:cs="Times New Roman"/>
            <w:sz w:val="28"/>
            <w:szCs w:val="28"/>
          </w:rPr>
          <w:t>Законом</w:t>
        </w:r>
      </w:hyperlink>
      <w:r>
        <w:rPr>
          <w:rFonts w:ascii="Times New Roman" w:hAnsi="Times New Roman" w:cs="Times New Roman"/>
          <w:sz w:val="28"/>
          <w:szCs w:val="28"/>
        </w:rPr>
        <w:t xml:space="preserve"> № </w:t>
      </w:r>
      <w:r w:rsidRPr="00C60043">
        <w:rPr>
          <w:rFonts w:ascii="Times New Roman" w:hAnsi="Times New Roman" w:cs="Times New Roman"/>
          <w:sz w:val="28"/>
          <w:szCs w:val="28"/>
        </w:rPr>
        <w:t>131-ФЗ и Уставом вправе выступить:</w:t>
      </w:r>
    </w:p>
    <w:p w:rsidR="007E6322" w:rsidRPr="00C60043" w:rsidRDefault="007E6322" w:rsidP="007E6322">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cs="Times New Roman"/>
          <w:sz w:val="28"/>
          <w:szCs w:val="28"/>
        </w:rPr>
        <w:t>Промышленновского муниципального</w:t>
      </w:r>
      <w:r w:rsidRPr="00C60043">
        <w:rPr>
          <w:rFonts w:ascii="Times New Roman" w:hAnsi="Times New Roman" w:cs="Times New Roman"/>
          <w:sz w:val="28"/>
          <w:szCs w:val="28"/>
        </w:rPr>
        <w:t xml:space="preserve"> округа;</w:t>
      </w:r>
    </w:p>
    <w:p w:rsidR="007E6322" w:rsidRPr="00C60043" w:rsidRDefault="007E6322" w:rsidP="007E6322">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 xml:space="preserve">2) орган территориального общественного самоуправления, осуществляющий деятельность на территории </w:t>
      </w:r>
      <w:r>
        <w:rPr>
          <w:rFonts w:ascii="Times New Roman" w:hAnsi="Times New Roman" w:cs="Times New Roman"/>
          <w:sz w:val="28"/>
          <w:szCs w:val="28"/>
        </w:rPr>
        <w:t>Промышленновского муниципального</w:t>
      </w:r>
      <w:r w:rsidRPr="00C60043">
        <w:rPr>
          <w:rFonts w:ascii="Times New Roman" w:hAnsi="Times New Roman" w:cs="Times New Roman"/>
          <w:sz w:val="28"/>
          <w:szCs w:val="28"/>
        </w:rPr>
        <w:t xml:space="preserve"> округа;</w:t>
      </w:r>
    </w:p>
    <w:p w:rsidR="007E6322" w:rsidRPr="00C60043" w:rsidRDefault="007E6322" w:rsidP="007E6322">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 xml:space="preserve">3) староста сельского населенного пункта, входящего в состав </w:t>
      </w:r>
      <w:r>
        <w:rPr>
          <w:rFonts w:ascii="Times New Roman" w:hAnsi="Times New Roman" w:cs="Times New Roman"/>
          <w:sz w:val="28"/>
          <w:szCs w:val="28"/>
        </w:rPr>
        <w:t>Промышленновского муниципального</w:t>
      </w:r>
      <w:r w:rsidRPr="00C60043">
        <w:rPr>
          <w:rFonts w:ascii="Times New Roman" w:hAnsi="Times New Roman" w:cs="Times New Roman"/>
          <w:sz w:val="28"/>
          <w:szCs w:val="28"/>
        </w:rPr>
        <w:t xml:space="preserve"> округа.</w:t>
      </w:r>
    </w:p>
    <w:p w:rsidR="007E6322" w:rsidRPr="00C60043" w:rsidRDefault="007E6322" w:rsidP="007E6322">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 xml:space="preserve">6. Инициативные проекты, выдвигаемые инициаторами проектов, составляются по форме согласно </w:t>
      </w:r>
      <w:hyperlink w:anchor="P201" w:history="1">
        <w:r w:rsidRPr="00C60043">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C60043">
          <w:rPr>
            <w:rFonts w:ascii="Times New Roman" w:hAnsi="Times New Roman" w:cs="Times New Roman"/>
            <w:sz w:val="28"/>
            <w:szCs w:val="28"/>
          </w:rPr>
          <w:t xml:space="preserve"> 1</w:t>
        </w:r>
      </w:hyperlink>
      <w:r w:rsidRPr="00C60043">
        <w:rPr>
          <w:rFonts w:ascii="Times New Roman" w:hAnsi="Times New Roman" w:cs="Times New Roman"/>
          <w:sz w:val="28"/>
          <w:szCs w:val="28"/>
        </w:rPr>
        <w:t xml:space="preserve"> к настоящему Порядку и должны содержать сведения, установленные </w:t>
      </w:r>
      <w:hyperlink r:id="rId14" w:history="1">
        <w:r w:rsidRPr="00C60043">
          <w:rPr>
            <w:rFonts w:ascii="Times New Roman" w:hAnsi="Times New Roman" w:cs="Times New Roman"/>
            <w:sz w:val="28"/>
            <w:szCs w:val="28"/>
          </w:rPr>
          <w:t>Законом</w:t>
        </w:r>
      </w:hyperlink>
      <w:r w:rsidRPr="00C60043">
        <w:rPr>
          <w:rFonts w:ascii="Times New Roman" w:hAnsi="Times New Roman" w:cs="Times New Roman"/>
          <w:sz w:val="28"/>
          <w:szCs w:val="28"/>
        </w:rPr>
        <w:t xml:space="preserve"> </w:t>
      </w:r>
      <w:r>
        <w:rPr>
          <w:rFonts w:ascii="Times New Roman" w:hAnsi="Times New Roman" w:cs="Times New Roman"/>
          <w:sz w:val="28"/>
          <w:szCs w:val="28"/>
        </w:rPr>
        <w:t>№</w:t>
      </w:r>
      <w:r w:rsidRPr="00C60043">
        <w:rPr>
          <w:rFonts w:ascii="Times New Roman" w:hAnsi="Times New Roman" w:cs="Times New Roman"/>
          <w:sz w:val="28"/>
          <w:szCs w:val="28"/>
        </w:rPr>
        <w:t xml:space="preserve"> 131-ФЗ, а также настоящим Порядком.</w:t>
      </w:r>
    </w:p>
    <w:p w:rsidR="007E6322" w:rsidRPr="00C60043" w:rsidRDefault="007E6322" w:rsidP="007E6322">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7.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Pr="00C60043" w:rsidRDefault="007E6322" w:rsidP="007E6322">
      <w:pPr>
        <w:pStyle w:val="ConsPlusNormal"/>
        <w:rPr>
          <w:rFonts w:ascii="Times New Roman" w:hAnsi="Times New Roman" w:cs="Times New Roman"/>
          <w:sz w:val="28"/>
          <w:szCs w:val="28"/>
        </w:rPr>
      </w:pPr>
    </w:p>
    <w:p w:rsidR="007E6322" w:rsidRPr="00C60043" w:rsidRDefault="007E6322" w:rsidP="007E6322">
      <w:pPr>
        <w:pStyle w:val="ConsPlusTitle"/>
        <w:jc w:val="center"/>
        <w:outlineLvl w:val="1"/>
        <w:rPr>
          <w:rFonts w:ascii="Times New Roman" w:hAnsi="Times New Roman"/>
          <w:sz w:val="28"/>
          <w:szCs w:val="28"/>
        </w:rPr>
      </w:pPr>
      <w:bookmarkStart w:id="2" w:name="P66"/>
      <w:bookmarkEnd w:id="2"/>
      <w:r w:rsidRPr="00C60043">
        <w:rPr>
          <w:rFonts w:ascii="Times New Roman" w:hAnsi="Times New Roman"/>
          <w:sz w:val="28"/>
          <w:szCs w:val="28"/>
        </w:rPr>
        <w:t>Раздел III. ПОРЯДОК ОБСУЖДЕНИЯ ИНИЦИАТИВНЫХ ПРОЕКТОВ</w:t>
      </w:r>
    </w:p>
    <w:p w:rsidR="007E6322" w:rsidRPr="00C60043" w:rsidRDefault="007E6322" w:rsidP="007E6322">
      <w:pPr>
        <w:pStyle w:val="ConsPlusNormal"/>
        <w:rPr>
          <w:rFonts w:ascii="Times New Roman" w:hAnsi="Times New Roman" w:cs="Times New Roman"/>
          <w:sz w:val="28"/>
          <w:szCs w:val="28"/>
        </w:rPr>
      </w:pPr>
    </w:p>
    <w:p w:rsidR="007E6322" w:rsidRPr="00C60043" w:rsidRDefault="007E6322" w:rsidP="007E6322">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 xml:space="preserve">8. Инициативный проект до его внесения в Администрацию подлежит </w:t>
      </w:r>
      <w:r w:rsidRPr="00C60043">
        <w:rPr>
          <w:rFonts w:ascii="Times New Roman" w:hAnsi="Times New Roman" w:cs="Times New Roman"/>
          <w:sz w:val="28"/>
          <w:szCs w:val="28"/>
        </w:rPr>
        <w:lastRenderedPageBreak/>
        <w:t xml:space="preserve">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cs="Times New Roman"/>
          <w:sz w:val="28"/>
          <w:szCs w:val="28"/>
        </w:rPr>
        <w:t>Промышленновского муниципального</w:t>
      </w:r>
      <w:r w:rsidRPr="00C60043">
        <w:rPr>
          <w:rFonts w:ascii="Times New Roman" w:hAnsi="Times New Roman" w:cs="Times New Roman"/>
          <w:sz w:val="28"/>
          <w:szCs w:val="28"/>
        </w:rPr>
        <w:t xml:space="preserve"> округа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7E6322" w:rsidRPr="00C60043" w:rsidRDefault="007E6322" w:rsidP="007E6322">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Выявление мнения граждан по вопросу о поддержке инициативного проекта может проводиться путем опроса граждан, сбора их подписей.</w:t>
      </w:r>
    </w:p>
    <w:p w:rsidR="007E6322" w:rsidRPr="00C60043" w:rsidRDefault="007E6322" w:rsidP="007E6322">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9. Возможно рассмотрение нескольких инициативных проектов на одном сходе, одном собрании, одной конференции граждан или при проведении одного опроса граждан.</w:t>
      </w:r>
    </w:p>
    <w:p w:rsidR="007E6322" w:rsidRPr="00C60043" w:rsidRDefault="007E6322" w:rsidP="007E6322">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 xml:space="preserve">10. Проведение схода, собрания, конференции и опроса граждан, сбора их подписей осуществляется в соответствии с требованиями </w:t>
      </w:r>
      <w:hyperlink r:id="rId15" w:history="1">
        <w:r w:rsidRPr="00C60043">
          <w:rPr>
            <w:rFonts w:ascii="Times New Roman" w:hAnsi="Times New Roman" w:cs="Times New Roman"/>
            <w:sz w:val="28"/>
            <w:szCs w:val="28"/>
          </w:rPr>
          <w:t>Закона</w:t>
        </w:r>
      </w:hyperlink>
      <w:r w:rsidRPr="00C60043">
        <w:rPr>
          <w:rFonts w:ascii="Times New Roman" w:hAnsi="Times New Roman" w:cs="Times New Roman"/>
          <w:sz w:val="28"/>
          <w:szCs w:val="28"/>
        </w:rPr>
        <w:t xml:space="preserve"> </w:t>
      </w:r>
      <w:r>
        <w:rPr>
          <w:rFonts w:ascii="Times New Roman" w:hAnsi="Times New Roman" w:cs="Times New Roman"/>
          <w:sz w:val="28"/>
          <w:szCs w:val="28"/>
        </w:rPr>
        <w:t>№</w:t>
      </w:r>
      <w:r w:rsidRPr="00C60043">
        <w:rPr>
          <w:rFonts w:ascii="Times New Roman" w:hAnsi="Times New Roman" w:cs="Times New Roman"/>
          <w:sz w:val="28"/>
          <w:szCs w:val="28"/>
        </w:rPr>
        <w:t xml:space="preserve"> 131-ФЗ, Устава, а также муниципальных нормативных правовых актов </w:t>
      </w:r>
      <w:r>
        <w:rPr>
          <w:rFonts w:ascii="Times New Roman" w:hAnsi="Times New Roman" w:cs="Times New Roman"/>
          <w:sz w:val="28"/>
          <w:szCs w:val="28"/>
        </w:rPr>
        <w:t>Совета</w:t>
      </w:r>
      <w:r w:rsidRPr="00C60043">
        <w:rPr>
          <w:rFonts w:ascii="Times New Roman" w:hAnsi="Times New Roman" w:cs="Times New Roman"/>
          <w:sz w:val="28"/>
          <w:szCs w:val="28"/>
        </w:rPr>
        <w:t>.</w:t>
      </w:r>
    </w:p>
    <w:p w:rsidR="007E6322" w:rsidRPr="00C60043" w:rsidRDefault="007E6322" w:rsidP="007E6322">
      <w:pPr>
        <w:pStyle w:val="ConsPlusNormal"/>
        <w:rPr>
          <w:rFonts w:ascii="Times New Roman" w:hAnsi="Times New Roman" w:cs="Times New Roman"/>
          <w:sz w:val="28"/>
          <w:szCs w:val="28"/>
        </w:rPr>
      </w:pPr>
    </w:p>
    <w:p w:rsidR="007E6322" w:rsidRPr="00C60043" w:rsidRDefault="007E6322" w:rsidP="007E6322">
      <w:pPr>
        <w:pStyle w:val="ConsPlusTitle"/>
        <w:jc w:val="center"/>
        <w:outlineLvl w:val="1"/>
        <w:rPr>
          <w:rFonts w:ascii="Times New Roman" w:hAnsi="Times New Roman"/>
          <w:sz w:val="28"/>
          <w:szCs w:val="28"/>
        </w:rPr>
      </w:pPr>
      <w:r w:rsidRPr="00C60043">
        <w:rPr>
          <w:rFonts w:ascii="Times New Roman" w:hAnsi="Times New Roman"/>
          <w:sz w:val="28"/>
          <w:szCs w:val="28"/>
        </w:rPr>
        <w:t>Раздел IV. ПОРЯДОК ВНЕСЕНИЯ ИНИЦИАТИВНЫХ ПРОЕКТОВ</w:t>
      </w:r>
    </w:p>
    <w:p w:rsidR="007E6322" w:rsidRPr="00C60043" w:rsidRDefault="007E6322" w:rsidP="007E6322">
      <w:pPr>
        <w:pStyle w:val="ConsPlusNormal"/>
        <w:rPr>
          <w:rFonts w:ascii="Times New Roman" w:hAnsi="Times New Roman" w:cs="Times New Roman"/>
          <w:sz w:val="28"/>
          <w:szCs w:val="28"/>
        </w:rPr>
      </w:pPr>
    </w:p>
    <w:p w:rsidR="007E6322" w:rsidRPr="00C60043" w:rsidRDefault="007E6322" w:rsidP="007E6322">
      <w:pPr>
        <w:pStyle w:val="ConsPlusNormal"/>
        <w:ind w:firstLine="540"/>
        <w:jc w:val="both"/>
        <w:rPr>
          <w:rFonts w:ascii="Times New Roman" w:hAnsi="Times New Roman" w:cs="Times New Roman"/>
          <w:sz w:val="28"/>
          <w:szCs w:val="28"/>
        </w:rPr>
      </w:pPr>
      <w:bookmarkStart w:id="3" w:name="P75"/>
      <w:bookmarkEnd w:id="3"/>
      <w:r w:rsidRPr="00C60043">
        <w:rPr>
          <w:rFonts w:ascii="Times New Roman" w:hAnsi="Times New Roman" w:cs="Times New Roman"/>
          <w:sz w:val="28"/>
          <w:szCs w:val="28"/>
        </w:rPr>
        <w:t xml:space="preserve">11. Внесение инициативного проекта осуществляется инициатором проекта путем направления в уполномоченный орган заявления по форме согласно </w:t>
      </w:r>
      <w:hyperlink w:anchor="P201" w:history="1">
        <w:r w:rsidRPr="00C60043">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C60043">
          <w:rPr>
            <w:rFonts w:ascii="Times New Roman" w:hAnsi="Times New Roman" w:cs="Times New Roman"/>
            <w:sz w:val="28"/>
            <w:szCs w:val="28"/>
          </w:rPr>
          <w:t xml:space="preserve"> 1</w:t>
        </w:r>
      </w:hyperlink>
      <w:r w:rsidRPr="00C60043">
        <w:rPr>
          <w:rFonts w:ascii="Times New Roman" w:hAnsi="Times New Roman" w:cs="Times New Roman"/>
          <w:sz w:val="28"/>
          <w:szCs w:val="28"/>
        </w:rPr>
        <w:t xml:space="preserve"> к настоящему Порядку.</w:t>
      </w:r>
    </w:p>
    <w:p w:rsidR="007E6322" w:rsidRPr="00C60043" w:rsidRDefault="007E6322" w:rsidP="007E6322">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12. К заявлению о внесении инициативного проекта прилагаются:</w:t>
      </w:r>
    </w:p>
    <w:p w:rsidR="007E6322" w:rsidRPr="00C60043" w:rsidRDefault="007E6322" w:rsidP="007E6322">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 xml:space="preserve">1) протокол схода, собрания или конференции граждан, результаты опроса граждан и (или) подписанные листы, подтверждающие поддержку инициативного проекта жителями </w:t>
      </w:r>
      <w:r>
        <w:rPr>
          <w:rFonts w:ascii="Times New Roman" w:hAnsi="Times New Roman" w:cs="Times New Roman"/>
          <w:sz w:val="28"/>
          <w:szCs w:val="28"/>
        </w:rPr>
        <w:t>Промышленновского муниципального</w:t>
      </w:r>
      <w:r w:rsidRPr="00C60043">
        <w:rPr>
          <w:rFonts w:ascii="Times New Roman" w:hAnsi="Times New Roman" w:cs="Times New Roman"/>
          <w:sz w:val="28"/>
          <w:szCs w:val="28"/>
        </w:rPr>
        <w:t xml:space="preserve"> округа;</w:t>
      </w:r>
    </w:p>
    <w:p w:rsidR="007E6322" w:rsidRPr="00C60043" w:rsidRDefault="007E6322" w:rsidP="007E6322">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2) документы, подтверждающие обязательства по финансовому обеспечению инициативного проекта населением (в форме гарантийных писем, подписанных инициатором проекта (представителем инициатора проекта);</w:t>
      </w:r>
    </w:p>
    <w:p w:rsidR="007E6322" w:rsidRPr="00C60043" w:rsidRDefault="007E6322" w:rsidP="007E6322">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3) документы, подтверждающие обязательства по финансовому обеспечению инициативного проекта юридическими лицами, индивидуальными предпринимателями, общественными организациями (в форме гарантийных писем);</w:t>
      </w:r>
    </w:p>
    <w:p w:rsidR="007E6322" w:rsidRPr="00C60043" w:rsidRDefault="007E6322" w:rsidP="007E6322">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4) фотоматериалы о текущем состоянии объекта, на котором планируется проводить работы в рамках реализации инициативного проекта;</w:t>
      </w:r>
    </w:p>
    <w:p w:rsidR="007E6322" w:rsidRPr="00C60043" w:rsidRDefault="007E6322" w:rsidP="007E6322">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5) сводный сметный расчет на работы в рамках инициативного проекта;</w:t>
      </w:r>
    </w:p>
    <w:p w:rsidR="007E6322" w:rsidRPr="00C60043" w:rsidRDefault="007E6322" w:rsidP="007E6322">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 xml:space="preserve">6) </w:t>
      </w:r>
      <w:hyperlink w:anchor="P470" w:history="1">
        <w:r w:rsidRPr="00C60043">
          <w:rPr>
            <w:rFonts w:ascii="Times New Roman" w:hAnsi="Times New Roman" w:cs="Times New Roman"/>
            <w:sz w:val="28"/>
            <w:szCs w:val="28"/>
          </w:rPr>
          <w:t>согласие</w:t>
        </w:r>
      </w:hyperlink>
      <w:r w:rsidRPr="00C60043">
        <w:rPr>
          <w:rFonts w:ascii="Times New Roman" w:hAnsi="Times New Roman" w:cs="Times New Roman"/>
          <w:sz w:val="28"/>
          <w:szCs w:val="28"/>
        </w:rPr>
        <w:t xml:space="preserve"> на обработку персональных данных граждан (по форме согласно приложению </w:t>
      </w:r>
      <w:r>
        <w:rPr>
          <w:rFonts w:ascii="Times New Roman" w:hAnsi="Times New Roman" w:cs="Times New Roman"/>
          <w:sz w:val="28"/>
          <w:szCs w:val="28"/>
        </w:rPr>
        <w:t>№</w:t>
      </w:r>
      <w:r w:rsidRPr="00C60043">
        <w:rPr>
          <w:rFonts w:ascii="Times New Roman" w:hAnsi="Times New Roman" w:cs="Times New Roman"/>
          <w:sz w:val="28"/>
          <w:szCs w:val="28"/>
        </w:rPr>
        <w:t xml:space="preserve"> 3 к настоящему Порядку) - в случае если инициатором проекта выступают физические лица;</w:t>
      </w:r>
    </w:p>
    <w:p w:rsidR="007E6322" w:rsidRDefault="007E6322" w:rsidP="007E6322">
      <w:pPr>
        <w:pStyle w:val="ConsPlusNormal"/>
        <w:ind w:firstLine="540"/>
        <w:jc w:val="both"/>
        <w:rPr>
          <w:rFonts w:ascii="Times New Roman" w:hAnsi="Times New Roman" w:cs="Times New Roman"/>
          <w:sz w:val="28"/>
          <w:szCs w:val="28"/>
        </w:rPr>
      </w:pPr>
      <w:r w:rsidRPr="00C60043">
        <w:rPr>
          <w:rFonts w:ascii="Times New Roman" w:hAnsi="Times New Roman" w:cs="Times New Roman"/>
          <w:sz w:val="28"/>
          <w:szCs w:val="28"/>
        </w:rPr>
        <w:t>7) опись представленных докуме</w:t>
      </w:r>
      <w:r w:rsidRPr="00ED0C2E">
        <w:rPr>
          <w:rFonts w:ascii="Times New Roman" w:hAnsi="Times New Roman" w:cs="Times New Roman"/>
          <w:sz w:val="28"/>
          <w:szCs w:val="28"/>
        </w:rPr>
        <w:t>нтов.</w:t>
      </w:r>
    </w:p>
    <w:p w:rsidR="007E6322" w:rsidRDefault="007E6322" w:rsidP="007E6322">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 xml:space="preserve">13. Информация о внесении в Администрацию инициативного проекта подлежит опубликованию (обнародованию) и размещению на официальном сайте </w:t>
      </w:r>
      <w:r>
        <w:rPr>
          <w:rFonts w:ascii="Times New Roman" w:hAnsi="Times New Roman" w:cs="Times New Roman"/>
          <w:sz w:val="28"/>
          <w:szCs w:val="28"/>
        </w:rPr>
        <w:t>Промышленновского муниципального</w:t>
      </w:r>
      <w:r w:rsidRPr="00ED0C2E">
        <w:rPr>
          <w:rFonts w:ascii="Times New Roman" w:hAnsi="Times New Roman" w:cs="Times New Roman"/>
          <w:sz w:val="28"/>
          <w:szCs w:val="28"/>
        </w:rPr>
        <w:t xml:space="preserve"> округа в информационно-телекоммуникационной сети </w:t>
      </w:r>
      <w:r>
        <w:rPr>
          <w:rFonts w:ascii="Times New Roman" w:hAnsi="Times New Roman" w:cs="Times New Roman"/>
          <w:sz w:val="28"/>
          <w:szCs w:val="28"/>
        </w:rPr>
        <w:t>«</w:t>
      </w:r>
      <w:r w:rsidRPr="00ED0C2E">
        <w:rPr>
          <w:rFonts w:ascii="Times New Roman" w:hAnsi="Times New Roman" w:cs="Times New Roman"/>
          <w:sz w:val="28"/>
          <w:szCs w:val="28"/>
        </w:rPr>
        <w:t>Интернет</w:t>
      </w:r>
      <w:r>
        <w:rPr>
          <w:rFonts w:ascii="Times New Roman" w:hAnsi="Times New Roman" w:cs="Times New Roman"/>
          <w:sz w:val="28"/>
          <w:szCs w:val="28"/>
        </w:rPr>
        <w:t>»</w:t>
      </w:r>
      <w:r w:rsidRPr="00ED0C2E">
        <w:rPr>
          <w:rFonts w:ascii="Times New Roman" w:hAnsi="Times New Roman" w:cs="Times New Roman"/>
          <w:sz w:val="28"/>
          <w:szCs w:val="28"/>
        </w:rPr>
        <w:t xml:space="preserve"> (далее - официальный сайт)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
    <w:p w:rsidR="007E6322" w:rsidRDefault="007E6322" w:rsidP="007E6322">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 xml:space="preserve">14. Одновременно граждане информируются о возможности </w:t>
      </w:r>
      <w:r w:rsidRPr="00ED0C2E">
        <w:rPr>
          <w:rFonts w:ascii="Times New Roman" w:hAnsi="Times New Roman" w:cs="Times New Roman"/>
          <w:sz w:val="28"/>
          <w:szCs w:val="28"/>
        </w:rPr>
        <w:lastRenderedPageBreak/>
        <w:t>представления в Администрацию своих замечаний и предложений по внесенному инициативному проекту с указанием срока их представления, который не может составлять менее пяти рабочих дней.</w:t>
      </w:r>
    </w:p>
    <w:p w:rsidR="007E6322" w:rsidRPr="00ED0C2E" w:rsidRDefault="007E6322" w:rsidP="007E6322">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 xml:space="preserve">Свои замечания и предложения по внесенному инициативному проекту вправе направлять жители </w:t>
      </w:r>
      <w:r>
        <w:rPr>
          <w:rFonts w:ascii="Times New Roman" w:hAnsi="Times New Roman" w:cs="Times New Roman"/>
          <w:sz w:val="28"/>
          <w:szCs w:val="28"/>
        </w:rPr>
        <w:t>Промышленновского муниципального</w:t>
      </w:r>
      <w:r w:rsidRPr="00ED0C2E">
        <w:rPr>
          <w:rFonts w:ascii="Times New Roman" w:hAnsi="Times New Roman" w:cs="Times New Roman"/>
          <w:sz w:val="28"/>
          <w:szCs w:val="28"/>
        </w:rPr>
        <w:t xml:space="preserve"> округа, достигшие шестнадцатилетнего возраста.</w:t>
      </w:r>
    </w:p>
    <w:p w:rsidR="007E6322" w:rsidRPr="00ED0C2E" w:rsidRDefault="007E6322" w:rsidP="007E6322">
      <w:pPr>
        <w:pStyle w:val="ConsPlusNormal"/>
        <w:rPr>
          <w:rFonts w:ascii="Times New Roman" w:hAnsi="Times New Roman" w:cs="Times New Roman"/>
          <w:sz w:val="28"/>
          <w:szCs w:val="28"/>
        </w:rPr>
      </w:pPr>
    </w:p>
    <w:p w:rsidR="007E6322" w:rsidRPr="00ED0C2E" w:rsidRDefault="007E6322" w:rsidP="007E6322">
      <w:pPr>
        <w:pStyle w:val="ConsPlusTitle"/>
        <w:jc w:val="center"/>
        <w:outlineLvl w:val="1"/>
        <w:rPr>
          <w:rFonts w:ascii="Times New Roman" w:hAnsi="Times New Roman"/>
          <w:sz w:val="28"/>
          <w:szCs w:val="28"/>
        </w:rPr>
      </w:pPr>
      <w:r w:rsidRPr="00ED0C2E">
        <w:rPr>
          <w:rFonts w:ascii="Times New Roman" w:hAnsi="Times New Roman"/>
          <w:sz w:val="28"/>
          <w:szCs w:val="28"/>
        </w:rPr>
        <w:t>Раздел V. ПОРЯДОК РАССМОТРЕНИЯ ИНИЦИАТИВНЫХ ПРОЕКТОВ</w:t>
      </w:r>
    </w:p>
    <w:p w:rsidR="007E6322" w:rsidRPr="00ED0C2E" w:rsidRDefault="007E6322" w:rsidP="007E6322">
      <w:pPr>
        <w:pStyle w:val="ConsPlusNormal"/>
        <w:rPr>
          <w:rFonts w:ascii="Times New Roman" w:hAnsi="Times New Roman" w:cs="Times New Roman"/>
          <w:sz w:val="28"/>
          <w:szCs w:val="28"/>
        </w:rPr>
      </w:pPr>
    </w:p>
    <w:p w:rsidR="007E6322" w:rsidRPr="00F77D4E" w:rsidRDefault="007E6322" w:rsidP="007E6322">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 xml:space="preserve">15. Инициативный проект, внесенный в Администрацию, подлежит </w:t>
      </w:r>
      <w:r w:rsidRPr="00F77D4E">
        <w:rPr>
          <w:rFonts w:ascii="Times New Roman" w:hAnsi="Times New Roman" w:cs="Times New Roman"/>
          <w:sz w:val="28"/>
          <w:szCs w:val="28"/>
        </w:rPr>
        <w:t xml:space="preserve">обязательному рассмотрению в течение 30 </w:t>
      </w:r>
      <w:r>
        <w:rPr>
          <w:rFonts w:ascii="Times New Roman" w:hAnsi="Times New Roman" w:cs="Times New Roman"/>
          <w:sz w:val="28"/>
          <w:szCs w:val="28"/>
        </w:rPr>
        <w:t xml:space="preserve">рабочих </w:t>
      </w:r>
      <w:r w:rsidRPr="00F77D4E">
        <w:rPr>
          <w:rFonts w:ascii="Times New Roman" w:hAnsi="Times New Roman" w:cs="Times New Roman"/>
          <w:sz w:val="28"/>
          <w:szCs w:val="28"/>
        </w:rPr>
        <w:t xml:space="preserve">дней со дня его внесения на соответствие требованиям, установленным </w:t>
      </w:r>
      <w:hyperlink w:anchor="P56" w:history="1">
        <w:r w:rsidRPr="00F77D4E">
          <w:rPr>
            <w:rFonts w:ascii="Times New Roman" w:hAnsi="Times New Roman" w:cs="Times New Roman"/>
            <w:sz w:val="28"/>
            <w:szCs w:val="28"/>
          </w:rPr>
          <w:t>разделами II</w:t>
        </w:r>
      </w:hyperlink>
      <w:r w:rsidRPr="00F77D4E">
        <w:rPr>
          <w:rFonts w:ascii="Times New Roman" w:hAnsi="Times New Roman" w:cs="Times New Roman"/>
          <w:sz w:val="28"/>
          <w:szCs w:val="28"/>
        </w:rPr>
        <w:t xml:space="preserve"> и </w:t>
      </w:r>
      <w:hyperlink w:anchor="P66" w:history="1">
        <w:r w:rsidRPr="00F77D4E">
          <w:rPr>
            <w:rFonts w:ascii="Times New Roman" w:hAnsi="Times New Roman" w:cs="Times New Roman"/>
            <w:sz w:val="28"/>
            <w:szCs w:val="28"/>
          </w:rPr>
          <w:t>III</w:t>
        </w:r>
      </w:hyperlink>
      <w:r w:rsidRPr="00F77D4E">
        <w:rPr>
          <w:rFonts w:ascii="Times New Roman" w:hAnsi="Times New Roman" w:cs="Times New Roman"/>
          <w:sz w:val="28"/>
          <w:szCs w:val="28"/>
        </w:rPr>
        <w:t xml:space="preserve">, а также </w:t>
      </w:r>
      <w:hyperlink w:anchor="P75" w:history="1">
        <w:r w:rsidRPr="00F77D4E">
          <w:rPr>
            <w:rFonts w:ascii="Times New Roman" w:hAnsi="Times New Roman" w:cs="Times New Roman"/>
            <w:sz w:val="28"/>
            <w:szCs w:val="28"/>
          </w:rPr>
          <w:t>пунктом 11</w:t>
        </w:r>
      </w:hyperlink>
      <w:r w:rsidRPr="00F77D4E">
        <w:rPr>
          <w:rFonts w:ascii="Times New Roman" w:hAnsi="Times New Roman" w:cs="Times New Roman"/>
          <w:sz w:val="28"/>
          <w:szCs w:val="28"/>
        </w:rPr>
        <w:t xml:space="preserve"> настоящего Порядка.</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16. Инициативные проекты в течение двух рабочих дней со дня их внесения в Администрацию направляются уполномоченным органом в адрес отраслевых (функциональных) органов и структурных подразделений Администрации, курирующих направления деятельности, которым соответствует внесенный инициативный проект.</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Отраслевые (функциональные) органы и структурные подразделения Администрации,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Подготовка и направление заключения осуществляются по каждому инициативному проекту в срок не позднее 14 рабочих дней со дня поступления проекта в отраслевой (функциональный) орган или структурное подразделение Администрации, курирующий направления деятельности, которым соответствует внесенный инициативный проект.</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В случае внесения нескольких инициативных проектов одновременно, срок рассмотрения каждого из них составляет не более 14 рабочих дней.</w:t>
      </w:r>
      <w:bookmarkStart w:id="4" w:name="P95"/>
      <w:bookmarkEnd w:id="4"/>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17. В случае если в Администрацию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18. К конкурсному отбору не допускаются инициативные проекты, в случаях, указанных в </w:t>
      </w:r>
      <w:hyperlink w:anchor="P101" w:history="1">
        <w:r w:rsidRPr="00F77D4E">
          <w:rPr>
            <w:rFonts w:ascii="Times New Roman" w:hAnsi="Times New Roman" w:cs="Times New Roman"/>
            <w:sz w:val="28"/>
            <w:szCs w:val="28"/>
          </w:rPr>
          <w:t>подпунктах 1</w:t>
        </w:r>
      </w:hyperlink>
      <w:r w:rsidRPr="00F77D4E">
        <w:rPr>
          <w:rFonts w:ascii="Times New Roman" w:hAnsi="Times New Roman" w:cs="Times New Roman"/>
          <w:sz w:val="28"/>
          <w:szCs w:val="28"/>
        </w:rPr>
        <w:t xml:space="preserve"> - </w:t>
      </w:r>
      <w:hyperlink w:anchor="P105" w:history="1">
        <w:r w:rsidRPr="00F77D4E">
          <w:rPr>
            <w:rFonts w:ascii="Times New Roman" w:hAnsi="Times New Roman" w:cs="Times New Roman"/>
            <w:sz w:val="28"/>
            <w:szCs w:val="28"/>
          </w:rPr>
          <w:t>5 пункта 20</w:t>
        </w:r>
      </w:hyperlink>
      <w:r w:rsidRPr="00F77D4E">
        <w:rPr>
          <w:rFonts w:ascii="Times New Roman" w:hAnsi="Times New Roman" w:cs="Times New Roman"/>
          <w:sz w:val="28"/>
          <w:szCs w:val="28"/>
        </w:rPr>
        <w:t xml:space="preserve"> настоящего Порядка.</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19. Администрация по результатам рассмотрения инициативного проекта принимает одно из следующих решений:</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20. Администрация принимает решение об отказе в поддержке инициативного проекта в одном из следующих случаев:</w:t>
      </w:r>
      <w:bookmarkStart w:id="5" w:name="P101"/>
      <w:bookmarkEnd w:id="5"/>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lastRenderedPageBreak/>
        <w:t>1) несоблюдение установленного порядка внесения инициативного проекта и его рассмотрения;</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rFonts w:ascii="Times New Roman" w:hAnsi="Times New Roman" w:cs="Times New Roman"/>
          <w:sz w:val="28"/>
          <w:szCs w:val="28"/>
        </w:rPr>
        <w:t>Кемеровской области - Кузбасса</w:t>
      </w:r>
      <w:r w:rsidRPr="00F77D4E">
        <w:rPr>
          <w:rFonts w:ascii="Times New Roman" w:hAnsi="Times New Roman" w:cs="Times New Roman"/>
          <w:sz w:val="28"/>
          <w:szCs w:val="28"/>
        </w:rPr>
        <w:t xml:space="preserve">, </w:t>
      </w:r>
      <w:hyperlink r:id="rId16" w:history="1">
        <w:r w:rsidRPr="00F77D4E">
          <w:rPr>
            <w:rFonts w:ascii="Times New Roman" w:hAnsi="Times New Roman" w:cs="Times New Roman"/>
            <w:sz w:val="28"/>
            <w:szCs w:val="28"/>
          </w:rPr>
          <w:t>Уставу</w:t>
        </w:r>
      </w:hyperlink>
      <w:r w:rsidRPr="00F77D4E">
        <w:rPr>
          <w:rFonts w:ascii="Times New Roman" w:hAnsi="Times New Roman" w:cs="Times New Roman"/>
          <w:sz w:val="28"/>
          <w:szCs w:val="28"/>
        </w:rPr>
        <w:t xml:space="preserve">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необходимых полномочий и прав;</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E6322" w:rsidRPr="00F77D4E" w:rsidRDefault="007E6322" w:rsidP="007E6322">
      <w:pPr>
        <w:pStyle w:val="ConsPlusNormal"/>
        <w:ind w:firstLine="540"/>
        <w:jc w:val="both"/>
        <w:rPr>
          <w:rFonts w:ascii="Times New Roman" w:hAnsi="Times New Roman" w:cs="Times New Roman"/>
          <w:sz w:val="28"/>
          <w:szCs w:val="28"/>
        </w:rPr>
      </w:pPr>
      <w:bookmarkStart w:id="6" w:name="P105"/>
      <w:bookmarkEnd w:id="6"/>
      <w:r w:rsidRPr="00F77D4E">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6) признание инициативного проекта не прошедшим конкурсный отбор.</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21. Администрация вправе, а в случае, предусмотренном </w:t>
      </w:r>
      <w:hyperlink w:anchor="P105" w:history="1">
        <w:r w:rsidRPr="00F77D4E">
          <w:rPr>
            <w:rFonts w:ascii="Times New Roman" w:hAnsi="Times New Roman" w:cs="Times New Roman"/>
            <w:sz w:val="28"/>
            <w:szCs w:val="28"/>
          </w:rPr>
          <w:t>подпунктом 5 пункта 20</w:t>
        </w:r>
      </w:hyperlink>
      <w:r w:rsidRPr="00F77D4E">
        <w:rPr>
          <w:rFonts w:ascii="Times New Roman" w:hAnsi="Times New Roman" w:cs="Times New Roman"/>
          <w:sz w:val="28"/>
          <w:szCs w:val="28"/>
        </w:rPr>
        <w:t xml:space="preserve">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7E6322" w:rsidRPr="00F77D4E" w:rsidRDefault="007E6322" w:rsidP="007E6322">
      <w:pPr>
        <w:pStyle w:val="ConsPlusNormal"/>
        <w:rPr>
          <w:rFonts w:ascii="Times New Roman" w:hAnsi="Times New Roman" w:cs="Times New Roman"/>
          <w:sz w:val="28"/>
          <w:szCs w:val="28"/>
        </w:rPr>
      </w:pPr>
    </w:p>
    <w:p w:rsidR="007E6322" w:rsidRPr="00F77D4E" w:rsidRDefault="007E6322" w:rsidP="007E6322">
      <w:pPr>
        <w:pStyle w:val="ConsPlusTitle"/>
        <w:jc w:val="center"/>
        <w:outlineLvl w:val="1"/>
        <w:rPr>
          <w:rFonts w:ascii="Times New Roman" w:hAnsi="Times New Roman"/>
          <w:sz w:val="28"/>
          <w:szCs w:val="28"/>
        </w:rPr>
      </w:pPr>
      <w:r w:rsidRPr="00F77D4E">
        <w:rPr>
          <w:rFonts w:ascii="Times New Roman" w:hAnsi="Times New Roman"/>
          <w:sz w:val="28"/>
          <w:szCs w:val="28"/>
        </w:rPr>
        <w:t>Раздел VI. ПОРЯДОК ПРОВЕДЕНИЯ</w:t>
      </w:r>
    </w:p>
    <w:p w:rsidR="007E6322" w:rsidRPr="00F77D4E" w:rsidRDefault="007E6322" w:rsidP="007E6322">
      <w:pPr>
        <w:pStyle w:val="ConsPlusTitle"/>
        <w:jc w:val="center"/>
        <w:rPr>
          <w:rFonts w:ascii="Times New Roman" w:hAnsi="Times New Roman"/>
          <w:sz w:val="28"/>
          <w:szCs w:val="28"/>
        </w:rPr>
      </w:pPr>
      <w:r w:rsidRPr="00F77D4E">
        <w:rPr>
          <w:rFonts w:ascii="Times New Roman" w:hAnsi="Times New Roman"/>
          <w:sz w:val="28"/>
          <w:szCs w:val="28"/>
        </w:rPr>
        <w:t>КОНКУРСНОГО ОТБОРА ИНИЦИАТИВНЫХ ПРОЕКТОВ</w:t>
      </w:r>
    </w:p>
    <w:p w:rsidR="007E6322" w:rsidRPr="00F77D4E" w:rsidRDefault="007E6322" w:rsidP="007E6322">
      <w:pPr>
        <w:pStyle w:val="ConsPlusNormal"/>
        <w:rPr>
          <w:rFonts w:ascii="Times New Roman" w:hAnsi="Times New Roman" w:cs="Times New Roman"/>
          <w:sz w:val="28"/>
          <w:szCs w:val="28"/>
        </w:rPr>
      </w:pP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22. В случае, установленном </w:t>
      </w:r>
      <w:hyperlink w:anchor="P95" w:history="1">
        <w:r w:rsidRPr="00F77D4E">
          <w:rPr>
            <w:rFonts w:ascii="Times New Roman" w:hAnsi="Times New Roman" w:cs="Times New Roman"/>
            <w:sz w:val="28"/>
            <w:szCs w:val="28"/>
          </w:rPr>
          <w:t>пунктом 17</w:t>
        </w:r>
      </w:hyperlink>
      <w:r w:rsidRPr="00F77D4E">
        <w:rPr>
          <w:rFonts w:ascii="Times New Roman" w:hAnsi="Times New Roman" w:cs="Times New Roman"/>
          <w:sz w:val="28"/>
          <w:szCs w:val="28"/>
        </w:rPr>
        <w:t xml:space="preserve"> настоящего Порядка, инициативные проекты подлежат конкурсному отбору, проводимому комиссией по проведению отбора.</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23. Состав комиссии по проведению отбора утверждается постановлением Администрации.</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24. Отбор инициативных проектов осуществляется в соответствии с установленными критериями оценки инициативных проектов.</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25. Комиссия по проведению отбора вправе привлекать специалистов в соответствующих сферах деятельности для проведения экспертизы инициативных проектов.</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26. Комиссия по проведению отбора по результатам рассмотрения инициативного проекта принимает одно из следующих решений:</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1) признать инициативный проект прошедшим конкурсный отбор;</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2) признать инициативный проект не прошедшим конкурсный отбор.</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27. Решение принимается комиссией по проведению отбора по каждому представленному инициативному проекту.</w:t>
      </w:r>
    </w:p>
    <w:p w:rsidR="007E6322" w:rsidRDefault="007E6322" w:rsidP="007E6322">
      <w:pPr>
        <w:pStyle w:val="ConsPlusNormal"/>
        <w:rPr>
          <w:rFonts w:ascii="Times New Roman" w:hAnsi="Times New Roman" w:cs="Times New Roman"/>
          <w:sz w:val="28"/>
          <w:szCs w:val="28"/>
        </w:rPr>
      </w:pPr>
    </w:p>
    <w:p w:rsidR="007E6322" w:rsidRPr="00F77D4E" w:rsidRDefault="007E6322" w:rsidP="007E6322">
      <w:pPr>
        <w:pStyle w:val="ConsPlusNormal"/>
        <w:rPr>
          <w:rFonts w:ascii="Times New Roman" w:hAnsi="Times New Roman" w:cs="Times New Roman"/>
          <w:sz w:val="28"/>
          <w:szCs w:val="28"/>
        </w:rPr>
      </w:pPr>
    </w:p>
    <w:p w:rsidR="007E6322" w:rsidRPr="00F77D4E" w:rsidRDefault="007E6322" w:rsidP="007E6322">
      <w:pPr>
        <w:pStyle w:val="ConsPlusTitle"/>
        <w:jc w:val="center"/>
        <w:outlineLvl w:val="1"/>
        <w:rPr>
          <w:rFonts w:ascii="Times New Roman" w:hAnsi="Times New Roman"/>
          <w:sz w:val="28"/>
          <w:szCs w:val="28"/>
        </w:rPr>
      </w:pPr>
      <w:r w:rsidRPr="00F77D4E">
        <w:rPr>
          <w:rFonts w:ascii="Times New Roman" w:hAnsi="Times New Roman"/>
          <w:sz w:val="28"/>
          <w:szCs w:val="28"/>
        </w:rPr>
        <w:t>Раздел VII. КРИТЕРИИ ОЦЕНКИ ИНИЦИАТИВНЫХ ПРОЕКТОВ</w:t>
      </w:r>
    </w:p>
    <w:p w:rsidR="007E6322" w:rsidRPr="00F77D4E" w:rsidRDefault="007E6322" w:rsidP="007E6322">
      <w:pPr>
        <w:pStyle w:val="ConsPlusNormal"/>
        <w:rPr>
          <w:rFonts w:ascii="Times New Roman" w:hAnsi="Times New Roman" w:cs="Times New Roman"/>
          <w:sz w:val="28"/>
          <w:szCs w:val="28"/>
        </w:rPr>
      </w:pP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28. Перечень </w:t>
      </w:r>
      <w:hyperlink w:anchor="P394" w:history="1">
        <w:r w:rsidRPr="00F77D4E">
          <w:rPr>
            <w:rFonts w:ascii="Times New Roman" w:hAnsi="Times New Roman" w:cs="Times New Roman"/>
            <w:sz w:val="28"/>
            <w:szCs w:val="28"/>
          </w:rPr>
          <w:t>критериев</w:t>
        </w:r>
      </w:hyperlink>
      <w:r w:rsidRPr="00F77D4E">
        <w:rPr>
          <w:rFonts w:ascii="Times New Roman" w:hAnsi="Times New Roman" w:cs="Times New Roman"/>
          <w:sz w:val="28"/>
          <w:szCs w:val="28"/>
        </w:rPr>
        <w:t xml:space="preserve"> оценки инициативных проектов и их балльное значение устанавливаются приложением </w:t>
      </w:r>
      <w:r>
        <w:rPr>
          <w:rFonts w:ascii="Times New Roman" w:hAnsi="Times New Roman" w:cs="Times New Roman"/>
          <w:sz w:val="28"/>
          <w:szCs w:val="28"/>
        </w:rPr>
        <w:t>№</w:t>
      </w:r>
      <w:r w:rsidRPr="00F77D4E">
        <w:rPr>
          <w:rFonts w:ascii="Times New Roman" w:hAnsi="Times New Roman" w:cs="Times New Roman"/>
          <w:sz w:val="28"/>
          <w:szCs w:val="28"/>
        </w:rPr>
        <w:t xml:space="preserve"> 2 к настоящему Порядку. </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29. Оценка инициативного проекта осуществляется отдельно по каждому инициативному проекту. </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30. Оценка инициативного проекта по каждому критерию определяется в баллах.</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lastRenderedPageBreak/>
        <w:t>31. Максимальная итоговая оценка инициативного проекта составляет 100 баллов, минимальная - 0 баллов.</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32. Прошедшими конкурсный отбор считаются инициативные проекты, которые по результатам итоговой оценки набрали 50 и более баллов.</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При недостаточности бюджетных ассигнований, предусмотренных в бюджете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возможна в пределах объемов бюджетных ассигнований, предусмотренных в бюджете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w:t>
      </w:r>
    </w:p>
    <w:p w:rsidR="007E6322" w:rsidRPr="00F77D4E" w:rsidRDefault="007E6322" w:rsidP="007E6322">
      <w:pPr>
        <w:pStyle w:val="ConsPlusNormal"/>
        <w:rPr>
          <w:rFonts w:ascii="Times New Roman" w:hAnsi="Times New Roman" w:cs="Times New Roman"/>
          <w:sz w:val="28"/>
          <w:szCs w:val="28"/>
        </w:rPr>
      </w:pPr>
    </w:p>
    <w:p w:rsidR="007E6322" w:rsidRPr="00F77D4E" w:rsidRDefault="007E6322" w:rsidP="007E6322">
      <w:pPr>
        <w:pStyle w:val="ConsPlusTitle"/>
        <w:jc w:val="center"/>
        <w:outlineLvl w:val="1"/>
        <w:rPr>
          <w:rFonts w:ascii="Times New Roman" w:hAnsi="Times New Roman"/>
          <w:sz w:val="28"/>
          <w:szCs w:val="28"/>
        </w:rPr>
      </w:pPr>
      <w:r w:rsidRPr="00F77D4E">
        <w:rPr>
          <w:rFonts w:ascii="Times New Roman" w:hAnsi="Times New Roman"/>
          <w:sz w:val="28"/>
          <w:szCs w:val="28"/>
        </w:rPr>
        <w:t>Раздел VIII. ПОРЯДОК ФОРМИРОВАНИЯ И ДЕЯТЕЛЬНОСТИ</w:t>
      </w:r>
    </w:p>
    <w:p w:rsidR="007E6322" w:rsidRPr="00F77D4E" w:rsidRDefault="007E6322" w:rsidP="007E6322">
      <w:pPr>
        <w:pStyle w:val="ConsPlusTitle"/>
        <w:jc w:val="center"/>
        <w:rPr>
          <w:rFonts w:ascii="Times New Roman" w:hAnsi="Times New Roman"/>
          <w:sz w:val="28"/>
          <w:szCs w:val="28"/>
        </w:rPr>
      </w:pPr>
      <w:r w:rsidRPr="00F77D4E">
        <w:rPr>
          <w:rFonts w:ascii="Times New Roman" w:hAnsi="Times New Roman"/>
          <w:sz w:val="28"/>
          <w:szCs w:val="28"/>
        </w:rPr>
        <w:t>КОМИССИИ ПО ПРОВЕДЕНИЮ ОТБОРА</w:t>
      </w:r>
    </w:p>
    <w:p w:rsidR="007E6322" w:rsidRPr="00F77D4E" w:rsidRDefault="007E6322" w:rsidP="007E6322">
      <w:pPr>
        <w:pStyle w:val="ConsPlusNormal"/>
        <w:rPr>
          <w:rFonts w:ascii="Times New Roman" w:hAnsi="Times New Roman" w:cs="Times New Roman"/>
          <w:sz w:val="28"/>
          <w:szCs w:val="28"/>
        </w:rPr>
      </w:pP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33. Состав комиссии по проведению отбора формируется Администрацией и утверждается постановлением Администрации. При этом половина от общего числа членов комиссии по проведению отбора должна быть назначена на основе предложений </w:t>
      </w:r>
      <w:r>
        <w:rPr>
          <w:rFonts w:ascii="Times New Roman" w:hAnsi="Times New Roman" w:cs="Times New Roman"/>
          <w:sz w:val="28"/>
          <w:szCs w:val="28"/>
        </w:rPr>
        <w:t>Совета</w:t>
      </w:r>
      <w:r w:rsidRPr="00F77D4E">
        <w:rPr>
          <w:rFonts w:ascii="Times New Roman" w:hAnsi="Times New Roman" w:cs="Times New Roman"/>
          <w:sz w:val="28"/>
          <w:szCs w:val="28"/>
        </w:rPr>
        <w:t xml:space="preserve">. </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34. В заседаниях комиссии по проведению отбора вправе принимать участие приглашенные лица, не являющиеся членами комиссии по проведению отбора.</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35. Инициаторы проектов и их представители могут принять участие в заседании комиссии по проведению отбора в качестве приглашенных лиц для изложения своей позиции по инициативным проектам, рассматриваемым на заседании.</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36. Комиссия по проведению отбора осуществляет следующие функции:</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1) рассматривает, оценивает представленные для участия в конкурсном отборе инициативные проекты в соответствии с </w:t>
      </w:r>
      <w:hyperlink w:anchor="P394" w:history="1">
        <w:r w:rsidRPr="00F77D4E">
          <w:rPr>
            <w:rFonts w:ascii="Times New Roman" w:hAnsi="Times New Roman" w:cs="Times New Roman"/>
            <w:sz w:val="28"/>
            <w:szCs w:val="28"/>
          </w:rPr>
          <w:t>критериями</w:t>
        </w:r>
      </w:hyperlink>
      <w:r w:rsidRPr="00F77D4E">
        <w:rPr>
          <w:rFonts w:ascii="Times New Roman" w:hAnsi="Times New Roman" w:cs="Times New Roman"/>
          <w:sz w:val="28"/>
          <w:szCs w:val="28"/>
        </w:rPr>
        <w:t xml:space="preserve"> оценки инициативных проектов согласно приложению </w:t>
      </w:r>
      <w:r>
        <w:rPr>
          <w:rFonts w:ascii="Times New Roman" w:hAnsi="Times New Roman" w:cs="Times New Roman"/>
          <w:sz w:val="28"/>
          <w:szCs w:val="28"/>
        </w:rPr>
        <w:t>№</w:t>
      </w:r>
      <w:r w:rsidRPr="00F77D4E">
        <w:rPr>
          <w:rFonts w:ascii="Times New Roman" w:hAnsi="Times New Roman" w:cs="Times New Roman"/>
          <w:sz w:val="28"/>
          <w:szCs w:val="28"/>
        </w:rPr>
        <w:t xml:space="preserve"> 2 к настоящему Порядку;</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2) формирует итоговую оценку инициативных проектов;</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3) принимает решение о признании инициативного проекта прошедшим или не прошедшим конкурсный отбор.</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37. Комиссия по проведению отбора состоит из председателя комиссии, заместителя председателя комиссии, секретаря комиссии, членов комиссии.</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38. Полномочия членов комиссии по проведению отбора:</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1) председатель комиссии:</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а) руководит деятельностью комиссии, организует ее работу;</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б) ведет заседания комиссии, подписывает протоколы указанных заседаний;</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в) осуществляет общий контроль выполнения принятых комиссией решений;</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г) принимает участие в работе комиссии с правами члена комиссии;</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2) заместитель председателя комиссии:</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а) исполняет полномочия председателя комиссии в отсутствие председателя комиссии;</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б) участвует в работе комиссии в качестве члена комиссии;</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3) секретарь комиссии:</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а) формирует проект повестки очередного заседания комиссии;</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lastRenderedPageBreak/>
        <w:t>б) обеспечивает подготовку материалов к заседанию комиссии;</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в) оповещает членов комиссии об очередных ее заседаниях;</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г) ведет и подписывает протоколы заседаний комиссии;</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д) принимает участие в работе комиссии с правами члена комиссии;</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4) члены комиссии:</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а) осуществляют рассмотрение и оценку представленных инициативных проектов;</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б) принимают участие в голосовании и принятии комиссией решений о признании инициативного проекта прошедшим (не прошедшим) конкурсный отбор.</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39. Комиссия по проведению отбора вправе принимать решения, если в ее заседании принимает участие не менее половины от утвержденного состава комиссии.</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40. Решение об инициативных проектах, прошедших конкурсный отбор, принимается комиссией по проведению отбора открытым голосованием простым большинством голосов присутствующих на заседании лиц, входящих в ее состав.</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 по проведению отбора.</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41. Решения комиссии по проведению отбора оформляются протоколами в течение пяти рабочих дней со дня заседания комиссии, подписываются председательствовавшим на заседании комиссии и секретарем комиссии и направляются секретарем комиссии всем членам комиссии в течение трех рабочих дней со дня подписания протокола.</w:t>
      </w:r>
    </w:p>
    <w:p w:rsidR="007E6322" w:rsidRDefault="007E6322" w:rsidP="007E6322">
      <w:pPr>
        <w:pStyle w:val="ConsPlusNormal"/>
        <w:rPr>
          <w:rFonts w:ascii="Times New Roman" w:hAnsi="Times New Roman" w:cs="Times New Roman"/>
          <w:sz w:val="28"/>
          <w:szCs w:val="28"/>
        </w:rPr>
      </w:pPr>
    </w:p>
    <w:p w:rsidR="007E6322" w:rsidRPr="00F77D4E" w:rsidRDefault="007E6322" w:rsidP="007E6322">
      <w:pPr>
        <w:pStyle w:val="ConsPlusNormal"/>
        <w:rPr>
          <w:rFonts w:ascii="Times New Roman" w:hAnsi="Times New Roman" w:cs="Times New Roman"/>
          <w:sz w:val="28"/>
          <w:szCs w:val="28"/>
        </w:rPr>
      </w:pPr>
    </w:p>
    <w:p w:rsidR="007E6322" w:rsidRPr="00F77D4E" w:rsidRDefault="007E6322" w:rsidP="007E6322">
      <w:pPr>
        <w:pStyle w:val="ConsPlusTitle"/>
        <w:jc w:val="center"/>
        <w:outlineLvl w:val="1"/>
        <w:rPr>
          <w:rFonts w:ascii="Times New Roman" w:hAnsi="Times New Roman"/>
          <w:sz w:val="28"/>
          <w:szCs w:val="28"/>
        </w:rPr>
      </w:pPr>
      <w:r w:rsidRPr="00F77D4E">
        <w:rPr>
          <w:rFonts w:ascii="Times New Roman" w:hAnsi="Times New Roman"/>
          <w:sz w:val="28"/>
          <w:szCs w:val="28"/>
        </w:rPr>
        <w:t>Раздел IX. ПОРЯДОК РЕАЛИЗАЦИИ ИНИЦИАТИВНЫХ ПРОЕКТОВ</w:t>
      </w:r>
    </w:p>
    <w:p w:rsidR="007E6322" w:rsidRPr="00F77D4E" w:rsidRDefault="007E6322" w:rsidP="007E6322">
      <w:pPr>
        <w:pStyle w:val="ConsPlusNormal"/>
        <w:rPr>
          <w:rFonts w:ascii="Times New Roman" w:hAnsi="Times New Roman" w:cs="Times New Roman"/>
          <w:sz w:val="28"/>
          <w:szCs w:val="28"/>
        </w:rPr>
      </w:pP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42. На основании протокола заседания комиссии по проведению отбора </w:t>
      </w:r>
      <w:r>
        <w:rPr>
          <w:rFonts w:ascii="Times New Roman" w:hAnsi="Times New Roman" w:cs="Times New Roman"/>
          <w:sz w:val="28"/>
          <w:szCs w:val="28"/>
        </w:rPr>
        <w:t>директора</w:t>
      </w:r>
      <w:r w:rsidRPr="00F77D4E">
        <w:rPr>
          <w:rFonts w:ascii="Times New Roman" w:hAnsi="Times New Roman" w:cs="Times New Roman"/>
          <w:sz w:val="28"/>
          <w:szCs w:val="28"/>
        </w:rPr>
        <w:t xml:space="preserve"> муниципальных программ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обеспечивают включение мероприятий по реализации инициативных проектов в состав муниципальных программ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43. Реализация инициативных проектов осуществляется на условиях софинансирования за счет средств бюджета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44. Инициатор проекта до начала его реализации за счет средств бюджета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обеспечивает внесение инициативных платежей в доход б</w:t>
      </w:r>
      <w:r>
        <w:rPr>
          <w:rFonts w:ascii="Times New Roman" w:hAnsi="Times New Roman" w:cs="Times New Roman"/>
          <w:sz w:val="28"/>
          <w:szCs w:val="28"/>
        </w:rPr>
        <w:t>юджета Промышленновского муниципального</w:t>
      </w:r>
      <w:r w:rsidRPr="00F77D4E">
        <w:rPr>
          <w:rFonts w:ascii="Times New Roman" w:hAnsi="Times New Roman" w:cs="Times New Roman"/>
          <w:sz w:val="28"/>
          <w:szCs w:val="28"/>
        </w:rPr>
        <w:t xml:space="preserve"> округа на основании договора пожертвования, заключенного с Администрацией, и (или) заключает с Администрацией договор добровольного пожертвования имущества и (или) договор на безвозмездное оказание услуг (выполнение работ), по реализации инициативного проекта.</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45. Порядок взаимодействия участников инициативной деятельности по вопросам, связанным с заключением договоров пожертвования, </w:t>
      </w:r>
      <w:r w:rsidRPr="00F77D4E">
        <w:rPr>
          <w:rFonts w:ascii="Times New Roman" w:hAnsi="Times New Roman" w:cs="Times New Roman"/>
          <w:sz w:val="28"/>
          <w:szCs w:val="28"/>
        </w:rPr>
        <w:lastRenderedPageBreak/>
        <w:t>безвозмездного оказания услуг (выполнения работ), внесения и возврата инициативных платежей, устанавливается регламентом взаимодействия, утверждаемым постановлением Администрации.</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46. Учет инициативных платежей осуществляется отдельно по каждому инициативному проекту.</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47.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48. Контроль за ходом реализации инициативного проекта осуществляется </w:t>
      </w:r>
      <w:r>
        <w:rPr>
          <w:rFonts w:ascii="Times New Roman" w:hAnsi="Times New Roman" w:cs="Times New Roman"/>
          <w:sz w:val="28"/>
          <w:szCs w:val="28"/>
        </w:rPr>
        <w:t>д</w:t>
      </w:r>
      <w:r w:rsidRPr="00F77D4E">
        <w:rPr>
          <w:rFonts w:ascii="Times New Roman" w:hAnsi="Times New Roman" w:cs="Times New Roman"/>
          <w:sz w:val="28"/>
          <w:szCs w:val="28"/>
        </w:rPr>
        <w:t>и</w:t>
      </w:r>
      <w:r>
        <w:rPr>
          <w:rFonts w:ascii="Times New Roman" w:hAnsi="Times New Roman" w:cs="Times New Roman"/>
          <w:sz w:val="28"/>
          <w:szCs w:val="28"/>
        </w:rPr>
        <w:t>ректорами</w:t>
      </w:r>
      <w:r w:rsidRPr="00F77D4E">
        <w:rPr>
          <w:rFonts w:ascii="Times New Roman" w:hAnsi="Times New Roman" w:cs="Times New Roman"/>
          <w:sz w:val="28"/>
          <w:szCs w:val="28"/>
        </w:rPr>
        <w:t xml:space="preserve"> муниципальных программ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в рамках которых предусмотрена реализация соответствующих инициативных проектов.</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Инициаторы проекта, другие граждане, проживающие на территории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49. Инициаторы проекта или их представители принимают участие в приемке результатов поставки товаров (выполнения работ, оказания услуг).</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Члены комиссии по проведению отбора имеют право на участие в приемке результатов поставки товаров (выполнения работ, оказания услуг).</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50. Инициатор проекта, члены комиссии по проведению отбора имеют право на доступ к информации о ходе принятого к реализации инициативного проекта.</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51. </w:t>
      </w:r>
      <w:r>
        <w:rPr>
          <w:rFonts w:ascii="Times New Roman" w:hAnsi="Times New Roman" w:cs="Times New Roman"/>
          <w:sz w:val="28"/>
          <w:szCs w:val="28"/>
        </w:rPr>
        <w:t>Директора</w:t>
      </w:r>
      <w:r w:rsidRPr="00F77D4E">
        <w:rPr>
          <w:rFonts w:ascii="Times New Roman" w:hAnsi="Times New Roman" w:cs="Times New Roman"/>
          <w:sz w:val="28"/>
          <w:szCs w:val="28"/>
        </w:rPr>
        <w:t xml:space="preserve"> муниципальных программ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в состав которых включены мероприятия по реализации инициативного проекта, ежемесячно в срок не позднее пятого числа месяца, следующего за отчетным, направляют в уполномоченный орган Администрации и финансовый орган Администрации отчет о ходе реализации инициативного проекта.</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52. </w:t>
      </w:r>
      <w:r>
        <w:rPr>
          <w:rFonts w:ascii="Times New Roman" w:hAnsi="Times New Roman" w:cs="Times New Roman"/>
          <w:sz w:val="28"/>
          <w:szCs w:val="28"/>
        </w:rPr>
        <w:t>Директора</w:t>
      </w:r>
      <w:r w:rsidRPr="00F77D4E">
        <w:rPr>
          <w:rFonts w:ascii="Times New Roman" w:hAnsi="Times New Roman" w:cs="Times New Roman"/>
          <w:sz w:val="28"/>
          <w:szCs w:val="28"/>
        </w:rPr>
        <w:t xml:space="preserve"> муниципальных программ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Администрации и финансовый орган Администрации.</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53.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54. Отчет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w:t>
      </w:r>
    </w:p>
    <w:p w:rsidR="007E6322" w:rsidRPr="00F77D4E" w:rsidRDefault="007E6322" w:rsidP="007E6322">
      <w:pPr>
        <w:pStyle w:val="ConsPlusNormal"/>
        <w:rPr>
          <w:rFonts w:ascii="Times New Roman" w:hAnsi="Times New Roman" w:cs="Times New Roman"/>
          <w:sz w:val="28"/>
          <w:szCs w:val="28"/>
        </w:rPr>
      </w:pPr>
    </w:p>
    <w:p w:rsidR="007E6322" w:rsidRPr="00F77D4E" w:rsidRDefault="007E6322" w:rsidP="007E6322">
      <w:pPr>
        <w:pStyle w:val="ConsPlusTitle"/>
        <w:jc w:val="center"/>
        <w:outlineLvl w:val="1"/>
        <w:rPr>
          <w:rFonts w:ascii="Times New Roman" w:hAnsi="Times New Roman"/>
          <w:sz w:val="28"/>
          <w:szCs w:val="28"/>
        </w:rPr>
      </w:pPr>
      <w:r w:rsidRPr="00F77D4E">
        <w:rPr>
          <w:rFonts w:ascii="Times New Roman" w:hAnsi="Times New Roman"/>
          <w:sz w:val="28"/>
          <w:szCs w:val="28"/>
        </w:rPr>
        <w:lastRenderedPageBreak/>
        <w:t>Раздел X. ПОРЯДОК РАСЧЕТА И ВОЗВРАТА СУММ</w:t>
      </w:r>
    </w:p>
    <w:p w:rsidR="007E6322" w:rsidRPr="00F77D4E" w:rsidRDefault="007E6322" w:rsidP="007E6322">
      <w:pPr>
        <w:pStyle w:val="ConsPlusTitle"/>
        <w:jc w:val="center"/>
        <w:rPr>
          <w:rFonts w:ascii="Times New Roman" w:hAnsi="Times New Roman"/>
          <w:sz w:val="28"/>
          <w:szCs w:val="28"/>
        </w:rPr>
      </w:pPr>
      <w:r w:rsidRPr="00F77D4E">
        <w:rPr>
          <w:rFonts w:ascii="Times New Roman" w:hAnsi="Times New Roman"/>
          <w:sz w:val="28"/>
          <w:szCs w:val="28"/>
        </w:rPr>
        <w:t>ИНИЦИАТИВНЫХ ПЛАТЕЖЕЙ, ПОДЛЕЖАЩИХ ВОЗВРАТУ</w:t>
      </w:r>
    </w:p>
    <w:p w:rsidR="007E6322" w:rsidRPr="00F77D4E" w:rsidRDefault="007E6322" w:rsidP="007E6322">
      <w:pPr>
        <w:pStyle w:val="ConsPlusNormal"/>
        <w:rPr>
          <w:rFonts w:ascii="Times New Roman" w:hAnsi="Times New Roman" w:cs="Times New Roman"/>
          <w:sz w:val="28"/>
          <w:szCs w:val="28"/>
        </w:rPr>
      </w:pP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55.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лицам, осуществившим их перечисление в бюджет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(далее - денежные средства, подлежащие возврату).</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56. Размер денежных средств, подлежащих возврату лицам, осуществившим их перечисление в бюджет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рассчитывается исходя из процентного соотношения софинансирования инициативного проекта.</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 xml:space="preserve">57. Лица, осуществившие перечисление денежных средств в бюджет </w:t>
      </w:r>
      <w:r>
        <w:rPr>
          <w:rFonts w:ascii="Times New Roman" w:hAnsi="Times New Roman" w:cs="Times New Roman"/>
          <w:sz w:val="28"/>
          <w:szCs w:val="28"/>
        </w:rPr>
        <w:t>Промышленновского муниципального</w:t>
      </w:r>
      <w:r w:rsidRPr="00F77D4E">
        <w:rPr>
          <w:rFonts w:ascii="Times New Roman" w:hAnsi="Times New Roman" w:cs="Times New Roman"/>
          <w:sz w:val="28"/>
          <w:szCs w:val="28"/>
        </w:rPr>
        <w:t xml:space="preserve"> округа, представляют заявление о возврате денежных средств с указанием банковских реквизитов в отраслевой (функциональный) ор</w:t>
      </w:r>
      <w:r>
        <w:rPr>
          <w:rFonts w:ascii="Times New Roman" w:hAnsi="Times New Roman" w:cs="Times New Roman"/>
          <w:sz w:val="28"/>
          <w:szCs w:val="28"/>
        </w:rPr>
        <w:t>ган Администрации, осуществляюще</w:t>
      </w:r>
      <w:r w:rsidRPr="00F77D4E">
        <w:rPr>
          <w:rFonts w:ascii="Times New Roman" w:hAnsi="Times New Roman" w:cs="Times New Roman"/>
          <w:sz w:val="28"/>
          <w:szCs w:val="28"/>
        </w:rPr>
        <w:t>й учет инициативных платежей, в целях возврата инициативных платежей.</w:t>
      </w:r>
    </w:p>
    <w:p w:rsidR="007E6322" w:rsidRPr="00F77D4E" w:rsidRDefault="007E6322" w:rsidP="007E6322">
      <w:pPr>
        <w:pStyle w:val="ConsPlusNormal"/>
        <w:ind w:firstLine="540"/>
        <w:jc w:val="both"/>
        <w:rPr>
          <w:rFonts w:ascii="Times New Roman" w:hAnsi="Times New Roman" w:cs="Times New Roman"/>
          <w:sz w:val="28"/>
          <w:szCs w:val="28"/>
        </w:rPr>
      </w:pPr>
      <w:r w:rsidRPr="00F77D4E">
        <w:rPr>
          <w:rFonts w:ascii="Times New Roman" w:hAnsi="Times New Roman" w:cs="Times New Roman"/>
          <w:sz w:val="28"/>
          <w:szCs w:val="28"/>
        </w:rPr>
        <w:t>58. Отраслевой (функциональный) орган Администрации, осуществляющий учет инициативных платежей, в течение десяти рабочих дней со дня поступления заявления обеспечивает возврат денежных средств.</w:t>
      </w:r>
    </w:p>
    <w:p w:rsidR="007E6322" w:rsidRPr="00F77D4E" w:rsidRDefault="007E6322" w:rsidP="007E6322">
      <w:pPr>
        <w:pStyle w:val="ConsPlusNormal"/>
        <w:rPr>
          <w:rFonts w:ascii="Times New Roman" w:hAnsi="Times New Roman" w:cs="Times New Roman"/>
          <w:sz w:val="28"/>
          <w:szCs w:val="28"/>
        </w:rPr>
      </w:pPr>
    </w:p>
    <w:p w:rsidR="007E6322" w:rsidRPr="00F77D4E" w:rsidRDefault="007E6322" w:rsidP="007E6322">
      <w:pPr>
        <w:pStyle w:val="ConsPlusNormal"/>
        <w:rPr>
          <w:rFonts w:ascii="Times New Roman" w:hAnsi="Times New Roman" w:cs="Times New Roman"/>
          <w:sz w:val="28"/>
          <w:szCs w:val="28"/>
        </w:rPr>
      </w:pPr>
    </w:p>
    <w:p w:rsidR="007E6322" w:rsidRPr="00ED0C2E"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Default="007E6322" w:rsidP="007E6322">
      <w:pPr>
        <w:pStyle w:val="ConsPlusNormal"/>
        <w:rPr>
          <w:rFonts w:ascii="Times New Roman" w:hAnsi="Times New Roman" w:cs="Times New Roman"/>
          <w:sz w:val="28"/>
          <w:szCs w:val="28"/>
        </w:rPr>
      </w:pPr>
    </w:p>
    <w:p w:rsidR="007E6322" w:rsidRPr="00284021" w:rsidRDefault="007E6322" w:rsidP="007E6322">
      <w:pPr>
        <w:pStyle w:val="ConsPlusNormal"/>
        <w:jc w:val="right"/>
        <w:outlineLvl w:val="1"/>
        <w:rPr>
          <w:rFonts w:ascii="Times New Roman" w:hAnsi="Times New Roman" w:cs="Times New Roman"/>
          <w:sz w:val="24"/>
          <w:szCs w:val="24"/>
        </w:rPr>
      </w:pPr>
      <w:r w:rsidRPr="00284021">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284021">
        <w:rPr>
          <w:rFonts w:ascii="Times New Roman" w:hAnsi="Times New Roman" w:cs="Times New Roman"/>
          <w:sz w:val="24"/>
          <w:szCs w:val="24"/>
        </w:rPr>
        <w:t xml:space="preserve"> 1</w:t>
      </w:r>
    </w:p>
    <w:p w:rsidR="007E6322" w:rsidRPr="00284021" w:rsidRDefault="007E6322" w:rsidP="007E6322">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к Порядку выдвижения,</w:t>
      </w:r>
    </w:p>
    <w:p w:rsidR="007E6322" w:rsidRPr="00284021" w:rsidRDefault="007E6322" w:rsidP="007E6322">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внесения, обсуждения, рассмотрения</w:t>
      </w:r>
    </w:p>
    <w:p w:rsidR="007E6322" w:rsidRPr="00284021" w:rsidRDefault="007E6322" w:rsidP="007E6322">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инициативных проектов</w:t>
      </w:r>
    </w:p>
    <w:p w:rsidR="007E6322" w:rsidRPr="00284021" w:rsidRDefault="007E6322" w:rsidP="007E6322">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 xml:space="preserve">в </w:t>
      </w:r>
      <w:r>
        <w:rPr>
          <w:rFonts w:ascii="Times New Roman" w:hAnsi="Times New Roman" w:cs="Times New Roman"/>
          <w:sz w:val="24"/>
          <w:szCs w:val="24"/>
        </w:rPr>
        <w:t>Промышленновском муниципальном</w:t>
      </w:r>
      <w:r w:rsidRPr="00284021">
        <w:rPr>
          <w:rFonts w:ascii="Times New Roman" w:hAnsi="Times New Roman" w:cs="Times New Roman"/>
          <w:sz w:val="24"/>
          <w:szCs w:val="24"/>
        </w:rPr>
        <w:t xml:space="preserve"> округе</w:t>
      </w:r>
    </w:p>
    <w:p w:rsidR="007E6322" w:rsidRPr="00284021" w:rsidRDefault="007E6322" w:rsidP="007E6322">
      <w:pPr>
        <w:pStyle w:val="ConsPlusNormal"/>
        <w:rPr>
          <w:rFonts w:ascii="Times New Roman" w:hAnsi="Times New Roman" w:cs="Times New Roman"/>
          <w:sz w:val="24"/>
          <w:szCs w:val="24"/>
        </w:rPr>
      </w:pPr>
    </w:p>
    <w:p w:rsidR="007E6322" w:rsidRPr="00284021" w:rsidRDefault="007E6322" w:rsidP="007E6322">
      <w:pPr>
        <w:pStyle w:val="ConsPlusNonformat"/>
        <w:jc w:val="center"/>
        <w:rPr>
          <w:rFonts w:ascii="Times New Roman" w:hAnsi="Times New Roman" w:cs="Times New Roman"/>
          <w:sz w:val="24"/>
          <w:szCs w:val="24"/>
        </w:rPr>
      </w:pPr>
      <w:bookmarkStart w:id="7" w:name="P201"/>
      <w:bookmarkEnd w:id="7"/>
      <w:r w:rsidRPr="00284021">
        <w:rPr>
          <w:rFonts w:ascii="Times New Roman" w:hAnsi="Times New Roman" w:cs="Times New Roman"/>
          <w:sz w:val="24"/>
          <w:szCs w:val="24"/>
        </w:rPr>
        <w:t>ЗАЯВКА</w:t>
      </w:r>
    </w:p>
    <w:p w:rsidR="007E6322" w:rsidRPr="00284021" w:rsidRDefault="007E6322" w:rsidP="007E6322">
      <w:pPr>
        <w:pStyle w:val="ConsPlusNonformat"/>
        <w:jc w:val="center"/>
        <w:rPr>
          <w:rFonts w:ascii="Times New Roman" w:hAnsi="Times New Roman" w:cs="Times New Roman"/>
          <w:sz w:val="24"/>
          <w:szCs w:val="24"/>
        </w:rPr>
      </w:pPr>
      <w:r w:rsidRPr="00284021">
        <w:rPr>
          <w:rFonts w:ascii="Times New Roman" w:hAnsi="Times New Roman" w:cs="Times New Roman"/>
          <w:sz w:val="24"/>
          <w:szCs w:val="24"/>
        </w:rPr>
        <w:t>о внесении инициативного проекта</w:t>
      </w:r>
    </w:p>
    <w:p w:rsidR="007E6322" w:rsidRPr="00284021" w:rsidRDefault="007E6322" w:rsidP="007E6322">
      <w:pPr>
        <w:pStyle w:val="ConsPlusNonformat"/>
        <w:jc w:val="center"/>
        <w:rPr>
          <w:rFonts w:ascii="Times New Roman" w:hAnsi="Times New Roman" w:cs="Times New Roman"/>
          <w:sz w:val="24"/>
          <w:szCs w:val="24"/>
        </w:rPr>
      </w:pPr>
    </w:p>
    <w:p w:rsidR="007E6322" w:rsidRPr="00284021" w:rsidRDefault="007E6322" w:rsidP="007E6322">
      <w:pPr>
        <w:pStyle w:val="ConsPlusNonformat"/>
        <w:jc w:val="center"/>
        <w:rPr>
          <w:rFonts w:ascii="Times New Roman" w:hAnsi="Times New Roman" w:cs="Times New Roman"/>
          <w:sz w:val="24"/>
          <w:szCs w:val="24"/>
        </w:rPr>
      </w:pPr>
      <w:r w:rsidRPr="00284021">
        <w:rPr>
          <w:rFonts w:ascii="Times New Roman" w:hAnsi="Times New Roman" w:cs="Times New Roman"/>
          <w:sz w:val="24"/>
          <w:szCs w:val="24"/>
        </w:rPr>
        <w:t>______________________________________</w:t>
      </w:r>
    </w:p>
    <w:p w:rsidR="007E6322" w:rsidRPr="00284021" w:rsidRDefault="007E6322" w:rsidP="007E6322">
      <w:pPr>
        <w:pStyle w:val="ConsPlusNonformat"/>
        <w:jc w:val="center"/>
        <w:rPr>
          <w:rFonts w:ascii="Times New Roman" w:hAnsi="Times New Roman" w:cs="Times New Roman"/>
          <w:sz w:val="24"/>
          <w:szCs w:val="24"/>
        </w:rPr>
      </w:pPr>
      <w:r w:rsidRPr="00284021">
        <w:rPr>
          <w:rFonts w:ascii="Times New Roman" w:hAnsi="Times New Roman" w:cs="Times New Roman"/>
          <w:sz w:val="24"/>
          <w:szCs w:val="24"/>
        </w:rPr>
        <w:t>______________________________________</w:t>
      </w:r>
    </w:p>
    <w:p w:rsidR="007E6322" w:rsidRPr="00284021" w:rsidRDefault="007E6322" w:rsidP="007E6322">
      <w:pPr>
        <w:pStyle w:val="ConsPlusNonformat"/>
        <w:jc w:val="center"/>
        <w:rPr>
          <w:rFonts w:ascii="Times New Roman" w:hAnsi="Times New Roman" w:cs="Times New Roman"/>
          <w:sz w:val="24"/>
          <w:szCs w:val="24"/>
        </w:rPr>
      </w:pPr>
      <w:r w:rsidRPr="00284021">
        <w:rPr>
          <w:rFonts w:ascii="Times New Roman" w:hAnsi="Times New Roman" w:cs="Times New Roman"/>
          <w:sz w:val="24"/>
          <w:szCs w:val="24"/>
        </w:rPr>
        <w:t>______________________________________</w:t>
      </w:r>
    </w:p>
    <w:p w:rsidR="007E6322" w:rsidRPr="00284021" w:rsidRDefault="007E6322" w:rsidP="007E6322">
      <w:pPr>
        <w:pStyle w:val="ConsPlusNonformat"/>
        <w:jc w:val="center"/>
        <w:rPr>
          <w:rFonts w:ascii="Times New Roman" w:hAnsi="Times New Roman" w:cs="Times New Roman"/>
          <w:sz w:val="24"/>
          <w:szCs w:val="24"/>
        </w:rPr>
      </w:pPr>
      <w:r w:rsidRPr="00284021">
        <w:rPr>
          <w:rFonts w:ascii="Times New Roman" w:hAnsi="Times New Roman" w:cs="Times New Roman"/>
          <w:sz w:val="24"/>
          <w:szCs w:val="24"/>
        </w:rPr>
        <w:t>(наименование инициативного проекта)</w:t>
      </w:r>
    </w:p>
    <w:p w:rsidR="007E6322" w:rsidRPr="00284021" w:rsidRDefault="007E6322" w:rsidP="007E6322">
      <w:pPr>
        <w:pStyle w:val="ConsPlusNonformat"/>
        <w:jc w:val="both"/>
        <w:rPr>
          <w:rFonts w:ascii="Times New Roman" w:hAnsi="Times New Roman" w:cs="Times New Roman"/>
          <w:sz w:val="24"/>
          <w:szCs w:val="24"/>
        </w:rPr>
      </w:pP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1. Инициатор проекта: ________________________________________________</w:t>
      </w:r>
      <w:r>
        <w:rPr>
          <w:rFonts w:ascii="Times New Roman" w:hAnsi="Times New Roman" w:cs="Times New Roman"/>
          <w:sz w:val="24"/>
          <w:szCs w:val="24"/>
        </w:rPr>
        <w:t>_______</w:t>
      </w:r>
      <w:r w:rsidRPr="00284021">
        <w:rPr>
          <w:rFonts w:ascii="Times New Roman" w:hAnsi="Times New Roman" w:cs="Times New Roman"/>
          <w:sz w:val="24"/>
          <w:szCs w:val="24"/>
        </w:rPr>
        <w:t>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4021">
        <w:rPr>
          <w:rFonts w:ascii="Times New Roman" w:hAnsi="Times New Roman" w:cs="Times New Roman"/>
          <w:sz w:val="24"/>
          <w:szCs w:val="24"/>
        </w:rPr>
        <w:t xml:space="preserve"> (наименование инициатора проекта)</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2. Место реализации проекта: ________________________________________</w:t>
      </w:r>
      <w:r>
        <w:rPr>
          <w:rFonts w:ascii="Times New Roman" w:hAnsi="Times New Roman" w:cs="Times New Roman"/>
          <w:sz w:val="24"/>
          <w:szCs w:val="24"/>
        </w:rPr>
        <w:t>________</w:t>
      </w:r>
      <w:r w:rsidRPr="00284021">
        <w:rPr>
          <w:rFonts w:ascii="Times New Roman" w:hAnsi="Times New Roman" w:cs="Times New Roman"/>
          <w:sz w:val="24"/>
          <w:szCs w:val="24"/>
        </w:rPr>
        <w:t>__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3. Сведения об уполномоченном представителе инициатора проекта:</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Ф.И.О. ______________________________________________________________</w:t>
      </w:r>
      <w:r>
        <w:rPr>
          <w:rFonts w:ascii="Times New Roman" w:hAnsi="Times New Roman" w:cs="Times New Roman"/>
          <w:sz w:val="24"/>
          <w:szCs w:val="24"/>
        </w:rPr>
        <w:t>_____</w:t>
      </w:r>
      <w:r w:rsidRPr="00284021">
        <w:rPr>
          <w:rFonts w:ascii="Times New Roman" w:hAnsi="Times New Roman" w:cs="Times New Roman"/>
          <w:sz w:val="24"/>
          <w:szCs w:val="24"/>
        </w:rPr>
        <w:t>__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контактный телефон: _________________________________________________</w:t>
      </w:r>
      <w:r>
        <w:rPr>
          <w:rFonts w:ascii="Times New Roman" w:hAnsi="Times New Roman" w:cs="Times New Roman"/>
          <w:sz w:val="24"/>
          <w:szCs w:val="24"/>
        </w:rPr>
        <w:t>______</w:t>
      </w:r>
      <w:r w:rsidRPr="00284021">
        <w:rPr>
          <w:rFonts w:ascii="Times New Roman" w:hAnsi="Times New Roman" w:cs="Times New Roman"/>
          <w:sz w:val="24"/>
          <w:szCs w:val="24"/>
        </w:rPr>
        <w:t>__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адрес электронной почты: ________________________________________</w:t>
      </w:r>
      <w:r>
        <w:rPr>
          <w:rFonts w:ascii="Times New Roman" w:hAnsi="Times New Roman" w:cs="Times New Roman"/>
          <w:sz w:val="24"/>
          <w:szCs w:val="24"/>
        </w:rPr>
        <w:t>_______</w:t>
      </w:r>
      <w:r w:rsidRPr="00284021">
        <w:rPr>
          <w:rFonts w:ascii="Times New Roman" w:hAnsi="Times New Roman" w:cs="Times New Roman"/>
          <w:sz w:val="24"/>
          <w:szCs w:val="24"/>
        </w:rPr>
        <w:t>______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 Описание проекта:</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4.1. Вопросы местного значения или иные вопросы, право решения  которых</w:t>
      </w:r>
      <w:r>
        <w:rPr>
          <w:rFonts w:ascii="Times New Roman" w:hAnsi="Times New Roman" w:cs="Times New Roman"/>
          <w:sz w:val="24"/>
          <w:szCs w:val="24"/>
        </w:rPr>
        <w:t xml:space="preserve"> </w:t>
      </w:r>
      <w:r w:rsidRPr="00284021">
        <w:rPr>
          <w:rFonts w:ascii="Times New Roman" w:hAnsi="Times New Roman" w:cs="Times New Roman"/>
          <w:sz w:val="24"/>
          <w:szCs w:val="24"/>
        </w:rPr>
        <w:t xml:space="preserve">предоставлено органам местного самоуправления   </w:t>
      </w:r>
      <w:r>
        <w:rPr>
          <w:rFonts w:ascii="Times New Roman" w:hAnsi="Times New Roman" w:cs="Times New Roman"/>
          <w:sz w:val="24"/>
          <w:szCs w:val="24"/>
        </w:rPr>
        <w:t>Промышленновского муниципального</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округа в соответствии с Федеральным </w:t>
      </w:r>
      <w:hyperlink r:id="rId17" w:history="1">
        <w:r w:rsidRPr="00284021">
          <w:rPr>
            <w:rFonts w:ascii="Times New Roman" w:hAnsi="Times New Roman" w:cs="Times New Roman"/>
            <w:sz w:val="24"/>
            <w:szCs w:val="24"/>
          </w:rPr>
          <w:t>законом</w:t>
        </w:r>
      </w:hyperlink>
      <w:r w:rsidRPr="00284021">
        <w:rPr>
          <w:rFonts w:ascii="Times New Roman" w:hAnsi="Times New Roman" w:cs="Times New Roman"/>
          <w:sz w:val="24"/>
          <w:szCs w:val="24"/>
        </w:rPr>
        <w:t xml:space="preserve"> от </w:t>
      </w:r>
      <w:r>
        <w:rPr>
          <w:rFonts w:ascii="Times New Roman" w:hAnsi="Times New Roman" w:cs="Times New Roman"/>
          <w:sz w:val="24"/>
          <w:szCs w:val="24"/>
        </w:rPr>
        <w:t>06.10.2003</w:t>
      </w:r>
      <w:r w:rsidRPr="00284021">
        <w:rPr>
          <w:rFonts w:ascii="Times New Roman" w:hAnsi="Times New Roman" w:cs="Times New Roman"/>
          <w:sz w:val="24"/>
          <w:szCs w:val="24"/>
        </w:rPr>
        <w:t xml:space="preserve"> </w:t>
      </w:r>
      <w:r>
        <w:rPr>
          <w:rFonts w:ascii="Times New Roman" w:hAnsi="Times New Roman" w:cs="Times New Roman"/>
          <w:sz w:val="24"/>
          <w:szCs w:val="24"/>
        </w:rPr>
        <w:t>№</w:t>
      </w:r>
      <w:r w:rsidRPr="00284021">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284021">
        <w:rPr>
          <w:rFonts w:ascii="Times New Roman" w:hAnsi="Times New Roman" w:cs="Times New Roman"/>
          <w:sz w:val="24"/>
          <w:szCs w:val="24"/>
        </w:rPr>
        <w:t>"Об общих принципах организации  местного   самоуправления   в   Российской</w:t>
      </w:r>
      <w:r>
        <w:rPr>
          <w:rFonts w:ascii="Times New Roman" w:hAnsi="Times New Roman" w:cs="Times New Roman"/>
          <w:sz w:val="24"/>
          <w:szCs w:val="24"/>
        </w:rPr>
        <w:t xml:space="preserve"> </w:t>
      </w:r>
      <w:r w:rsidRPr="00284021">
        <w:rPr>
          <w:rFonts w:ascii="Times New Roman" w:hAnsi="Times New Roman" w:cs="Times New Roman"/>
          <w:sz w:val="24"/>
          <w:szCs w:val="24"/>
        </w:rPr>
        <w:t>Федерации", на решение которых направлен инициативный проект:</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_____________________________________________________________________</w:t>
      </w:r>
      <w:r>
        <w:rPr>
          <w:rFonts w:ascii="Times New Roman" w:hAnsi="Times New Roman" w:cs="Times New Roman"/>
          <w:sz w:val="24"/>
          <w:szCs w:val="24"/>
        </w:rPr>
        <w:t>____</w:t>
      </w:r>
      <w:r w:rsidRPr="00284021">
        <w:rPr>
          <w:rFonts w:ascii="Times New Roman" w:hAnsi="Times New Roman" w:cs="Times New Roman"/>
          <w:sz w:val="24"/>
          <w:szCs w:val="24"/>
        </w:rPr>
        <w:t>__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_____________________________________________________________________</w:t>
      </w:r>
      <w:r>
        <w:rPr>
          <w:rFonts w:ascii="Times New Roman" w:hAnsi="Times New Roman" w:cs="Times New Roman"/>
          <w:sz w:val="24"/>
          <w:szCs w:val="24"/>
        </w:rPr>
        <w:t>____</w:t>
      </w:r>
      <w:r w:rsidRPr="00284021">
        <w:rPr>
          <w:rFonts w:ascii="Times New Roman" w:hAnsi="Times New Roman" w:cs="Times New Roman"/>
          <w:sz w:val="24"/>
          <w:szCs w:val="24"/>
        </w:rPr>
        <w:t>__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4.2. Цель проекта:</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w:t>
      </w:r>
      <w:r>
        <w:rPr>
          <w:rFonts w:ascii="Times New Roman" w:hAnsi="Times New Roman" w:cs="Times New Roman"/>
          <w:sz w:val="24"/>
          <w:szCs w:val="24"/>
        </w:rPr>
        <w:t>2</w:t>
      </w:r>
      <w:r w:rsidRPr="00284021">
        <w:rPr>
          <w:rFonts w:ascii="Times New Roman" w:hAnsi="Times New Roman" w:cs="Times New Roman"/>
          <w:sz w:val="24"/>
          <w:szCs w:val="24"/>
        </w:rPr>
        <w:t xml:space="preserve">.1. пример - благоустройство территории  </w:t>
      </w:r>
      <w:r>
        <w:rPr>
          <w:rFonts w:ascii="Times New Roman" w:hAnsi="Times New Roman" w:cs="Times New Roman"/>
          <w:sz w:val="24"/>
          <w:szCs w:val="24"/>
        </w:rPr>
        <w:t xml:space="preserve">Промышленновского муниципального </w:t>
      </w:r>
      <w:r w:rsidRPr="00284021">
        <w:rPr>
          <w:rFonts w:ascii="Times New Roman" w:hAnsi="Times New Roman" w:cs="Times New Roman"/>
          <w:sz w:val="24"/>
          <w:szCs w:val="24"/>
        </w:rPr>
        <w:t>округа;</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w:t>
      </w:r>
      <w:r>
        <w:rPr>
          <w:rFonts w:ascii="Times New Roman" w:hAnsi="Times New Roman" w:cs="Times New Roman"/>
          <w:sz w:val="24"/>
          <w:szCs w:val="24"/>
        </w:rPr>
        <w:t>.2</w:t>
      </w:r>
      <w:r w:rsidRPr="00284021">
        <w:rPr>
          <w:rFonts w:ascii="Times New Roman" w:hAnsi="Times New Roman" w:cs="Times New Roman"/>
          <w:sz w:val="24"/>
          <w:szCs w:val="24"/>
        </w:rPr>
        <w:t>.2. пример - дополнительное образование детей.</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w:t>
      </w:r>
      <w:r>
        <w:rPr>
          <w:rFonts w:ascii="Times New Roman" w:hAnsi="Times New Roman" w:cs="Times New Roman"/>
          <w:sz w:val="24"/>
          <w:szCs w:val="24"/>
        </w:rPr>
        <w:t>3</w:t>
      </w:r>
      <w:r w:rsidRPr="00284021">
        <w:rPr>
          <w:rFonts w:ascii="Times New Roman" w:hAnsi="Times New Roman" w:cs="Times New Roman"/>
          <w:sz w:val="24"/>
          <w:szCs w:val="24"/>
        </w:rPr>
        <w:t>. Ориентировочный бюджет проекта:</w:t>
      </w:r>
    </w:p>
    <w:p w:rsidR="007E6322" w:rsidRPr="00284021" w:rsidRDefault="007E6322" w:rsidP="007E6322">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2381"/>
        <w:gridCol w:w="737"/>
        <w:gridCol w:w="567"/>
        <w:gridCol w:w="794"/>
        <w:gridCol w:w="567"/>
        <w:gridCol w:w="1191"/>
        <w:gridCol w:w="778"/>
        <w:gridCol w:w="794"/>
        <w:gridCol w:w="985"/>
      </w:tblGrid>
      <w:tr w:rsidR="007E6322" w:rsidRPr="00284021" w:rsidTr="00855568">
        <w:tc>
          <w:tcPr>
            <w:tcW w:w="562" w:type="dxa"/>
            <w:vMerge w:val="restart"/>
          </w:tcPr>
          <w:p w:rsidR="007E6322" w:rsidRPr="00284021" w:rsidRDefault="007E6322" w:rsidP="00855568">
            <w:pPr>
              <w:pStyle w:val="ConsPlusNormal"/>
              <w:rPr>
                <w:rFonts w:ascii="Times New Roman" w:hAnsi="Times New Roman" w:cs="Times New Roman"/>
                <w:sz w:val="24"/>
                <w:szCs w:val="24"/>
              </w:rPr>
            </w:pPr>
            <w:r w:rsidRPr="00284021">
              <w:rPr>
                <w:rFonts w:ascii="Times New Roman" w:hAnsi="Times New Roman" w:cs="Times New Roman"/>
                <w:sz w:val="24"/>
                <w:szCs w:val="24"/>
              </w:rPr>
              <w:t>N п/п</w:t>
            </w:r>
          </w:p>
        </w:tc>
        <w:tc>
          <w:tcPr>
            <w:tcW w:w="2381" w:type="dxa"/>
            <w:vMerge w:val="restart"/>
          </w:tcPr>
          <w:p w:rsidR="007E6322" w:rsidRPr="00284021" w:rsidRDefault="007E6322" w:rsidP="00855568">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Наименование расходов</w:t>
            </w:r>
          </w:p>
        </w:tc>
        <w:tc>
          <w:tcPr>
            <w:tcW w:w="1304" w:type="dxa"/>
            <w:gridSpan w:val="2"/>
            <w:vMerge w:val="restart"/>
          </w:tcPr>
          <w:p w:rsidR="007E6322" w:rsidRPr="00284021" w:rsidRDefault="007E6322" w:rsidP="00855568">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Общая стоимость</w:t>
            </w:r>
          </w:p>
        </w:tc>
        <w:tc>
          <w:tcPr>
            <w:tcW w:w="5109" w:type="dxa"/>
            <w:gridSpan w:val="6"/>
          </w:tcPr>
          <w:p w:rsidR="007E6322" w:rsidRPr="00284021" w:rsidRDefault="007E6322" w:rsidP="00855568">
            <w:pPr>
              <w:pStyle w:val="ConsPlusNormal"/>
              <w:rPr>
                <w:rFonts w:ascii="Times New Roman" w:hAnsi="Times New Roman" w:cs="Times New Roman"/>
                <w:sz w:val="24"/>
                <w:szCs w:val="24"/>
              </w:rPr>
            </w:pPr>
            <w:r w:rsidRPr="00284021">
              <w:rPr>
                <w:rFonts w:ascii="Times New Roman" w:hAnsi="Times New Roman" w:cs="Times New Roman"/>
                <w:sz w:val="24"/>
                <w:szCs w:val="24"/>
              </w:rPr>
              <w:t>Финансирование за счет:</w:t>
            </w:r>
          </w:p>
        </w:tc>
      </w:tr>
      <w:tr w:rsidR="007E6322" w:rsidRPr="00284021" w:rsidTr="00855568">
        <w:tc>
          <w:tcPr>
            <w:tcW w:w="562" w:type="dxa"/>
            <w:vMerge/>
          </w:tcPr>
          <w:p w:rsidR="007E6322" w:rsidRPr="00284021" w:rsidRDefault="007E6322" w:rsidP="00855568"/>
        </w:tc>
        <w:tc>
          <w:tcPr>
            <w:tcW w:w="2381" w:type="dxa"/>
            <w:vMerge/>
          </w:tcPr>
          <w:p w:rsidR="007E6322" w:rsidRPr="00284021" w:rsidRDefault="007E6322" w:rsidP="00855568"/>
        </w:tc>
        <w:tc>
          <w:tcPr>
            <w:tcW w:w="1304" w:type="dxa"/>
            <w:gridSpan w:val="2"/>
            <w:vMerge/>
          </w:tcPr>
          <w:p w:rsidR="007E6322" w:rsidRPr="00284021" w:rsidRDefault="007E6322" w:rsidP="00855568"/>
        </w:tc>
        <w:tc>
          <w:tcPr>
            <w:tcW w:w="1361" w:type="dxa"/>
            <w:gridSpan w:val="2"/>
          </w:tcPr>
          <w:p w:rsidR="007E6322" w:rsidRPr="00284021" w:rsidRDefault="007E6322" w:rsidP="00855568">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средств населения</w:t>
            </w:r>
          </w:p>
        </w:tc>
        <w:tc>
          <w:tcPr>
            <w:tcW w:w="1969" w:type="dxa"/>
            <w:gridSpan w:val="2"/>
          </w:tcPr>
          <w:p w:rsidR="007E6322" w:rsidRDefault="007E6322" w:rsidP="00855568">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 xml:space="preserve">средств бюджета </w:t>
            </w:r>
            <w:r>
              <w:rPr>
                <w:rFonts w:ascii="Times New Roman" w:hAnsi="Times New Roman" w:cs="Times New Roman"/>
                <w:sz w:val="24"/>
                <w:szCs w:val="24"/>
              </w:rPr>
              <w:t xml:space="preserve">Промышленновского </w:t>
            </w:r>
            <w:r>
              <w:rPr>
                <w:rFonts w:ascii="Times New Roman" w:hAnsi="Times New Roman" w:cs="Times New Roman"/>
                <w:sz w:val="24"/>
                <w:szCs w:val="24"/>
              </w:rPr>
              <w:lastRenderedPageBreak/>
              <w:t>муниципального</w:t>
            </w:r>
          </w:p>
          <w:p w:rsidR="007E6322" w:rsidRPr="00284021" w:rsidRDefault="007E6322" w:rsidP="00855568">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округа</w:t>
            </w:r>
          </w:p>
        </w:tc>
        <w:tc>
          <w:tcPr>
            <w:tcW w:w="1779" w:type="dxa"/>
            <w:gridSpan w:val="2"/>
          </w:tcPr>
          <w:p w:rsidR="007E6322" w:rsidRPr="00284021" w:rsidRDefault="007E6322" w:rsidP="00855568">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lastRenderedPageBreak/>
              <w:t xml:space="preserve">иных источников (указать </w:t>
            </w:r>
            <w:r w:rsidRPr="00284021">
              <w:rPr>
                <w:rFonts w:ascii="Times New Roman" w:hAnsi="Times New Roman" w:cs="Times New Roman"/>
                <w:sz w:val="24"/>
                <w:szCs w:val="24"/>
              </w:rPr>
              <w:lastRenderedPageBreak/>
              <w:t>источники)</w:t>
            </w:r>
          </w:p>
        </w:tc>
      </w:tr>
      <w:tr w:rsidR="007E6322" w:rsidRPr="00284021" w:rsidTr="00855568">
        <w:trPr>
          <w:trHeight w:val="433"/>
        </w:trPr>
        <w:tc>
          <w:tcPr>
            <w:tcW w:w="562" w:type="dxa"/>
            <w:vMerge/>
          </w:tcPr>
          <w:p w:rsidR="007E6322" w:rsidRPr="00284021" w:rsidRDefault="007E6322" w:rsidP="00855568"/>
        </w:tc>
        <w:tc>
          <w:tcPr>
            <w:tcW w:w="2381" w:type="dxa"/>
            <w:vMerge/>
          </w:tcPr>
          <w:p w:rsidR="007E6322" w:rsidRPr="00284021" w:rsidRDefault="007E6322" w:rsidP="00855568"/>
        </w:tc>
        <w:tc>
          <w:tcPr>
            <w:tcW w:w="737" w:type="dxa"/>
          </w:tcPr>
          <w:p w:rsidR="007E6322" w:rsidRPr="00284021" w:rsidRDefault="007E6322" w:rsidP="00855568">
            <w:pPr>
              <w:pStyle w:val="ConsPlusNormal"/>
              <w:rPr>
                <w:rFonts w:ascii="Times New Roman" w:hAnsi="Times New Roman" w:cs="Times New Roman"/>
                <w:sz w:val="24"/>
                <w:szCs w:val="24"/>
              </w:rPr>
            </w:pPr>
            <w:r w:rsidRPr="00284021">
              <w:rPr>
                <w:rFonts w:ascii="Times New Roman" w:hAnsi="Times New Roman" w:cs="Times New Roman"/>
                <w:sz w:val="24"/>
                <w:szCs w:val="24"/>
              </w:rPr>
              <w:t>р</w:t>
            </w:r>
            <w:r>
              <w:rPr>
                <w:rFonts w:ascii="Times New Roman" w:hAnsi="Times New Roman" w:cs="Times New Roman"/>
                <w:sz w:val="24"/>
                <w:szCs w:val="24"/>
              </w:rPr>
              <w:t>р</w:t>
            </w:r>
            <w:r w:rsidRPr="00284021">
              <w:rPr>
                <w:rFonts w:ascii="Times New Roman" w:hAnsi="Times New Roman" w:cs="Times New Roman"/>
                <w:sz w:val="24"/>
                <w:szCs w:val="24"/>
              </w:rPr>
              <w:t>уб.</w:t>
            </w:r>
          </w:p>
        </w:tc>
        <w:tc>
          <w:tcPr>
            <w:tcW w:w="567" w:type="dxa"/>
          </w:tcPr>
          <w:p w:rsidR="007E6322" w:rsidRPr="00284021" w:rsidRDefault="007E6322" w:rsidP="00855568">
            <w:pPr>
              <w:pStyle w:val="ConsPlusNormal"/>
              <w:rPr>
                <w:rFonts w:ascii="Times New Roman" w:hAnsi="Times New Roman" w:cs="Times New Roman"/>
                <w:sz w:val="24"/>
                <w:szCs w:val="24"/>
              </w:rPr>
            </w:pPr>
            <w:r w:rsidRPr="00284021">
              <w:rPr>
                <w:rFonts w:ascii="Times New Roman" w:hAnsi="Times New Roman" w:cs="Times New Roman"/>
                <w:sz w:val="24"/>
                <w:szCs w:val="24"/>
              </w:rPr>
              <w:t>%</w:t>
            </w:r>
          </w:p>
        </w:tc>
        <w:tc>
          <w:tcPr>
            <w:tcW w:w="794" w:type="dxa"/>
          </w:tcPr>
          <w:p w:rsidR="007E6322" w:rsidRPr="00284021" w:rsidRDefault="007E6322" w:rsidP="00855568">
            <w:pPr>
              <w:pStyle w:val="ConsPlusNormal"/>
              <w:rPr>
                <w:rFonts w:ascii="Times New Roman" w:hAnsi="Times New Roman" w:cs="Times New Roman"/>
                <w:sz w:val="24"/>
                <w:szCs w:val="24"/>
              </w:rPr>
            </w:pPr>
            <w:r w:rsidRPr="00284021">
              <w:rPr>
                <w:rFonts w:ascii="Times New Roman" w:hAnsi="Times New Roman" w:cs="Times New Roman"/>
                <w:sz w:val="24"/>
                <w:szCs w:val="24"/>
              </w:rPr>
              <w:t>р</w:t>
            </w:r>
            <w:r>
              <w:rPr>
                <w:rFonts w:ascii="Times New Roman" w:hAnsi="Times New Roman" w:cs="Times New Roman"/>
                <w:sz w:val="24"/>
                <w:szCs w:val="24"/>
              </w:rPr>
              <w:t>р</w:t>
            </w:r>
            <w:r w:rsidRPr="00284021">
              <w:rPr>
                <w:rFonts w:ascii="Times New Roman" w:hAnsi="Times New Roman" w:cs="Times New Roman"/>
                <w:sz w:val="24"/>
                <w:szCs w:val="24"/>
              </w:rPr>
              <w:t>уб.</w:t>
            </w:r>
          </w:p>
        </w:tc>
        <w:tc>
          <w:tcPr>
            <w:tcW w:w="567" w:type="dxa"/>
          </w:tcPr>
          <w:p w:rsidR="007E6322" w:rsidRPr="00284021" w:rsidRDefault="007E6322" w:rsidP="00855568">
            <w:pPr>
              <w:pStyle w:val="ConsPlusNormal"/>
              <w:rPr>
                <w:rFonts w:ascii="Times New Roman" w:hAnsi="Times New Roman" w:cs="Times New Roman"/>
                <w:sz w:val="24"/>
                <w:szCs w:val="24"/>
              </w:rPr>
            </w:pPr>
            <w:r w:rsidRPr="00284021">
              <w:rPr>
                <w:rFonts w:ascii="Times New Roman" w:hAnsi="Times New Roman" w:cs="Times New Roman"/>
                <w:sz w:val="24"/>
                <w:szCs w:val="24"/>
              </w:rPr>
              <w:t>%</w:t>
            </w:r>
          </w:p>
        </w:tc>
        <w:tc>
          <w:tcPr>
            <w:tcW w:w="1191" w:type="dxa"/>
          </w:tcPr>
          <w:p w:rsidR="007E6322" w:rsidRDefault="007E6322" w:rsidP="00855568">
            <w:pPr>
              <w:pStyle w:val="ConsPlusNormal"/>
              <w:ind w:firstLine="0"/>
              <w:rPr>
                <w:rFonts w:ascii="Times New Roman" w:hAnsi="Times New Roman" w:cs="Times New Roman"/>
                <w:sz w:val="24"/>
                <w:szCs w:val="24"/>
              </w:rPr>
            </w:pPr>
          </w:p>
          <w:p w:rsidR="007E6322" w:rsidRPr="00284021" w:rsidRDefault="007E6322" w:rsidP="00855568">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руб.</w:t>
            </w:r>
          </w:p>
        </w:tc>
        <w:tc>
          <w:tcPr>
            <w:tcW w:w="778" w:type="dxa"/>
          </w:tcPr>
          <w:p w:rsidR="007E6322" w:rsidRPr="00284021" w:rsidRDefault="007E6322" w:rsidP="00855568">
            <w:pPr>
              <w:pStyle w:val="ConsPlusNormal"/>
              <w:rPr>
                <w:rFonts w:ascii="Times New Roman" w:hAnsi="Times New Roman" w:cs="Times New Roman"/>
                <w:sz w:val="24"/>
                <w:szCs w:val="24"/>
              </w:rPr>
            </w:pPr>
            <w:r w:rsidRPr="00284021">
              <w:rPr>
                <w:rFonts w:ascii="Times New Roman" w:hAnsi="Times New Roman" w:cs="Times New Roman"/>
                <w:sz w:val="24"/>
                <w:szCs w:val="24"/>
              </w:rPr>
              <w:t>%</w:t>
            </w:r>
          </w:p>
        </w:tc>
        <w:tc>
          <w:tcPr>
            <w:tcW w:w="794" w:type="dxa"/>
          </w:tcPr>
          <w:p w:rsidR="007E6322" w:rsidRPr="00284021" w:rsidRDefault="007E6322" w:rsidP="00855568">
            <w:pPr>
              <w:pStyle w:val="ConsPlusNormal"/>
              <w:rPr>
                <w:rFonts w:ascii="Times New Roman" w:hAnsi="Times New Roman" w:cs="Times New Roman"/>
                <w:sz w:val="24"/>
                <w:szCs w:val="24"/>
              </w:rPr>
            </w:pPr>
            <w:r w:rsidRPr="00284021">
              <w:rPr>
                <w:rFonts w:ascii="Times New Roman" w:hAnsi="Times New Roman" w:cs="Times New Roman"/>
                <w:sz w:val="24"/>
                <w:szCs w:val="24"/>
              </w:rPr>
              <w:t>р</w:t>
            </w:r>
            <w:r>
              <w:rPr>
                <w:rFonts w:ascii="Times New Roman" w:hAnsi="Times New Roman" w:cs="Times New Roman"/>
                <w:sz w:val="24"/>
                <w:szCs w:val="24"/>
              </w:rPr>
              <w:t>р</w:t>
            </w:r>
            <w:r w:rsidRPr="00284021">
              <w:rPr>
                <w:rFonts w:ascii="Times New Roman" w:hAnsi="Times New Roman" w:cs="Times New Roman"/>
                <w:sz w:val="24"/>
                <w:szCs w:val="24"/>
              </w:rPr>
              <w:t>уб.</w:t>
            </w:r>
          </w:p>
        </w:tc>
        <w:tc>
          <w:tcPr>
            <w:tcW w:w="985" w:type="dxa"/>
          </w:tcPr>
          <w:p w:rsidR="007E6322" w:rsidRPr="00284021" w:rsidRDefault="007E6322" w:rsidP="00855568">
            <w:pPr>
              <w:pStyle w:val="ConsPlusNormal"/>
              <w:rPr>
                <w:rFonts w:ascii="Times New Roman" w:hAnsi="Times New Roman" w:cs="Times New Roman"/>
                <w:sz w:val="24"/>
                <w:szCs w:val="24"/>
              </w:rPr>
            </w:pPr>
            <w:r w:rsidRPr="00284021">
              <w:rPr>
                <w:rFonts w:ascii="Times New Roman" w:hAnsi="Times New Roman" w:cs="Times New Roman"/>
                <w:sz w:val="24"/>
                <w:szCs w:val="24"/>
              </w:rPr>
              <w:t>%</w:t>
            </w:r>
          </w:p>
        </w:tc>
      </w:tr>
      <w:tr w:rsidR="007E6322" w:rsidRPr="00284021" w:rsidTr="00855568">
        <w:tc>
          <w:tcPr>
            <w:tcW w:w="562" w:type="dxa"/>
          </w:tcPr>
          <w:p w:rsidR="007E6322" w:rsidRPr="00284021" w:rsidRDefault="007E6322" w:rsidP="00855568">
            <w:pPr>
              <w:pStyle w:val="ConsPlusNormal"/>
              <w:rPr>
                <w:rFonts w:ascii="Times New Roman" w:hAnsi="Times New Roman" w:cs="Times New Roman"/>
                <w:sz w:val="24"/>
                <w:szCs w:val="24"/>
              </w:rPr>
            </w:pPr>
            <w:r w:rsidRPr="00284021">
              <w:rPr>
                <w:rFonts w:ascii="Times New Roman" w:hAnsi="Times New Roman" w:cs="Times New Roman"/>
                <w:sz w:val="24"/>
                <w:szCs w:val="24"/>
              </w:rPr>
              <w:t>1</w:t>
            </w:r>
          </w:p>
        </w:tc>
        <w:tc>
          <w:tcPr>
            <w:tcW w:w="2381" w:type="dxa"/>
          </w:tcPr>
          <w:p w:rsidR="007E6322" w:rsidRPr="00284021" w:rsidRDefault="007E6322" w:rsidP="00855568">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Разработка технической документации</w:t>
            </w:r>
          </w:p>
        </w:tc>
        <w:tc>
          <w:tcPr>
            <w:tcW w:w="737" w:type="dxa"/>
          </w:tcPr>
          <w:p w:rsidR="007E6322" w:rsidRPr="00284021" w:rsidRDefault="007E6322" w:rsidP="00855568">
            <w:pPr>
              <w:pStyle w:val="ConsPlusNormal"/>
              <w:rPr>
                <w:rFonts w:ascii="Times New Roman" w:hAnsi="Times New Roman" w:cs="Times New Roman"/>
                <w:sz w:val="24"/>
                <w:szCs w:val="24"/>
              </w:rPr>
            </w:pPr>
          </w:p>
        </w:tc>
        <w:tc>
          <w:tcPr>
            <w:tcW w:w="567" w:type="dxa"/>
          </w:tcPr>
          <w:p w:rsidR="007E6322" w:rsidRPr="00284021" w:rsidRDefault="007E6322" w:rsidP="00855568">
            <w:pPr>
              <w:pStyle w:val="ConsPlusNormal"/>
              <w:rPr>
                <w:rFonts w:ascii="Times New Roman" w:hAnsi="Times New Roman" w:cs="Times New Roman"/>
                <w:sz w:val="24"/>
                <w:szCs w:val="24"/>
              </w:rPr>
            </w:pPr>
          </w:p>
        </w:tc>
        <w:tc>
          <w:tcPr>
            <w:tcW w:w="794" w:type="dxa"/>
          </w:tcPr>
          <w:p w:rsidR="007E6322" w:rsidRPr="00284021" w:rsidRDefault="007E6322" w:rsidP="00855568">
            <w:pPr>
              <w:pStyle w:val="ConsPlusNormal"/>
              <w:rPr>
                <w:rFonts w:ascii="Times New Roman" w:hAnsi="Times New Roman" w:cs="Times New Roman"/>
                <w:sz w:val="24"/>
                <w:szCs w:val="24"/>
              </w:rPr>
            </w:pPr>
          </w:p>
        </w:tc>
        <w:tc>
          <w:tcPr>
            <w:tcW w:w="567" w:type="dxa"/>
          </w:tcPr>
          <w:p w:rsidR="007E6322" w:rsidRPr="00284021" w:rsidRDefault="007E6322" w:rsidP="00855568">
            <w:pPr>
              <w:pStyle w:val="ConsPlusNormal"/>
              <w:rPr>
                <w:rFonts w:ascii="Times New Roman" w:hAnsi="Times New Roman" w:cs="Times New Roman"/>
                <w:sz w:val="24"/>
                <w:szCs w:val="24"/>
              </w:rPr>
            </w:pPr>
          </w:p>
        </w:tc>
        <w:tc>
          <w:tcPr>
            <w:tcW w:w="1191" w:type="dxa"/>
          </w:tcPr>
          <w:p w:rsidR="007E6322" w:rsidRPr="00284021" w:rsidRDefault="007E6322" w:rsidP="00855568">
            <w:pPr>
              <w:pStyle w:val="ConsPlusNormal"/>
              <w:rPr>
                <w:rFonts w:ascii="Times New Roman" w:hAnsi="Times New Roman" w:cs="Times New Roman"/>
                <w:sz w:val="24"/>
                <w:szCs w:val="24"/>
              </w:rPr>
            </w:pPr>
          </w:p>
        </w:tc>
        <w:tc>
          <w:tcPr>
            <w:tcW w:w="778" w:type="dxa"/>
          </w:tcPr>
          <w:p w:rsidR="007E6322" w:rsidRPr="00284021" w:rsidRDefault="007E6322" w:rsidP="00855568">
            <w:pPr>
              <w:pStyle w:val="ConsPlusNormal"/>
              <w:rPr>
                <w:rFonts w:ascii="Times New Roman" w:hAnsi="Times New Roman" w:cs="Times New Roman"/>
                <w:sz w:val="24"/>
                <w:szCs w:val="24"/>
              </w:rPr>
            </w:pPr>
          </w:p>
        </w:tc>
        <w:tc>
          <w:tcPr>
            <w:tcW w:w="794" w:type="dxa"/>
          </w:tcPr>
          <w:p w:rsidR="007E6322" w:rsidRPr="00284021" w:rsidRDefault="007E6322" w:rsidP="00855568">
            <w:pPr>
              <w:pStyle w:val="ConsPlusNormal"/>
              <w:rPr>
                <w:rFonts w:ascii="Times New Roman" w:hAnsi="Times New Roman" w:cs="Times New Roman"/>
                <w:sz w:val="24"/>
                <w:szCs w:val="24"/>
              </w:rPr>
            </w:pPr>
          </w:p>
        </w:tc>
        <w:tc>
          <w:tcPr>
            <w:tcW w:w="985" w:type="dxa"/>
          </w:tcPr>
          <w:p w:rsidR="007E6322" w:rsidRPr="00284021" w:rsidRDefault="007E6322" w:rsidP="00855568">
            <w:pPr>
              <w:pStyle w:val="ConsPlusNormal"/>
              <w:rPr>
                <w:rFonts w:ascii="Times New Roman" w:hAnsi="Times New Roman" w:cs="Times New Roman"/>
                <w:sz w:val="24"/>
                <w:szCs w:val="24"/>
              </w:rPr>
            </w:pPr>
          </w:p>
        </w:tc>
      </w:tr>
      <w:tr w:rsidR="007E6322" w:rsidRPr="00284021" w:rsidTr="00855568">
        <w:tc>
          <w:tcPr>
            <w:tcW w:w="562" w:type="dxa"/>
          </w:tcPr>
          <w:p w:rsidR="007E6322" w:rsidRPr="00284021" w:rsidRDefault="007E6322" w:rsidP="00855568">
            <w:pPr>
              <w:pStyle w:val="ConsPlusNormal"/>
              <w:rPr>
                <w:rFonts w:ascii="Times New Roman" w:hAnsi="Times New Roman" w:cs="Times New Roman"/>
                <w:sz w:val="24"/>
                <w:szCs w:val="24"/>
              </w:rPr>
            </w:pPr>
            <w:r w:rsidRPr="00284021">
              <w:rPr>
                <w:rFonts w:ascii="Times New Roman" w:hAnsi="Times New Roman" w:cs="Times New Roman"/>
                <w:sz w:val="24"/>
                <w:szCs w:val="24"/>
              </w:rPr>
              <w:t>2</w:t>
            </w:r>
          </w:p>
        </w:tc>
        <w:tc>
          <w:tcPr>
            <w:tcW w:w="2381" w:type="dxa"/>
          </w:tcPr>
          <w:p w:rsidR="007E6322" w:rsidRPr="00284021" w:rsidRDefault="007E6322" w:rsidP="00855568">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Строительные работы (работы по реконструкции)</w:t>
            </w:r>
          </w:p>
        </w:tc>
        <w:tc>
          <w:tcPr>
            <w:tcW w:w="737" w:type="dxa"/>
          </w:tcPr>
          <w:p w:rsidR="007E6322" w:rsidRPr="00284021" w:rsidRDefault="007E6322" w:rsidP="00855568">
            <w:pPr>
              <w:pStyle w:val="ConsPlusNormal"/>
              <w:rPr>
                <w:rFonts w:ascii="Times New Roman" w:hAnsi="Times New Roman" w:cs="Times New Roman"/>
                <w:sz w:val="24"/>
                <w:szCs w:val="24"/>
              </w:rPr>
            </w:pPr>
          </w:p>
        </w:tc>
        <w:tc>
          <w:tcPr>
            <w:tcW w:w="567" w:type="dxa"/>
          </w:tcPr>
          <w:p w:rsidR="007E6322" w:rsidRPr="00284021" w:rsidRDefault="007E6322" w:rsidP="00855568">
            <w:pPr>
              <w:pStyle w:val="ConsPlusNormal"/>
              <w:rPr>
                <w:rFonts w:ascii="Times New Roman" w:hAnsi="Times New Roman" w:cs="Times New Roman"/>
                <w:sz w:val="24"/>
                <w:szCs w:val="24"/>
              </w:rPr>
            </w:pPr>
          </w:p>
        </w:tc>
        <w:tc>
          <w:tcPr>
            <w:tcW w:w="794" w:type="dxa"/>
          </w:tcPr>
          <w:p w:rsidR="007E6322" w:rsidRPr="00284021" w:rsidRDefault="007E6322" w:rsidP="00855568">
            <w:pPr>
              <w:pStyle w:val="ConsPlusNormal"/>
              <w:rPr>
                <w:rFonts w:ascii="Times New Roman" w:hAnsi="Times New Roman" w:cs="Times New Roman"/>
                <w:sz w:val="24"/>
                <w:szCs w:val="24"/>
              </w:rPr>
            </w:pPr>
          </w:p>
        </w:tc>
        <w:tc>
          <w:tcPr>
            <w:tcW w:w="567" w:type="dxa"/>
          </w:tcPr>
          <w:p w:rsidR="007E6322" w:rsidRPr="00284021" w:rsidRDefault="007E6322" w:rsidP="00855568">
            <w:pPr>
              <w:pStyle w:val="ConsPlusNormal"/>
              <w:rPr>
                <w:rFonts w:ascii="Times New Roman" w:hAnsi="Times New Roman" w:cs="Times New Roman"/>
                <w:sz w:val="24"/>
                <w:szCs w:val="24"/>
              </w:rPr>
            </w:pPr>
          </w:p>
        </w:tc>
        <w:tc>
          <w:tcPr>
            <w:tcW w:w="1191" w:type="dxa"/>
          </w:tcPr>
          <w:p w:rsidR="007E6322" w:rsidRPr="00284021" w:rsidRDefault="007E6322" w:rsidP="00855568">
            <w:pPr>
              <w:pStyle w:val="ConsPlusNormal"/>
              <w:rPr>
                <w:rFonts w:ascii="Times New Roman" w:hAnsi="Times New Roman" w:cs="Times New Roman"/>
                <w:sz w:val="24"/>
                <w:szCs w:val="24"/>
              </w:rPr>
            </w:pPr>
          </w:p>
        </w:tc>
        <w:tc>
          <w:tcPr>
            <w:tcW w:w="778" w:type="dxa"/>
          </w:tcPr>
          <w:p w:rsidR="007E6322" w:rsidRPr="00284021" w:rsidRDefault="007E6322" w:rsidP="00855568">
            <w:pPr>
              <w:pStyle w:val="ConsPlusNormal"/>
              <w:rPr>
                <w:rFonts w:ascii="Times New Roman" w:hAnsi="Times New Roman" w:cs="Times New Roman"/>
                <w:sz w:val="24"/>
                <w:szCs w:val="24"/>
              </w:rPr>
            </w:pPr>
          </w:p>
        </w:tc>
        <w:tc>
          <w:tcPr>
            <w:tcW w:w="794" w:type="dxa"/>
          </w:tcPr>
          <w:p w:rsidR="007E6322" w:rsidRPr="00284021" w:rsidRDefault="007E6322" w:rsidP="00855568">
            <w:pPr>
              <w:pStyle w:val="ConsPlusNormal"/>
              <w:rPr>
                <w:rFonts w:ascii="Times New Roman" w:hAnsi="Times New Roman" w:cs="Times New Roman"/>
                <w:sz w:val="24"/>
                <w:szCs w:val="24"/>
              </w:rPr>
            </w:pPr>
          </w:p>
        </w:tc>
        <w:tc>
          <w:tcPr>
            <w:tcW w:w="985" w:type="dxa"/>
          </w:tcPr>
          <w:p w:rsidR="007E6322" w:rsidRPr="00284021" w:rsidRDefault="007E6322" w:rsidP="00855568">
            <w:pPr>
              <w:pStyle w:val="ConsPlusNormal"/>
              <w:rPr>
                <w:rFonts w:ascii="Times New Roman" w:hAnsi="Times New Roman" w:cs="Times New Roman"/>
                <w:sz w:val="24"/>
                <w:szCs w:val="24"/>
              </w:rPr>
            </w:pPr>
          </w:p>
        </w:tc>
      </w:tr>
      <w:tr w:rsidR="007E6322" w:rsidRPr="00284021" w:rsidTr="00855568">
        <w:tc>
          <w:tcPr>
            <w:tcW w:w="562" w:type="dxa"/>
          </w:tcPr>
          <w:p w:rsidR="007E6322" w:rsidRPr="00284021" w:rsidRDefault="007E6322" w:rsidP="00855568">
            <w:pPr>
              <w:pStyle w:val="ConsPlusNormal"/>
              <w:rPr>
                <w:rFonts w:ascii="Times New Roman" w:hAnsi="Times New Roman" w:cs="Times New Roman"/>
                <w:sz w:val="24"/>
                <w:szCs w:val="24"/>
              </w:rPr>
            </w:pPr>
            <w:r w:rsidRPr="00284021">
              <w:rPr>
                <w:rFonts w:ascii="Times New Roman" w:hAnsi="Times New Roman" w:cs="Times New Roman"/>
                <w:sz w:val="24"/>
                <w:szCs w:val="24"/>
              </w:rPr>
              <w:t>3</w:t>
            </w:r>
          </w:p>
        </w:tc>
        <w:tc>
          <w:tcPr>
            <w:tcW w:w="2381" w:type="dxa"/>
          </w:tcPr>
          <w:p w:rsidR="007E6322" w:rsidRPr="00284021" w:rsidRDefault="007E6322" w:rsidP="00855568">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Приобретение материалов</w:t>
            </w:r>
          </w:p>
        </w:tc>
        <w:tc>
          <w:tcPr>
            <w:tcW w:w="737" w:type="dxa"/>
          </w:tcPr>
          <w:p w:rsidR="007E6322" w:rsidRPr="00284021" w:rsidRDefault="007E6322" w:rsidP="00855568">
            <w:pPr>
              <w:pStyle w:val="ConsPlusNormal"/>
              <w:rPr>
                <w:rFonts w:ascii="Times New Roman" w:hAnsi="Times New Roman" w:cs="Times New Roman"/>
                <w:sz w:val="24"/>
                <w:szCs w:val="24"/>
              </w:rPr>
            </w:pPr>
          </w:p>
        </w:tc>
        <w:tc>
          <w:tcPr>
            <w:tcW w:w="567" w:type="dxa"/>
          </w:tcPr>
          <w:p w:rsidR="007E6322" w:rsidRPr="00284021" w:rsidRDefault="007E6322" w:rsidP="00855568">
            <w:pPr>
              <w:pStyle w:val="ConsPlusNormal"/>
              <w:rPr>
                <w:rFonts w:ascii="Times New Roman" w:hAnsi="Times New Roman" w:cs="Times New Roman"/>
                <w:sz w:val="24"/>
                <w:szCs w:val="24"/>
              </w:rPr>
            </w:pPr>
          </w:p>
        </w:tc>
        <w:tc>
          <w:tcPr>
            <w:tcW w:w="794" w:type="dxa"/>
          </w:tcPr>
          <w:p w:rsidR="007E6322" w:rsidRPr="00284021" w:rsidRDefault="007E6322" w:rsidP="00855568">
            <w:pPr>
              <w:pStyle w:val="ConsPlusNormal"/>
              <w:rPr>
                <w:rFonts w:ascii="Times New Roman" w:hAnsi="Times New Roman" w:cs="Times New Roman"/>
                <w:sz w:val="24"/>
                <w:szCs w:val="24"/>
              </w:rPr>
            </w:pPr>
          </w:p>
        </w:tc>
        <w:tc>
          <w:tcPr>
            <w:tcW w:w="567" w:type="dxa"/>
          </w:tcPr>
          <w:p w:rsidR="007E6322" w:rsidRPr="00284021" w:rsidRDefault="007E6322" w:rsidP="00855568">
            <w:pPr>
              <w:pStyle w:val="ConsPlusNormal"/>
              <w:rPr>
                <w:rFonts w:ascii="Times New Roman" w:hAnsi="Times New Roman" w:cs="Times New Roman"/>
                <w:sz w:val="24"/>
                <w:szCs w:val="24"/>
              </w:rPr>
            </w:pPr>
          </w:p>
        </w:tc>
        <w:tc>
          <w:tcPr>
            <w:tcW w:w="1191" w:type="dxa"/>
          </w:tcPr>
          <w:p w:rsidR="007E6322" w:rsidRPr="00284021" w:rsidRDefault="007E6322" w:rsidP="00855568">
            <w:pPr>
              <w:pStyle w:val="ConsPlusNormal"/>
              <w:rPr>
                <w:rFonts w:ascii="Times New Roman" w:hAnsi="Times New Roman" w:cs="Times New Roman"/>
                <w:sz w:val="24"/>
                <w:szCs w:val="24"/>
              </w:rPr>
            </w:pPr>
          </w:p>
        </w:tc>
        <w:tc>
          <w:tcPr>
            <w:tcW w:w="778" w:type="dxa"/>
          </w:tcPr>
          <w:p w:rsidR="007E6322" w:rsidRPr="00284021" w:rsidRDefault="007E6322" w:rsidP="00855568">
            <w:pPr>
              <w:pStyle w:val="ConsPlusNormal"/>
              <w:rPr>
                <w:rFonts w:ascii="Times New Roman" w:hAnsi="Times New Roman" w:cs="Times New Roman"/>
                <w:sz w:val="24"/>
                <w:szCs w:val="24"/>
              </w:rPr>
            </w:pPr>
          </w:p>
        </w:tc>
        <w:tc>
          <w:tcPr>
            <w:tcW w:w="794" w:type="dxa"/>
          </w:tcPr>
          <w:p w:rsidR="007E6322" w:rsidRPr="00284021" w:rsidRDefault="007E6322" w:rsidP="00855568">
            <w:pPr>
              <w:pStyle w:val="ConsPlusNormal"/>
              <w:rPr>
                <w:rFonts w:ascii="Times New Roman" w:hAnsi="Times New Roman" w:cs="Times New Roman"/>
                <w:sz w:val="24"/>
                <w:szCs w:val="24"/>
              </w:rPr>
            </w:pPr>
          </w:p>
        </w:tc>
        <w:tc>
          <w:tcPr>
            <w:tcW w:w="985" w:type="dxa"/>
          </w:tcPr>
          <w:p w:rsidR="007E6322" w:rsidRPr="00284021" w:rsidRDefault="007E6322" w:rsidP="00855568">
            <w:pPr>
              <w:pStyle w:val="ConsPlusNormal"/>
              <w:rPr>
                <w:rFonts w:ascii="Times New Roman" w:hAnsi="Times New Roman" w:cs="Times New Roman"/>
                <w:sz w:val="24"/>
                <w:szCs w:val="24"/>
              </w:rPr>
            </w:pPr>
          </w:p>
        </w:tc>
      </w:tr>
      <w:tr w:rsidR="007E6322" w:rsidRPr="00284021" w:rsidTr="00855568">
        <w:tc>
          <w:tcPr>
            <w:tcW w:w="562" w:type="dxa"/>
          </w:tcPr>
          <w:p w:rsidR="007E6322" w:rsidRPr="00284021" w:rsidRDefault="007E6322" w:rsidP="00855568">
            <w:pPr>
              <w:pStyle w:val="ConsPlusNormal"/>
              <w:rPr>
                <w:rFonts w:ascii="Times New Roman" w:hAnsi="Times New Roman" w:cs="Times New Roman"/>
                <w:sz w:val="24"/>
                <w:szCs w:val="24"/>
              </w:rPr>
            </w:pPr>
            <w:r w:rsidRPr="00284021">
              <w:rPr>
                <w:rFonts w:ascii="Times New Roman" w:hAnsi="Times New Roman" w:cs="Times New Roman"/>
                <w:sz w:val="24"/>
                <w:szCs w:val="24"/>
              </w:rPr>
              <w:t>4</w:t>
            </w:r>
          </w:p>
        </w:tc>
        <w:tc>
          <w:tcPr>
            <w:tcW w:w="2381" w:type="dxa"/>
          </w:tcPr>
          <w:p w:rsidR="007E6322" w:rsidRPr="00284021" w:rsidRDefault="007E6322" w:rsidP="00855568">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Приобретение оборудования</w:t>
            </w:r>
          </w:p>
        </w:tc>
        <w:tc>
          <w:tcPr>
            <w:tcW w:w="737" w:type="dxa"/>
          </w:tcPr>
          <w:p w:rsidR="007E6322" w:rsidRPr="00284021" w:rsidRDefault="007E6322" w:rsidP="00855568">
            <w:pPr>
              <w:pStyle w:val="ConsPlusNormal"/>
              <w:rPr>
                <w:rFonts w:ascii="Times New Roman" w:hAnsi="Times New Roman" w:cs="Times New Roman"/>
                <w:sz w:val="24"/>
                <w:szCs w:val="24"/>
              </w:rPr>
            </w:pPr>
          </w:p>
        </w:tc>
        <w:tc>
          <w:tcPr>
            <w:tcW w:w="567" w:type="dxa"/>
          </w:tcPr>
          <w:p w:rsidR="007E6322" w:rsidRPr="00284021" w:rsidRDefault="007E6322" w:rsidP="00855568">
            <w:pPr>
              <w:pStyle w:val="ConsPlusNormal"/>
              <w:rPr>
                <w:rFonts w:ascii="Times New Roman" w:hAnsi="Times New Roman" w:cs="Times New Roman"/>
                <w:sz w:val="24"/>
                <w:szCs w:val="24"/>
              </w:rPr>
            </w:pPr>
          </w:p>
        </w:tc>
        <w:tc>
          <w:tcPr>
            <w:tcW w:w="794" w:type="dxa"/>
          </w:tcPr>
          <w:p w:rsidR="007E6322" w:rsidRPr="00284021" w:rsidRDefault="007E6322" w:rsidP="00855568">
            <w:pPr>
              <w:pStyle w:val="ConsPlusNormal"/>
              <w:rPr>
                <w:rFonts w:ascii="Times New Roman" w:hAnsi="Times New Roman" w:cs="Times New Roman"/>
                <w:sz w:val="24"/>
                <w:szCs w:val="24"/>
              </w:rPr>
            </w:pPr>
          </w:p>
        </w:tc>
        <w:tc>
          <w:tcPr>
            <w:tcW w:w="567" w:type="dxa"/>
          </w:tcPr>
          <w:p w:rsidR="007E6322" w:rsidRPr="00284021" w:rsidRDefault="007E6322" w:rsidP="00855568">
            <w:pPr>
              <w:pStyle w:val="ConsPlusNormal"/>
              <w:rPr>
                <w:rFonts w:ascii="Times New Roman" w:hAnsi="Times New Roman" w:cs="Times New Roman"/>
                <w:sz w:val="24"/>
                <w:szCs w:val="24"/>
              </w:rPr>
            </w:pPr>
          </w:p>
        </w:tc>
        <w:tc>
          <w:tcPr>
            <w:tcW w:w="1191" w:type="dxa"/>
          </w:tcPr>
          <w:p w:rsidR="007E6322" w:rsidRPr="00284021" w:rsidRDefault="007E6322" w:rsidP="00855568">
            <w:pPr>
              <w:pStyle w:val="ConsPlusNormal"/>
              <w:rPr>
                <w:rFonts w:ascii="Times New Roman" w:hAnsi="Times New Roman" w:cs="Times New Roman"/>
                <w:sz w:val="24"/>
                <w:szCs w:val="24"/>
              </w:rPr>
            </w:pPr>
          </w:p>
        </w:tc>
        <w:tc>
          <w:tcPr>
            <w:tcW w:w="778" w:type="dxa"/>
          </w:tcPr>
          <w:p w:rsidR="007E6322" w:rsidRPr="00284021" w:rsidRDefault="007E6322" w:rsidP="00855568">
            <w:pPr>
              <w:pStyle w:val="ConsPlusNormal"/>
              <w:rPr>
                <w:rFonts w:ascii="Times New Roman" w:hAnsi="Times New Roman" w:cs="Times New Roman"/>
                <w:sz w:val="24"/>
                <w:szCs w:val="24"/>
              </w:rPr>
            </w:pPr>
          </w:p>
        </w:tc>
        <w:tc>
          <w:tcPr>
            <w:tcW w:w="794" w:type="dxa"/>
          </w:tcPr>
          <w:p w:rsidR="007E6322" w:rsidRPr="00284021" w:rsidRDefault="007E6322" w:rsidP="00855568">
            <w:pPr>
              <w:pStyle w:val="ConsPlusNormal"/>
              <w:rPr>
                <w:rFonts w:ascii="Times New Roman" w:hAnsi="Times New Roman" w:cs="Times New Roman"/>
                <w:sz w:val="24"/>
                <w:szCs w:val="24"/>
              </w:rPr>
            </w:pPr>
          </w:p>
        </w:tc>
        <w:tc>
          <w:tcPr>
            <w:tcW w:w="985" w:type="dxa"/>
          </w:tcPr>
          <w:p w:rsidR="007E6322" w:rsidRPr="00284021" w:rsidRDefault="007E6322" w:rsidP="00855568">
            <w:pPr>
              <w:pStyle w:val="ConsPlusNormal"/>
              <w:rPr>
                <w:rFonts w:ascii="Times New Roman" w:hAnsi="Times New Roman" w:cs="Times New Roman"/>
                <w:sz w:val="24"/>
                <w:szCs w:val="24"/>
              </w:rPr>
            </w:pPr>
          </w:p>
        </w:tc>
      </w:tr>
      <w:tr w:rsidR="007E6322" w:rsidRPr="00284021" w:rsidTr="00855568">
        <w:tc>
          <w:tcPr>
            <w:tcW w:w="562" w:type="dxa"/>
          </w:tcPr>
          <w:p w:rsidR="007E6322" w:rsidRPr="00284021" w:rsidRDefault="007E6322" w:rsidP="00855568">
            <w:pPr>
              <w:pStyle w:val="ConsPlusNormal"/>
              <w:rPr>
                <w:rFonts w:ascii="Times New Roman" w:hAnsi="Times New Roman" w:cs="Times New Roman"/>
                <w:sz w:val="24"/>
                <w:szCs w:val="24"/>
              </w:rPr>
            </w:pPr>
            <w:r w:rsidRPr="00284021">
              <w:rPr>
                <w:rFonts w:ascii="Times New Roman" w:hAnsi="Times New Roman" w:cs="Times New Roman"/>
                <w:sz w:val="24"/>
                <w:szCs w:val="24"/>
              </w:rPr>
              <w:t>5</w:t>
            </w:r>
          </w:p>
        </w:tc>
        <w:tc>
          <w:tcPr>
            <w:tcW w:w="2381" w:type="dxa"/>
          </w:tcPr>
          <w:p w:rsidR="007E6322" w:rsidRPr="00284021" w:rsidRDefault="007E6322" w:rsidP="00855568">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Технический надзор</w:t>
            </w:r>
          </w:p>
        </w:tc>
        <w:tc>
          <w:tcPr>
            <w:tcW w:w="737" w:type="dxa"/>
          </w:tcPr>
          <w:p w:rsidR="007E6322" w:rsidRPr="00284021" w:rsidRDefault="007E6322" w:rsidP="00855568">
            <w:pPr>
              <w:pStyle w:val="ConsPlusNormal"/>
              <w:rPr>
                <w:rFonts w:ascii="Times New Roman" w:hAnsi="Times New Roman" w:cs="Times New Roman"/>
                <w:sz w:val="24"/>
                <w:szCs w:val="24"/>
              </w:rPr>
            </w:pPr>
          </w:p>
        </w:tc>
        <w:tc>
          <w:tcPr>
            <w:tcW w:w="567" w:type="dxa"/>
          </w:tcPr>
          <w:p w:rsidR="007E6322" w:rsidRPr="00284021" w:rsidRDefault="007E6322" w:rsidP="00855568">
            <w:pPr>
              <w:pStyle w:val="ConsPlusNormal"/>
              <w:rPr>
                <w:rFonts w:ascii="Times New Roman" w:hAnsi="Times New Roman" w:cs="Times New Roman"/>
                <w:sz w:val="24"/>
                <w:szCs w:val="24"/>
              </w:rPr>
            </w:pPr>
          </w:p>
        </w:tc>
        <w:tc>
          <w:tcPr>
            <w:tcW w:w="794" w:type="dxa"/>
          </w:tcPr>
          <w:p w:rsidR="007E6322" w:rsidRPr="00284021" w:rsidRDefault="007E6322" w:rsidP="00855568">
            <w:pPr>
              <w:pStyle w:val="ConsPlusNormal"/>
              <w:rPr>
                <w:rFonts w:ascii="Times New Roman" w:hAnsi="Times New Roman" w:cs="Times New Roman"/>
                <w:sz w:val="24"/>
                <w:szCs w:val="24"/>
              </w:rPr>
            </w:pPr>
          </w:p>
        </w:tc>
        <w:tc>
          <w:tcPr>
            <w:tcW w:w="567" w:type="dxa"/>
          </w:tcPr>
          <w:p w:rsidR="007E6322" w:rsidRPr="00284021" w:rsidRDefault="007E6322" w:rsidP="00855568">
            <w:pPr>
              <w:pStyle w:val="ConsPlusNormal"/>
              <w:rPr>
                <w:rFonts w:ascii="Times New Roman" w:hAnsi="Times New Roman" w:cs="Times New Roman"/>
                <w:sz w:val="24"/>
                <w:szCs w:val="24"/>
              </w:rPr>
            </w:pPr>
          </w:p>
        </w:tc>
        <w:tc>
          <w:tcPr>
            <w:tcW w:w="1191" w:type="dxa"/>
          </w:tcPr>
          <w:p w:rsidR="007E6322" w:rsidRPr="00284021" w:rsidRDefault="007E6322" w:rsidP="00855568">
            <w:pPr>
              <w:pStyle w:val="ConsPlusNormal"/>
              <w:rPr>
                <w:rFonts w:ascii="Times New Roman" w:hAnsi="Times New Roman" w:cs="Times New Roman"/>
                <w:sz w:val="24"/>
                <w:szCs w:val="24"/>
              </w:rPr>
            </w:pPr>
          </w:p>
        </w:tc>
        <w:tc>
          <w:tcPr>
            <w:tcW w:w="778" w:type="dxa"/>
          </w:tcPr>
          <w:p w:rsidR="007E6322" w:rsidRPr="00284021" w:rsidRDefault="007E6322" w:rsidP="00855568">
            <w:pPr>
              <w:pStyle w:val="ConsPlusNormal"/>
              <w:rPr>
                <w:rFonts w:ascii="Times New Roman" w:hAnsi="Times New Roman" w:cs="Times New Roman"/>
                <w:sz w:val="24"/>
                <w:szCs w:val="24"/>
              </w:rPr>
            </w:pPr>
          </w:p>
        </w:tc>
        <w:tc>
          <w:tcPr>
            <w:tcW w:w="794" w:type="dxa"/>
          </w:tcPr>
          <w:p w:rsidR="007E6322" w:rsidRPr="00284021" w:rsidRDefault="007E6322" w:rsidP="00855568">
            <w:pPr>
              <w:pStyle w:val="ConsPlusNormal"/>
              <w:rPr>
                <w:rFonts w:ascii="Times New Roman" w:hAnsi="Times New Roman" w:cs="Times New Roman"/>
                <w:sz w:val="24"/>
                <w:szCs w:val="24"/>
              </w:rPr>
            </w:pPr>
          </w:p>
        </w:tc>
        <w:tc>
          <w:tcPr>
            <w:tcW w:w="985" w:type="dxa"/>
          </w:tcPr>
          <w:p w:rsidR="007E6322" w:rsidRPr="00284021" w:rsidRDefault="007E6322" w:rsidP="00855568">
            <w:pPr>
              <w:pStyle w:val="ConsPlusNormal"/>
              <w:rPr>
                <w:rFonts w:ascii="Times New Roman" w:hAnsi="Times New Roman" w:cs="Times New Roman"/>
                <w:sz w:val="24"/>
                <w:szCs w:val="24"/>
              </w:rPr>
            </w:pPr>
          </w:p>
        </w:tc>
      </w:tr>
      <w:tr w:rsidR="007E6322" w:rsidRPr="00284021" w:rsidTr="00855568">
        <w:tc>
          <w:tcPr>
            <w:tcW w:w="562" w:type="dxa"/>
          </w:tcPr>
          <w:p w:rsidR="007E6322" w:rsidRPr="00284021" w:rsidRDefault="007E6322" w:rsidP="00855568">
            <w:pPr>
              <w:pStyle w:val="ConsPlusNormal"/>
              <w:rPr>
                <w:rFonts w:ascii="Times New Roman" w:hAnsi="Times New Roman" w:cs="Times New Roman"/>
                <w:sz w:val="24"/>
                <w:szCs w:val="24"/>
              </w:rPr>
            </w:pPr>
            <w:r w:rsidRPr="00284021">
              <w:rPr>
                <w:rFonts w:ascii="Times New Roman" w:hAnsi="Times New Roman" w:cs="Times New Roman"/>
                <w:sz w:val="24"/>
                <w:szCs w:val="24"/>
              </w:rPr>
              <w:t>6</w:t>
            </w:r>
          </w:p>
        </w:tc>
        <w:tc>
          <w:tcPr>
            <w:tcW w:w="2381" w:type="dxa"/>
          </w:tcPr>
          <w:p w:rsidR="007E6322" w:rsidRPr="00284021" w:rsidRDefault="007E6322" w:rsidP="00855568">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Прочие расходы (описание)</w:t>
            </w:r>
          </w:p>
        </w:tc>
        <w:tc>
          <w:tcPr>
            <w:tcW w:w="737" w:type="dxa"/>
          </w:tcPr>
          <w:p w:rsidR="007E6322" w:rsidRPr="00284021" w:rsidRDefault="007E6322" w:rsidP="00855568">
            <w:pPr>
              <w:pStyle w:val="ConsPlusNormal"/>
              <w:rPr>
                <w:rFonts w:ascii="Times New Roman" w:hAnsi="Times New Roman" w:cs="Times New Roman"/>
                <w:sz w:val="24"/>
                <w:szCs w:val="24"/>
              </w:rPr>
            </w:pPr>
          </w:p>
        </w:tc>
        <w:tc>
          <w:tcPr>
            <w:tcW w:w="567" w:type="dxa"/>
          </w:tcPr>
          <w:p w:rsidR="007E6322" w:rsidRPr="00284021" w:rsidRDefault="007E6322" w:rsidP="00855568">
            <w:pPr>
              <w:pStyle w:val="ConsPlusNormal"/>
              <w:rPr>
                <w:rFonts w:ascii="Times New Roman" w:hAnsi="Times New Roman" w:cs="Times New Roman"/>
                <w:sz w:val="24"/>
                <w:szCs w:val="24"/>
              </w:rPr>
            </w:pPr>
          </w:p>
        </w:tc>
        <w:tc>
          <w:tcPr>
            <w:tcW w:w="794" w:type="dxa"/>
          </w:tcPr>
          <w:p w:rsidR="007E6322" w:rsidRPr="00284021" w:rsidRDefault="007E6322" w:rsidP="00855568">
            <w:pPr>
              <w:pStyle w:val="ConsPlusNormal"/>
              <w:rPr>
                <w:rFonts w:ascii="Times New Roman" w:hAnsi="Times New Roman" w:cs="Times New Roman"/>
                <w:sz w:val="24"/>
                <w:szCs w:val="24"/>
              </w:rPr>
            </w:pPr>
          </w:p>
        </w:tc>
        <w:tc>
          <w:tcPr>
            <w:tcW w:w="567" w:type="dxa"/>
          </w:tcPr>
          <w:p w:rsidR="007E6322" w:rsidRPr="00284021" w:rsidRDefault="007E6322" w:rsidP="00855568">
            <w:pPr>
              <w:pStyle w:val="ConsPlusNormal"/>
              <w:rPr>
                <w:rFonts w:ascii="Times New Roman" w:hAnsi="Times New Roman" w:cs="Times New Roman"/>
                <w:sz w:val="24"/>
                <w:szCs w:val="24"/>
              </w:rPr>
            </w:pPr>
          </w:p>
        </w:tc>
        <w:tc>
          <w:tcPr>
            <w:tcW w:w="1191" w:type="dxa"/>
          </w:tcPr>
          <w:p w:rsidR="007E6322" w:rsidRPr="00284021" w:rsidRDefault="007E6322" w:rsidP="00855568">
            <w:pPr>
              <w:pStyle w:val="ConsPlusNormal"/>
              <w:rPr>
                <w:rFonts w:ascii="Times New Roman" w:hAnsi="Times New Roman" w:cs="Times New Roman"/>
                <w:sz w:val="24"/>
                <w:szCs w:val="24"/>
              </w:rPr>
            </w:pPr>
          </w:p>
        </w:tc>
        <w:tc>
          <w:tcPr>
            <w:tcW w:w="778" w:type="dxa"/>
          </w:tcPr>
          <w:p w:rsidR="007E6322" w:rsidRPr="00284021" w:rsidRDefault="007E6322" w:rsidP="00855568">
            <w:pPr>
              <w:pStyle w:val="ConsPlusNormal"/>
              <w:rPr>
                <w:rFonts w:ascii="Times New Roman" w:hAnsi="Times New Roman" w:cs="Times New Roman"/>
                <w:sz w:val="24"/>
                <w:szCs w:val="24"/>
              </w:rPr>
            </w:pPr>
          </w:p>
        </w:tc>
        <w:tc>
          <w:tcPr>
            <w:tcW w:w="794" w:type="dxa"/>
          </w:tcPr>
          <w:p w:rsidR="007E6322" w:rsidRPr="00284021" w:rsidRDefault="007E6322" w:rsidP="00855568">
            <w:pPr>
              <w:pStyle w:val="ConsPlusNormal"/>
              <w:rPr>
                <w:rFonts w:ascii="Times New Roman" w:hAnsi="Times New Roman" w:cs="Times New Roman"/>
                <w:sz w:val="24"/>
                <w:szCs w:val="24"/>
              </w:rPr>
            </w:pPr>
          </w:p>
        </w:tc>
        <w:tc>
          <w:tcPr>
            <w:tcW w:w="985" w:type="dxa"/>
          </w:tcPr>
          <w:p w:rsidR="007E6322" w:rsidRPr="00284021" w:rsidRDefault="007E6322" w:rsidP="00855568">
            <w:pPr>
              <w:pStyle w:val="ConsPlusNormal"/>
              <w:rPr>
                <w:rFonts w:ascii="Times New Roman" w:hAnsi="Times New Roman" w:cs="Times New Roman"/>
                <w:sz w:val="24"/>
                <w:szCs w:val="24"/>
              </w:rPr>
            </w:pPr>
          </w:p>
        </w:tc>
      </w:tr>
      <w:tr w:rsidR="007E6322" w:rsidRPr="00284021" w:rsidTr="00855568">
        <w:tc>
          <w:tcPr>
            <w:tcW w:w="2943" w:type="dxa"/>
            <w:gridSpan w:val="2"/>
          </w:tcPr>
          <w:p w:rsidR="007E6322" w:rsidRPr="00284021" w:rsidRDefault="007E6322" w:rsidP="00855568">
            <w:pPr>
              <w:pStyle w:val="ConsPlusNormal"/>
              <w:rPr>
                <w:rFonts w:ascii="Times New Roman" w:hAnsi="Times New Roman" w:cs="Times New Roman"/>
                <w:sz w:val="24"/>
                <w:szCs w:val="24"/>
              </w:rPr>
            </w:pPr>
            <w:r w:rsidRPr="00284021">
              <w:rPr>
                <w:rFonts w:ascii="Times New Roman" w:hAnsi="Times New Roman" w:cs="Times New Roman"/>
                <w:sz w:val="24"/>
                <w:szCs w:val="24"/>
              </w:rPr>
              <w:t>Итого:</w:t>
            </w:r>
          </w:p>
        </w:tc>
        <w:tc>
          <w:tcPr>
            <w:tcW w:w="737" w:type="dxa"/>
          </w:tcPr>
          <w:p w:rsidR="007E6322" w:rsidRPr="00284021" w:rsidRDefault="007E6322" w:rsidP="00855568">
            <w:pPr>
              <w:pStyle w:val="ConsPlusNormal"/>
              <w:rPr>
                <w:rFonts w:ascii="Times New Roman" w:hAnsi="Times New Roman" w:cs="Times New Roman"/>
                <w:sz w:val="24"/>
                <w:szCs w:val="24"/>
              </w:rPr>
            </w:pPr>
          </w:p>
        </w:tc>
        <w:tc>
          <w:tcPr>
            <w:tcW w:w="567" w:type="dxa"/>
          </w:tcPr>
          <w:p w:rsidR="007E6322" w:rsidRPr="00284021" w:rsidRDefault="007E6322" w:rsidP="00855568">
            <w:pPr>
              <w:pStyle w:val="ConsPlusNormal"/>
              <w:rPr>
                <w:rFonts w:ascii="Times New Roman" w:hAnsi="Times New Roman" w:cs="Times New Roman"/>
                <w:sz w:val="24"/>
                <w:szCs w:val="24"/>
              </w:rPr>
            </w:pPr>
          </w:p>
        </w:tc>
        <w:tc>
          <w:tcPr>
            <w:tcW w:w="794" w:type="dxa"/>
          </w:tcPr>
          <w:p w:rsidR="007E6322" w:rsidRPr="00284021" w:rsidRDefault="007E6322" w:rsidP="00855568">
            <w:pPr>
              <w:pStyle w:val="ConsPlusNormal"/>
              <w:rPr>
                <w:rFonts w:ascii="Times New Roman" w:hAnsi="Times New Roman" w:cs="Times New Roman"/>
                <w:sz w:val="24"/>
                <w:szCs w:val="24"/>
              </w:rPr>
            </w:pPr>
          </w:p>
        </w:tc>
        <w:tc>
          <w:tcPr>
            <w:tcW w:w="567" w:type="dxa"/>
          </w:tcPr>
          <w:p w:rsidR="007E6322" w:rsidRPr="00284021" w:rsidRDefault="007E6322" w:rsidP="00855568">
            <w:pPr>
              <w:pStyle w:val="ConsPlusNormal"/>
              <w:rPr>
                <w:rFonts w:ascii="Times New Roman" w:hAnsi="Times New Roman" w:cs="Times New Roman"/>
                <w:sz w:val="24"/>
                <w:szCs w:val="24"/>
              </w:rPr>
            </w:pPr>
          </w:p>
        </w:tc>
        <w:tc>
          <w:tcPr>
            <w:tcW w:w="1191" w:type="dxa"/>
          </w:tcPr>
          <w:p w:rsidR="007E6322" w:rsidRPr="00284021" w:rsidRDefault="007E6322" w:rsidP="00855568">
            <w:pPr>
              <w:pStyle w:val="ConsPlusNormal"/>
              <w:rPr>
                <w:rFonts w:ascii="Times New Roman" w:hAnsi="Times New Roman" w:cs="Times New Roman"/>
                <w:sz w:val="24"/>
                <w:szCs w:val="24"/>
              </w:rPr>
            </w:pPr>
          </w:p>
        </w:tc>
        <w:tc>
          <w:tcPr>
            <w:tcW w:w="778" w:type="dxa"/>
          </w:tcPr>
          <w:p w:rsidR="007E6322" w:rsidRPr="00284021" w:rsidRDefault="007E6322" w:rsidP="00855568">
            <w:pPr>
              <w:pStyle w:val="ConsPlusNormal"/>
              <w:rPr>
                <w:rFonts w:ascii="Times New Roman" w:hAnsi="Times New Roman" w:cs="Times New Roman"/>
                <w:sz w:val="24"/>
                <w:szCs w:val="24"/>
              </w:rPr>
            </w:pPr>
          </w:p>
        </w:tc>
        <w:tc>
          <w:tcPr>
            <w:tcW w:w="794" w:type="dxa"/>
          </w:tcPr>
          <w:p w:rsidR="007E6322" w:rsidRPr="00284021" w:rsidRDefault="007E6322" w:rsidP="00855568">
            <w:pPr>
              <w:pStyle w:val="ConsPlusNormal"/>
              <w:rPr>
                <w:rFonts w:ascii="Times New Roman" w:hAnsi="Times New Roman" w:cs="Times New Roman"/>
                <w:sz w:val="24"/>
                <w:szCs w:val="24"/>
              </w:rPr>
            </w:pPr>
          </w:p>
        </w:tc>
        <w:tc>
          <w:tcPr>
            <w:tcW w:w="985" w:type="dxa"/>
          </w:tcPr>
          <w:p w:rsidR="007E6322" w:rsidRPr="00284021" w:rsidRDefault="007E6322" w:rsidP="00855568">
            <w:pPr>
              <w:pStyle w:val="ConsPlusNormal"/>
              <w:rPr>
                <w:rFonts w:ascii="Times New Roman" w:hAnsi="Times New Roman" w:cs="Times New Roman"/>
                <w:sz w:val="24"/>
                <w:szCs w:val="24"/>
              </w:rPr>
            </w:pPr>
          </w:p>
        </w:tc>
      </w:tr>
    </w:tbl>
    <w:p w:rsidR="007E6322" w:rsidRPr="00284021" w:rsidRDefault="007E6322" w:rsidP="007E6322">
      <w:pPr>
        <w:pStyle w:val="ConsPlusNormal"/>
        <w:rPr>
          <w:rFonts w:ascii="Times New Roman" w:hAnsi="Times New Roman" w:cs="Times New Roman"/>
          <w:sz w:val="24"/>
          <w:szCs w:val="24"/>
        </w:rPr>
      </w:pP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4.4. Актуальность проблемы, на решение которой направлен проект: ____</w:t>
      </w:r>
      <w:r>
        <w:rPr>
          <w:rFonts w:ascii="Times New Roman" w:hAnsi="Times New Roman" w:cs="Times New Roman"/>
          <w:sz w:val="24"/>
          <w:szCs w:val="24"/>
        </w:rPr>
        <w:t>________</w:t>
      </w:r>
      <w:r w:rsidRPr="00284021">
        <w:rPr>
          <w:rFonts w:ascii="Times New Roman" w:hAnsi="Times New Roman" w:cs="Times New Roman"/>
          <w:sz w:val="24"/>
          <w:szCs w:val="24"/>
        </w:rPr>
        <w:t>_</w:t>
      </w:r>
      <w:r>
        <w:rPr>
          <w:rFonts w:ascii="Times New Roman" w:hAnsi="Times New Roman" w:cs="Times New Roman"/>
          <w:sz w:val="24"/>
          <w:szCs w:val="24"/>
        </w:rPr>
        <w:t>_</w:t>
      </w:r>
      <w:r w:rsidRPr="00284021">
        <w:rPr>
          <w:rFonts w:ascii="Times New Roman" w:hAnsi="Times New Roman" w:cs="Times New Roman"/>
          <w:sz w:val="24"/>
          <w:szCs w:val="24"/>
        </w:rPr>
        <w:t>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w:t>
      </w:r>
      <w:r>
        <w:rPr>
          <w:rFonts w:ascii="Times New Roman" w:hAnsi="Times New Roman" w:cs="Times New Roman"/>
          <w:sz w:val="24"/>
          <w:szCs w:val="24"/>
        </w:rPr>
        <w:t>___</w:t>
      </w:r>
      <w:r w:rsidRPr="00284021">
        <w:rPr>
          <w:rFonts w:ascii="Times New Roman" w:hAnsi="Times New Roman" w:cs="Times New Roman"/>
          <w:sz w:val="24"/>
          <w:szCs w:val="24"/>
        </w:rPr>
        <w:t>______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4.5. Социальная эффективность от реализации проекта: _______________</w:t>
      </w:r>
      <w:r>
        <w:rPr>
          <w:rFonts w:ascii="Times New Roman" w:hAnsi="Times New Roman" w:cs="Times New Roman"/>
          <w:sz w:val="24"/>
          <w:szCs w:val="24"/>
        </w:rPr>
        <w:t>________</w:t>
      </w:r>
      <w:r w:rsidRPr="00284021">
        <w:rPr>
          <w:rFonts w:ascii="Times New Roman" w:hAnsi="Times New Roman" w:cs="Times New Roman"/>
          <w:sz w:val="24"/>
          <w:szCs w:val="24"/>
        </w:rPr>
        <w:t>___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_____________________________________________________________________</w:t>
      </w:r>
      <w:r>
        <w:rPr>
          <w:rFonts w:ascii="Times New Roman" w:hAnsi="Times New Roman" w:cs="Times New Roman"/>
          <w:sz w:val="24"/>
          <w:szCs w:val="24"/>
        </w:rPr>
        <w:t>___</w:t>
      </w:r>
      <w:r w:rsidRPr="00284021">
        <w:rPr>
          <w:rFonts w:ascii="Times New Roman" w:hAnsi="Times New Roman" w:cs="Times New Roman"/>
          <w:sz w:val="24"/>
          <w:szCs w:val="24"/>
        </w:rPr>
        <w:t>__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4.6. Планируемые результаты от реализации проекта для населения:</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4.6.1. пример - создание новых объектов;</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4.6.2. пример - восстановление существующих объектов.</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4.7. Благополучатели при реализации проекта: количество прямых</w:t>
      </w:r>
      <w:r>
        <w:rPr>
          <w:rFonts w:ascii="Times New Roman" w:hAnsi="Times New Roman" w:cs="Times New Roman"/>
          <w:sz w:val="24"/>
          <w:szCs w:val="24"/>
        </w:rPr>
        <w:t xml:space="preserve"> </w:t>
      </w:r>
      <w:r w:rsidRPr="00284021">
        <w:rPr>
          <w:rFonts w:ascii="Times New Roman" w:hAnsi="Times New Roman" w:cs="Times New Roman"/>
          <w:sz w:val="24"/>
          <w:szCs w:val="24"/>
        </w:rPr>
        <w:t>благополучателей: ____ человек.</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4.8. Создание благоприятных экологических и (или) природных условий на</w:t>
      </w:r>
      <w:r>
        <w:rPr>
          <w:rFonts w:ascii="Times New Roman" w:hAnsi="Times New Roman" w:cs="Times New Roman"/>
          <w:sz w:val="24"/>
          <w:szCs w:val="24"/>
        </w:rPr>
        <w:t xml:space="preserve"> </w:t>
      </w:r>
      <w:r w:rsidRPr="00284021">
        <w:rPr>
          <w:rFonts w:ascii="Times New Roman" w:hAnsi="Times New Roman" w:cs="Times New Roman"/>
          <w:sz w:val="24"/>
          <w:szCs w:val="24"/>
        </w:rPr>
        <w:t xml:space="preserve">территории </w:t>
      </w:r>
      <w:r>
        <w:rPr>
          <w:rFonts w:ascii="Times New Roman" w:hAnsi="Times New Roman" w:cs="Times New Roman"/>
          <w:sz w:val="24"/>
          <w:szCs w:val="24"/>
        </w:rPr>
        <w:t>Промышленновского муниципального</w:t>
      </w:r>
      <w:r w:rsidRPr="00284021">
        <w:rPr>
          <w:rFonts w:ascii="Times New Roman" w:hAnsi="Times New Roman" w:cs="Times New Roman"/>
          <w:sz w:val="24"/>
          <w:szCs w:val="24"/>
        </w:rPr>
        <w:t xml:space="preserve"> округа:</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4.8.1. ...;</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4.8.2. ...;</w:t>
      </w:r>
    </w:p>
    <w:p w:rsidR="007E6322" w:rsidRPr="00284021" w:rsidRDefault="007E6322" w:rsidP="007E632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84021">
        <w:rPr>
          <w:rFonts w:ascii="Times New Roman" w:hAnsi="Times New Roman" w:cs="Times New Roman"/>
          <w:sz w:val="24"/>
          <w:szCs w:val="24"/>
        </w:rPr>
        <w:t xml:space="preserve">    4.9. Применение при реализации проекта новых эффективных технических</w:t>
      </w:r>
      <w:r>
        <w:rPr>
          <w:rFonts w:ascii="Times New Roman" w:hAnsi="Times New Roman" w:cs="Times New Roman"/>
          <w:sz w:val="24"/>
          <w:szCs w:val="24"/>
        </w:rPr>
        <w:t xml:space="preserve"> </w:t>
      </w:r>
      <w:r w:rsidRPr="00284021">
        <w:rPr>
          <w:rFonts w:ascii="Times New Roman" w:hAnsi="Times New Roman" w:cs="Times New Roman"/>
          <w:sz w:val="24"/>
          <w:szCs w:val="24"/>
        </w:rPr>
        <w:t>решений, технологий, материалов, конструкций и оборудования:</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не применяются;</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применяются (указать, какие именно) __________________________</w:t>
      </w:r>
      <w:r>
        <w:rPr>
          <w:rFonts w:ascii="Times New Roman" w:hAnsi="Times New Roman" w:cs="Times New Roman"/>
          <w:sz w:val="24"/>
          <w:szCs w:val="24"/>
        </w:rPr>
        <w:t>______</w:t>
      </w:r>
      <w:r w:rsidRPr="00284021">
        <w:rPr>
          <w:rFonts w:ascii="Times New Roman" w:hAnsi="Times New Roman" w:cs="Times New Roman"/>
          <w:sz w:val="24"/>
          <w:szCs w:val="24"/>
        </w:rPr>
        <w:t>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Pr="00284021">
        <w:rPr>
          <w:rFonts w:ascii="Times New Roman" w:hAnsi="Times New Roman" w:cs="Times New Roman"/>
          <w:sz w:val="24"/>
          <w:szCs w:val="24"/>
        </w:rPr>
        <w:t>_</w:t>
      </w:r>
      <w:r>
        <w:rPr>
          <w:rFonts w:ascii="Times New Roman" w:hAnsi="Times New Roman" w:cs="Times New Roman"/>
          <w:sz w:val="24"/>
          <w:szCs w:val="24"/>
        </w:rPr>
        <w:t xml:space="preserve">_________       </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5. Информация об объекте:</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5.1. Общая характеристика объекта:</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5.2. Дата постройки, текущее состояние объекта (только для существующих</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объектов):</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5.3. Информация о собственнике объекта: _____________________________</w:t>
      </w:r>
      <w:r>
        <w:rPr>
          <w:rFonts w:ascii="Times New Roman" w:hAnsi="Times New Roman" w:cs="Times New Roman"/>
          <w:sz w:val="24"/>
          <w:szCs w:val="24"/>
        </w:rPr>
        <w:t>________</w:t>
      </w:r>
      <w:r w:rsidRPr="00284021">
        <w:rPr>
          <w:rFonts w:ascii="Times New Roman" w:hAnsi="Times New Roman" w:cs="Times New Roman"/>
          <w:sz w:val="24"/>
          <w:szCs w:val="24"/>
        </w:rPr>
        <w:t>__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____________________________________________________________________</w:t>
      </w:r>
      <w:r>
        <w:rPr>
          <w:rFonts w:ascii="Times New Roman" w:hAnsi="Times New Roman" w:cs="Times New Roman"/>
          <w:sz w:val="24"/>
          <w:szCs w:val="24"/>
        </w:rPr>
        <w:t>____</w:t>
      </w:r>
      <w:r w:rsidRPr="00284021">
        <w:rPr>
          <w:rFonts w:ascii="Times New Roman" w:hAnsi="Times New Roman" w:cs="Times New Roman"/>
          <w:sz w:val="24"/>
          <w:szCs w:val="24"/>
        </w:rPr>
        <w:t>___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(к заявке рекомендуется  приложить   документ,   подтверждающий   право</w:t>
      </w:r>
      <w:r>
        <w:rPr>
          <w:rFonts w:ascii="Times New Roman" w:hAnsi="Times New Roman" w:cs="Times New Roman"/>
          <w:sz w:val="24"/>
          <w:szCs w:val="24"/>
        </w:rPr>
        <w:t xml:space="preserve"> </w:t>
      </w:r>
      <w:r w:rsidRPr="00284021">
        <w:rPr>
          <w:rFonts w:ascii="Times New Roman" w:hAnsi="Times New Roman" w:cs="Times New Roman"/>
          <w:sz w:val="24"/>
          <w:szCs w:val="24"/>
        </w:rPr>
        <w:t>собственности на объект)</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6. Наличие технической документации: ___________</w:t>
      </w:r>
      <w:r>
        <w:rPr>
          <w:rFonts w:ascii="Times New Roman" w:hAnsi="Times New Roman" w:cs="Times New Roman"/>
          <w:sz w:val="24"/>
          <w:szCs w:val="24"/>
        </w:rPr>
        <w:t>_____________________________</w:t>
      </w:r>
      <w:r>
        <w:rPr>
          <w:rFonts w:ascii="Times New Roman" w:hAnsi="Times New Roman" w:cs="Times New Roman"/>
          <w:sz w:val="24"/>
          <w:szCs w:val="24"/>
        </w:rPr>
        <w:softHyphen/>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w:t>
      </w:r>
      <w:r w:rsidRPr="00284021">
        <w:rPr>
          <w:rFonts w:ascii="Times New Roman" w:hAnsi="Times New Roman" w:cs="Times New Roman"/>
          <w:sz w:val="24"/>
          <w:szCs w:val="24"/>
        </w:rPr>
        <w:t>_______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(указать существующую или подготовленную техническую</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документацию, приложить копии документации к данной заявке)</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7. Ожидаемый срок реализации проекта: _______________________________</w:t>
      </w:r>
      <w:r>
        <w:rPr>
          <w:rFonts w:ascii="Times New Roman" w:hAnsi="Times New Roman" w:cs="Times New Roman"/>
          <w:sz w:val="24"/>
          <w:szCs w:val="24"/>
        </w:rPr>
        <w:t>_______</w:t>
      </w:r>
      <w:r w:rsidRPr="00284021">
        <w:rPr>
          <w:rFonts w:ascii="Times New Roman" w:hAnsi="Times New Roman" w:cs="Times New Roman"/>
          <w:sz w:val="24"/>
          <w:szCs w:val="24"/>
        </w:rPr>
        <w:t>__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284021">
        <w:rPr>
          <w:rFonts w:ascii="Times New Roman" w:hAnsi="Times New Roman" w:cs="Times New Roman"/>
          <w:sz w:val="24"/>
          <w:szCs w:val="24"/>
        </w:rPr>
        <w:t>(месяцев, дней)</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8. Эксплуатация и содержание объекта: ________________________________</w:t>
      </w:r>
      <w:r>
        <w:rPr>
          <w:rFonts w:ascii="Times New Roman" w:hAnsi="Times New Roman" w:cs="Times New Roman"/>
          <w:sz w:val="24"/>
          <w:szCs w:val="24"/>
        </w:rPr>
        <w:t>________</w:t>
      </w:r>
      <w:r w:rsidRPr="00284021">
        <w:rPr>
          <w:rFonts w:ascii="Times New Roman" w:hAnsi="Times New Roman" w:cs="Times New Roman"/>
          <w:sz w:val="24"/>
          <w:szCs w:val="24"/>
        </w:rPr>
        <w:t>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______________________________________________________________________</w:t>
      </w:r>
      <w:r>
        <w:rPr>
          <w:rFonts w:ascii="Times New Roman" w:hAnsi="Times New Roman" w:cs="Times New Roman"/>
          <w:sz w:val="24"/>
          <w:szCs w:val="24"/>
        </w:rPr>
        <w:t>____</w:t>
      </w:r>
      <w:r w:rsidRPr="00284021">
        <w:rPr>
          <w:rFonts w:ascii="Times New Roman" w:hAnsi="Times New Roman" w:cs="Times New Roman"/>
          <w:sz w:val="24"/>
          <w:szCs w:val="24"/>
        </w:rPr>
        <w:t>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9. Характеристика  проекта   в   соответствии   с   критериями   оценки</w:t>
      </w:r>
      <w:r>
        <w:rPr>
          <w:rFonts w:ascii="Times New Roman" w:hAnsi="Times New Roman" w:cs="Times New Roman"/>
          <w:sz w:val="24"/>
          <w:szCs w:val="24"/>
        </w:rPr>
        <w:t xml:space="preserve"> </w:t>
      </w:r>
      <w:r w:rsidRPr="00284021">
        <w:rPr>
          <w:rFonts w:ascii="Times New Roman" w:hAnsi="Times New Roman" w:cs="Times New Roman"/>
          <w:sz w:val="24"/>
          <w:szCs w:val="24"/>
        </w:rPr>
        <w:t>инициативного проекта:</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w:t>
      </w:r>
      <w:r>
        <w:rPr>
          <w:rFonts w:ascii="Times New Roman" w:hAnsi="Times New Roman" w:cs="Times New Roman"/>
          <w:sz w:val="24"/>
          <w:szCs w:val="24"/>
        </w:rPr>
        <w:t>____</w:t>
      </w:r>
      <w:r w:rsidRPr="00284021">
        <w:rPr>
          <w:rFonts w:ascii="Times New Roman" w:hAnsi="Times New Roman" w:cs="Times New Roman"/>
          <w:sz w:val="24"/>
          <w:szCs w:val="24"/>
        </w:rPr>
        <w:t>______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______________________________________________________________________</w:t>
      </w:r>
      <w:r>
        <w:rPr>
          <w:rFonts w:ascii="Times New Roman" w:hAnsi="Times New Roman" w:cs="Times New Roman"/>
          <w:sz w:val="24"/>
          <w:szCs w:val="24"/>
        </w:rPr>
        <w:t>____</w:t>
      </w:r>
      <w:r w:rsidRPr="00284021">
        <w:rPr>
          <w:rFonts w:ascii="Times New Roman" w:hAnsi="Times New Roman" w:cs="Times New Roman"/>
          <w:sz w:val="24"/>
          <w:szCs w:val="24"/>
        </w:rPr>
        <w:t>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10. Дополнительная информация и комментарии:</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______________________________________________________________________</w:t>
      </w:r>
      <w:r>
        <w:rPr>
          <w:rFonts w:ascii="Times New Roman" w:hAnsi="Times New Roman" w:cs="Times New Roman"/>
          <w:sz w:val="24"/>
          <w:szCs w:val="24"/>
        </w:rPr>
        <w:t>____</w:t>
      </w:r>
      <w:r w:rsidRPr="00284021">
        <w:rPr>
          <w:rFonts w:ascii="Times New Roman" w:hAnsi="Times New Roman" w:cs="Times New Roman"/>
          <w:sz w:val="24"/>
          <w:szCs w:val="24"/>
        </w:rPr>
        <w:t>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Приложение:</w:t>
      </w:r>
    </w:p>
    <w:p w:rsidR="007E6322" w:rsidRPr="00284021" w:rsidRDefault="007E6322" w:rsidP="007E632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84021">
        <w:rPr>
          <w:rFonts w:ascii="Times New Roman" w:hAnsi="Times New Roman" w:cs="Times New Roman"/>
          <w:sz w:val="24"/>
          <w:szCs w:val="24"/>
        </w:rPr>
        <w:t>1. Расчет и обоснование предполагаемой  стоимости   проекта   и   (или)</w:t>
      </w:r>
      <w:r>
        <w:rPr>
          <w:rFonts w:ascii="Times New Roman" w:hAnsi="Times New Roman" w:cs="Times New Roman"/>
          <w:sz w:val="24"/>
          <w:szCs w:val="24"/>
        </w:rPr>
        <w:t xml:space="preserve"> </w:t>
      </w:r>
      <w:r w:rsidRPr="00284021">
        <w:rPr>
          <w:rFonts w:ascii="Times New Roman" w:hAnsi="Times New Roman" w:cs="Times New Roman"/>
          <w:sz w:val="24"/>
          <w:szCs w:val="24"/>
        </w:rPr>
        <w:t>проектно-сметная (сметная) документация.</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w:t>
      </w:r>
      <w:r>
        <w:rPr>
          <w:rFonts w:ascii="Times New Roman" w:hAnsi="Times New Roman" w:cs="Times New Roman"/>
          <w:sz w:val="24"/>
          <w:szCs w:val="24"/>
        </w:rPr>
        <w:tab/>
      </w:r>
      <w:r w:rsidRPr="00284021">
        <w:rPr>
          <w:rFonts w:ascii="Times New Roman" w:hAnsi="Times New Roman" w:cs="Times New Roman"/>
          <w:sz w:val="24"/>
          <w:szCs w:val="24"/>
        </w:rPr>
        <w:t xml:space="preserve"> 2. Гарантийное письмо, подписанное инициатором проекта  (представителем</w:t>
      </w:r>
      <w:r>
        <w:rPr>
          <w:rFonts w:ascii="Times New Roman" w:hAnsi="Times New Roman" w:cs="Times New Roman"/>
          <w:sz w:val="24"/>
          <w:szCs w:val="24"/>
        </w:rPr>
        <w:t xml:space="preserve"> </w:t>
      </w:r>
      <w:r w:rsidRPr="00284021">
        <w:rPr>
          <w:rFonts w:ascii="Times New Roman" w:hAnsi="Times New Roman" w:cs="Times New Roman"/>
          <w:sz w:val="24"/>
          <w:szCs w:val="24"/>
        </w:rPr>
        <w:t>инициатора), содержащее обязательства по обеспечению инициативных  платежей</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и (или) добровольному имущественному участию и (или) по трудовому участию в</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реализации инициативного проекта инициаторами проекта.</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284021">
        <w:rPr>
          <w:rFonts w:ascii="Times New Roman" w:hAnsi="Times New Roman" w:cs="Times New Roman"/>
          <w:sz w:val="24"/>
          <w:szCs w:val="24"/>
        </w:rPr>
        <w:t>3. Документы, подтверждающие полномочия   инициатора   проекта:   копия</w:t>
      </w:r>
      <w:r>
        <w:rPr>
          <w:rFonts w:ascii="Times New Roman" w:hAnsi="Times New Roman" w:cs="Times New Roman"/>
          <w:sz w:val="24"/>
          <w:szCs w:val="24"/>
        </w:rPr>
        <w:t xml:space="preserve"> </w:t>
      </w:r>
      <w:r w:rsidRPr="00284021">
        <w:rPr>
          <w:rFonts w:ascii="Times New Roman" w:hAnsi="Times New Roman" w:cs="Times New Roman"/>
          <w:sz w:val="24"/>
          <w:szCs w:val="24"/>
        </w:rPr>
        <w:t>паспорта, копия доверенности (в случае необходимости), решение о назначении</w:t>
      </w:r>
      <w:r>
        <w:rPr>
          <w:rFonts w:ascii="Times New Roman" w:hAnsi="Times New Roman" w:cs="Times New Roman"/>
          <w:sz w:val="24"/>
          <w:szCs w:val="24"/>
        </w:rPr>
        <w:t xml:space="preserve"> </w:t>
      </w:r>
      <w:r w:rsidRPr="00284021">
        <w:rPr>
          <w:rFonts w:ascii="Times New Roman" w:hAnsi="Times New Roman" w:cs="Times New Roman"/>
          <w:sz w:val="24"/>
          <w:szCs w:val="24"/>
        </w:rPr>
        <w:t>руководителя, копия устава и другие документы, подтверждающие полномочия.</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w:t>
      </w:r>
      <w:r>
        <w:rPr>
          <w:rFonts w:ascii="Times New Roman" w:hAnsi="Times New Roman" w:cs="Times New Roman"/>
          <w:sz w:val="24"/>
          <w:szCs w:val="24"/>
        </w:rPr>
        <w:tab/>
      </w:r>
      <w:r w:rsidRPr="00284021">
        <w:rPr>
          <w:rFonts w:ascii="Times New Roman" w:hAnsi="Times New Roman" w:cs="Times New Roman"/>
          <w:sz w:val="24"/>
          <w:szCs w:val="24"/>
        </w:rPr>
        <w:t xml:space="preserve"> 4. Презентационные материалы к инициативному проекту (с  использованием</w:t>
      </w:r>
      <w:r>
        <w:rPr>
          <w:rFonts w:ascii="Times New Roman" w:hAnsi="Times New Roman" w:cs="Times New Roman"/>
          <w:sz w:val="24"/>
          <w:szCs w:val="24"/>
        </w:rPr>
        <w:t xml:space="preserve"> </w:t>
      </w:r>
      <w:r w:rsidRPr="00284021">
        <w:rPr>
          <w:rFonts w:ascii="Times New Roman" w:hAnsi="Times New Roman" w:cs="Times New Roman"/>
          <w:sz w:val="24"/>
          <w:szCs w:val="24"/>
        </w:rPr>
        <w:t>средств визуализации инициативного проекта) (рекомендуется).</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284021">
        <w:rPr>
          <w:rFonts w:ascii="Times New Roman" w:hAnsi="Times New Roman" w:cs="Times New Roman"/>
          <w:sz w:val="24"/>
          <w:szCs w:val="24"/>
        </w:rPr>
        <w:t>5. Дополнительные материалы (чертежи, макеты, графические материалы   и</w:t>
      </w:r>
      <w:r>
        <w:rPr>
          <w:rFonts w:ascii="Times New Roman" w:hAnsi="Times New Roman" w:cs="Times New Roman"/>
          <w:sz w:val="24"/>
          <w:szCs w:val="24"/>
        </w:rPr>
        <w:t xml:space="preserve"> </w:t>
      </w:r>
      <w:r w:rsidRPr="00284021">
        <w:rPr>
          <w:rFonts w:ascii="Times New Roman" w:hAnsi="Times New Roman" w:cs="Times New Roman"/>
          <w:sz w:val="24"/>
          <w:szCs w:val="24"/>
        </w:rPr>
        <w:t>другие) (рекомендуется).</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w:t>
      </w:r>
      <w:r>
        <w:rPr>
          <w:rFonts w:ascii="Times New Roman" w:hAnsi="Times New Roman" w:cs="Times New Roman"/>
          <w:sz w:val="24"/>
          <w:szCs w:val="24"/>
        </w:rPr>
        <w:tab/>
      </w:r>
      <w:r w:rsidRPr="00284021">
        <w:rPr>
          <w:rFonts w:ascii="Times New Roman" w:hAnsi="Times New Roman" w:cs="Times New Roman"/>
          <w:sz w:val="24"/>
          <w:szCs w:val="24"/>
        </w:rPr>
        <w:t xml:space="preserve"> 6. Согласие на  обработку  персональных   данных   инициатора   проекта</w:t>
      </w:r>
      <w:r>
        <w:rPr>
          <w:rFonts w:ascii="Times New Roman" w:hAnsi="Times New Roman" w:cs="Times New Roman"/>
          <w:sz w:val="24"/>
          <w:szCs w:val="24"/>
        </w:rPr>
        <w:t xml:space="preserve"> </w:t>
      </w:r>
      <w:r w:rsidRPr="00284021">
        <w:rPr>
          <w:rFonts w:ascii="Times New Roman" w:hAnsi="Times New Roman" w:cs="Times New Roman"/>
          <w:sz w:val="24"/>
          <w:szCs w:val="24"/>
        </w:rPr>
        <w:t>представителя инициатора проекта).</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Инициатор проекта (представитель (представители) инициатора проекта):</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_______________________________________________________________________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(подпись, Ф.И.О.)</w:t>
      </w:r>
    </w:p>
    <w:p w:rsidR="007E6322"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 ___________ 20__ г.</w:t>
      </w:r>
    </w:p>
    <w:p w:rsidR="007E6322" w:rsidRPr="00284021" w:rsidRDefault="007E6322" w:rsidP="007E6322">
      <w:pPr>
        <w:pStyle w:val="ConsPlusNormal"/>
        <w:rPr>
          <w:rFonts w:ascii="Times New Roman" w:hAnsi="Times New Roman" w:cs="Times New Roman"/>
          <w:sz w:val="24"/>
          <w:szCs w:val="24"/>
        </w:rPr>
      </w:pPr>
    </w:p>
    <w:p w:rsidR="007E6322" w:rsidRPr="00284021" w:rsidRDefault="007E6322" w:rsidP="007E6322">
      <w:pPr>
        <w:pStyle w:val="ConsPlusNormal"/>
        <w:rPr>
          <w:rFonts w:ascii="Times New Roman" w:hAnsi="Times New Roman" w:cs="Times New Roman"/>
          <w:sz w:val="24"/>
          <w:szCs w:val="24"/>
        </w:rPr>
      </w:pPr>
    </w:p>
    <w:p w:rsidR="007E6322" w:rsidRPr="00284021"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Pr="00284021" w:rsidRDefault="007E6322" w:rsidP="007E6322">
      <w:pPr>
        <w:pStyle w:val="ConsPlusNormal"/>
        <w:jc w:val="right"/>
        <w:outlineLvl w:val="1"/>
        <w:rPr>
          <w:rFonts w:ascii="Times New Roman" w:hAnsi="Times New Roman" w:cs="Times New Roman"/>
          <w:sz w:val="24"/>
          <w:szCs w:val="24"/>
        </w:rPr>
      </w:pPr>
      <w:r w:rsidRPr="00284021">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284021">
        <w:rPr>
          <w:rFonts w:ascii="Times New Roman" w:hAnsi="Times New Roman" w:cs="Times New Roman"/>
          <w:sz w:val="24"/>
          <w:szCs w:val="24"/>
        </w:rPr>
        <w:t xml:space="preserve"> 2</w:t>
      </w:r>
    </w:p>
    <w:p w:rsidR="007E6322" w:rsidRPr="00284021" w:rsidRDefault="007E6322" w:rsidP="007E6322">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к Порядку выдвижения,</w:t>
      </w:r>
    </w:p>
    <w:p w:rsidR="007E6322" w:rsidRPr="00284021" w:rsidRDefault="007E6322" w:rsidP="007E6322">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внесения, обсуждения, рассмотрения</w:t>
      </w:r>
    </w:p>
    <w:p w:rsidR="007E6322" w:rsidRPr="00284021" w:rsidRDefault="007E6322" w:rsidP="007E6322">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инициативных проектов</w:t>
      </w:r>
    </w:p>
    <w:p w:rsidR="007E6322" w:rsidRPr="00284021" w:rsidRDefault="007E6322" w:rsidP="007E6322">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 xml:space="preserve">в </w:t>
      </w:r>
      <w:r>
        <w:rPr>
          <w:rFonts w:ascii="Times New Roman" w:hAnsi="Times New Roman" w:cs="Times New Roman"/>
          <w:sz w:val="24"/>
          <w:szCs w:val="24"/>
        </w:rPr>
        <w:t>Промышленновском муниципальном</w:t>
      </w:r>
      <w:r w:rsidRPr="00284021">
        <w:rPr>
          <w:rFonts w:ascii="Times New Roman" w:hAnsi="Times New Roman" w:cs="Times New Roman"/>
          <w:sz w:val="24"/>
          <w:szCs w:val="24"/>
        </w:rPr>
        <w:t xml:space="preserve"> округе</w:t>
      </w:r>
    </w:p>
    <w:p w:rsidR="007E6322" w:rsidRPr="00284021" w:rsidRDefault="007E6322" w:rsidP="007E6322">
      <w:pPr>
        <w:pStyle w:val="ConsPlusNormal"/>
        <w:rPr>
          <w:rFonts w:ascii="Times New Roman" w:hAnsi="Times New Roman" w:cs="Times New Roman"/>
          <w:sz w:val="24"/>
          <w:szCs w:val="24"/>
        </w:rPr>
      </w:pPr>
    </w:p>
    <w:p w:rsidR="007E6322" w:rsidRPr="00284021" w:rsidRDefault="007E6322" w:rsidP="007E6322">
      <w:pPr>
        <w:pStyle w:val="ConsPlusTitle"/>
        <w:jc w:val="center"/>
        <w:rPr>
          <w:rFonts w:ascii="Times New Roman" w:hAnsi="Times New Roman"/>
          <w:sz w:val="24"/>
          <w:szCs w:val="24"/>
        </w:rPr>
      </w:pPr>
      <w:bookmarkStart w:id="8" w:name="P394"/>
      <w:bookmarkEnd w:id="8"/>
      <w:r w:rsidRPr="00284021">
        <w:rPr>
          <w:rFonts w:ascii="Times New Roman" w:hAnsi="Times New Roman"/>
          <w:sz w:val="24"/>
          <w:szCs w:val="24"/>
        </w:rPr>
        <w:t>КРИТЕРИИ</w:t>
      </w:r>
    </w:p>
    <w:p w:rsidR="007E6322" w:rsidRPr="00284021" w:rsidRDefault="007E6322" w:rsidP="007E6322">
      <w:pPr>
        <w:pStyle w:val="ConsPlusTitle"/>
        <w:jc w:val="center"/>
        <w:rPr>
          <w:rFonts w:ascii="Times New Roman" w:hAnsi="Times New Roman"/>
          <w:sz w:val="24"/>
          <w:szCs w:val="24"/>
        </w:rPr>
      </w:pPr>
      <w:r w:rsidRPr="00284021">
        <w:rPr>
          <w:rFonts w:ascii="Times New Roman" w:hAnsi="Times New Roman"/>
          <w:sz w:val="24"/>
          <w:szCs w:val="24"/>
        </w:rPr>
        <w:t>ОЦЕНКИ ИНИЦИАТИВНОГО ПРОЕКТА И ИХ БАЛЛЬНОЕ ЗНАЧЕНИЕ</w:t>
      </w:r>
    </w:p>
    <w:p w:rsidR="007E6322" w:rsidRPr="00284021" w:rsidRDefault="007E6322" w:rsidP="007E6322">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8"/>
        <w:gridCol w:w="2784"/>
        <w:gridCol w:w="4253"/>
        <w:gridCol w:w="1701"/>
      </w:tblGrid>
      <w:tr w:rsidR="007E6322" w:rsidRPr="00284021" w:rsidTr="00855568">
        <w:tc>
          <w:tcPr>
            <w:tcW w:w="618" w:type="dxa"/>
          </w:tcPr>
          <w:p w:rsidR="007E6322" w:rsidRPr="002C51E5" w:rsidRDefault="007E6322" w:rsidP="00855568">
            <w:pPr>
              <w:pStyle w:val="ConsPlusNormal"/>
              <w:jc w:val="center"/>
              <w:rPr>
                <w:rFonts w:ascii="Times New Roman" w:hAnsi="Times New Roman" w:cs="Times New Roman"/>
                <w:b/>
                <w:sz w:val="24"/>
                <w:szCs w:val="24"/>
              </w:rPr>
            </w:pPr>
            <w:r w:rsidRPr="002C51E5">
              <w:rPr>
                <w:rFonts w:ascii="Times New Roman" w:hAnsi="Times New Roman" w:cs="Times New Roman"/>
                <w:b/>
                <w:sz w:val="24"/>
                <w:szCs w:val="24"/>
              </w:rPr>
              <w:t>N №</w:t>
            </w:r>
          </w:p>
        </w:tc>
        <w:tc>
          <w:tcPr>
            <w:tcW w:w="7037" w:type="dxa"/>
            <w:gridSpan w:val="2"/>
          </w:tcPr>
          <w:p w:rsidR="007E6322" w:rsidRPr="002C51E5" w:rsidRDefault="007E6322" w:rsidP="00855568">
            <w:pPr>
              <w:pStyle w:val="ConsPlusNormal"/>
              <w:ind w:firstLine="0"/>
              <w:jc w:val="center"/>
              <w:rPr>
                <w:rFonts w:ascii="Times New Roman" w:hAnsi="Times New Roman" w:cs="Times New Roman"/>
                <w:b/>
                <w:sz w:val="24"/>
                <w:szCs w:val="24"/>
              </w:rPr>
            </w:pPr>
          </w:p>
          <w:p w:rsidR="007E6322" w:rsidRPr="002C51E5" w:rsidRDefault="007E6322" w:rsidP="00855568">
            <w:pPr>
              <w:pStyle w:val="ConsPlusNormal"/>
              <w:ind w:firstLine="0"/>
              <w:jc w:val="center"/>
              <w:rPr>
                <w:rFonts w:ascii="Times New Roman" w:hAnsi="Times New Roman" w:cs="Times New Roman"/>
                <w:b/>
                <w:sz w:val="24"/>
                <w:szCs w:val="24"/>
              </w:rPr>
            </w:pPr>
            <w:r w:rsidRPr="002C51E5">
              <w:rPr>
                <w:rFonts w:ascii="Times New Roman" w:hAnsi="Times New Roman" w:cs="Times New Roman"/>
                <w:b/>
                <w:sz w:val="24"/>
                <w:szCs w:val="24"/>
              </w:rPr>
              <w:t>Наименование критерия/группы критериев</w:t>
            </w:r>
          </w:p>
        </w:tc>
        <w:tc>
          <w:tcPr>
            <w:tcW w:w="1701" w:type="dxa"/>
          </w:tcPr>
          <w:p w:rsidR="007E6322" w:rsidRPr="002C51E5" w:rsidRDefault="007E6322" w:rsidP="00855568">
            <w:pPr>
              <w:pStyle w:val="ConsPlusNormal"/>
              <w:ind w:firstLine="0"/>
              <w:rPr>
                <w:rFonts w:ascii="Times New Roman" w:hAnsi="Times New Roman" w:cs="Times New Roman"/>
                <w:b/>
                <w:sz w:val="24"/>
                <w:szCs w:val="24"/>
              </w:rPr>
            </w:pPr>
            <w:r w:rsidRPr="002C51E5">
              <w:rPr>
                <w:rFonts w:ascii="Times New Roman" w:hAnsi="Times New Roman" w:cs="Times New Roman"/>
                <w:b/>
                <w:sz w:val="24"/>
                <w:szCs w:val="24"/>
              </w:rPr>
              <w:t>Баллы по критерию</w:t>
            </w:r>
          </w:p>
        </w:tc>
      </w:tr>
      <w:tr w:rsidR="007E6322" w:rsidRPr="00284021" w:rsidTr="00855568">
        <w:trPr>
          <w:trHeight w:val="746"/>
        </w:trPr>
        <w:tc>
          <w:tcPr>
            <w:tcW w:w="618" w:type="dxa"/>
          </w:tcPr>
          <w:p w:rsidR="007E6322" w:rsidRPr="00284021" w:rsidRDefault="007E6322" w:rsidP="00855568">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7037" w:type="dxa"/>
            <w:gridSpan w:val="2"/>
          </w:tcPr>
          <w:p w:rsidR="007E6322" w:rsidRPr="00284021" w:rsidRDefault="007E6322" w:rsidP="008555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Доля прямых благополучателей от общей численности населения Промышленновского муниципального округа при реализации инициативного проекта</w:t>
            </w:r>
          </w:p>
        </w:tc>
        <w:tc>
          <w:tcPr>
            <w:tcW w:w="1701" w:type="dxa"/>
          </w:tcPr>
          <w:p w:rsidR="007E6322" w:rsidRPr="00284021" w:rsidRDefault="007E6322" w:rsidP="00855568">
            <w:pPr>
              <w:pStyle w:val="ConsPlusNormal"/>
              <w:rPr>
                <w:rFonts w:ascii="Times New Roman" w:hAnsi="Times New Roman" w:cs="Times New Roman"/>
                <w:sz w:val="24"/>
                <w:szCs w:val="24"/>
              </w:rPr>
            </w:pPr>
          </w:p>
        </w:tc>
      </w:tr>
      <w:tr w:rsidR="007E6322" w:rsidRPr="00284021" w:rsidTr="00855568">
        <w:tc>
          <w:tcPr>
            <w:tcW w:w="618" w:type="dxa"/>
          </w:tcPr>
          <w:p w:rsidR="007E6322" w:rsidRDefault="007E6322" w:rsidP="00855568">
            <w:pPr>
              <w:pStyle w:val="ConsPlusNormal"/>
              <w:jc w:val="center"/>
              <w:rPr>
                <w:rFonts w:ascii="Times New Roman" w:hAnsi="Times New Roman" w:cs="Times New Roman"/>
                <w:sz w:val="24"/>
                <w:szCs w:val="24"/>
              </w:rPr>
            </w:pPr>
          </w:p>
        </w:tc>
        <w:tc>
          <w:tcPr>
            <w:tcW w:w="7037" w:type="dxa"/>
            <w:gridSpan w:val="2"/>
          </w:tcPr>
          <w:p w:rsidR="007E6322" w:rsidRDefault="007E6322" w:rsidP="00855568">
            <w:pPr>
              <w:pStyle w:val="ConsPlusNormal"/>
              <w:ind w:firstLine="0"/>
              <w:rPr>
                <w:rFonts w:ascii="Times New Roman" w:hAnsi="Times New Roman" w:cs="Times New Roman"/>
                <w:sz w:val="24"/>
                <w:szCs w:val="24"/>
              </w:rPr>
            </w:pPr>
            <w:r>
              <w:rPr>
                <w:rFonts w:ascii="Times New Roman" w:hAnsi="Times New Roman" w:cs="Times New Roman"/>
                <w:sz w:val="24"/>
                <w:szCs w:val="24"/>
              </w:rPr>
              <w:t>свыше 3 %</w:t>
            </w:r>
          </w:p>
        </w:tc>
        <w:tc>
          <w:tcPr>
            <w:tcW w:w="1701" w:type="dxa"/>
          </w:tcPr>
          <w:p w:rsidR="007E6322" w:rsidRPr="00284021" w:rsidRDefault="007E6322" w:rsidP="008555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7E6322" w:rsidRPr="00284021" w:rsidTr="00855568">
        <w:tc>
          <w:tcPr>
            <w:tcW w:w="618" w:type="dxa"/>
          </w:tcPr>
          <w:p w:rsidR="007E6322" w:rsidRDefault="007E6322" w:rsidP="00855568">
            <w:pPr>
              <w:pStyle w:val="ConsPlusNormal"/>
              <w:jc w:val="center"/>
              <w:rPr>
                <w:rFonts w:ascii="Times New Roman" w:hAnsi="Times New Roman" w:cs="Times New Roman"/>
                <w:sz w:val="24"/>
                <w:szCs w:val="24"/>
              </w:rPr>
            </w:pPr>
          </w:p>
        </w:tc>
        <w:tc>
          <w:tcPr>
            <w:tcW w:w="7037" w:type="dxa"/>
            <w:gridSpan w:val="2"/>
          </w:tcPr>
          <w:p w:rsidR="007E6322" w:rsidRDefault="007E6322" w:rsidP="00855568">
            <w:pPr>
              <w:pStyle w:val="ConsPlusNormal"/>
              <w:ind w:firstLine="0"/>
              <w:rPr>
                <w:rFonts w:ascii="Times New Roman" w:hAnsi="Times New Roman" w:cs="Times New Roman"/>
                <w:sz w:val="24"/>
                <w:szCs w:val="24"/>
              </w:rPr>
            </w:pPr>
            <w:r>
              <w:rPr>
                <w:rFonts w:ascii="Times New Roman" w:hAnsi="Times New Roman" w:cs="Times New Roman"/>
                <w:sz w:val="24"/>
                <w:szCs w:val="24"/>
              </w:rPr>
              <w:t>от 1,1 % до 3,0 %</w:t>
            </w:r>
          </w:p>
        </w:tc>
        <w:tc>
          <w:tcPr>
            <w:tcW w:w="1701" w:type="dxa"/>
          </w:tcPr>
          <w:p w:rsidR="007E6322" w:rsidRPr="00284021" w:rsidRDefault="007E6322" w:rsidP="008555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7E6322" w:rsidRPr="00284021" w:rsidTr="00855568">
        <w:tc>
          <w:tcPr>
            <w:tcW w:w="618" w:type="dxa"/>
          </w:tcPr>
          <w:p w:rsidR="007E6322" w:rsidRDefault="007E6322" w:rsidP="00855568">
            <w:pPr>
              <w:pStyle w:val="ConsPlusNormal"/>
              <w:jc w:val="center"/>
              <w:rPr>
                <w:rFonts w:ascii="Times New Roman" w:hAnsi="Times New Roman" w:cs="Times New Roman"/>
                <w:sz w:val="24"/>
                <w:szCs w:val="24"/>
              </w:rPr>
            </w:pPr>
          </w:p>
        </w:tc>
        <w:tc>
          <w:tcPr>
            <w:tcW w:w="7037" w:type="dxa"/>
            <w:gridSpan w:val="2"/>
          </w:tcPr>
          <w:p w:rsidR="007E6322" w:rsidRDefault="007E6322" w:rsidP="00855568">
            <w:pPr>
              <w:pStyle w:val="ConsPlusNormal"/>
              <w:ind w:firstLine="0"/>
              <w:rPr>
                <w:rFonts w:ascii="Times New Roman" w:hAnsi="Times New Roman" w:cs="Times New Roman"/>
                <w:sz w:val="24"/>
                <w:szCs w:val="24"/>
              </w:rPr>
            </w:pPr>
            <w:r>
              <w:rPr>
                <w:rFonts w:ascii="Times New Roman" w:hAnsi="Times New Roman" w:cs="Times New Roman"/>
                <w:sz w:val="24"/>
                <w:szCs w:val="24"/>
              </w:rPr>
              <w:t>от 0,6 % до 1 %</w:t>
            </w:r>
          </w:p>
        </w:tc>
        <w:tc>
          <w:tcPr>
            <w:tcW w:w="1701" w:type="dxa"/>
          </w:tcPr>
          <w:p w:rsidR="007E6322" w:rsidRPr="00284021" w:rsidRDefault="007E6322" w:rsidP="008555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7E6322" w:rsidRPr="00284021" w:rsidTr="00855568">
        <w:tc>
          <w:tcPr>
            <w:tcW w:w="618" w:type="dxa"/>
          </w:tcPr>
          <w:p w:rsidR="007E6322" w:rsidRDefault="007E6322" w:rsidP="00855568">
            <w:pPr>
              <w:pStyle w:val="ConsPlusNormal"/>
              <w:jc w:val="center"/>
              <w:rPr>
                <w:rFonts w:ascii="Times New Roman" w:hAnsi="Times New Roman" w:cs="Times New Roman"/>
                <w:sz w:val="24"/>
                <w:szCs w:val="24"/>
              </w:rPr>
            </w:pPr>
          </w:p>
        </w:tc>
        <w:tc>
          <w:tcPr>
            <w:tcW w:w="7037" w:type="dxa"/>
            <w:gridSpan w:val="2"/>
          </w:tcPr>
          <w:p w:rsidR="007E6322" w:rsidRDefault="007E6322" w:rsidP="00855568">
            <w:pPr>
              <w:pStyle w:val="ConsPlusNormal"/>
              <w:ind w:firstLine="0"/>
              <w:rPr>
                <w:rFonts w:ascii="Times New Roman" w:hAnsi="Times New Roman" w:cs="Times New Roman"/>
                <w:sz w:val="24"/>
                <w:szCs w:val="24"/>
              </w:rPr>
            </w:pPr>
            <w:r>
              <w:rPr>
                <w:rFonts w:ascii="Times New Roman" w:hAnsi="Times New Roman" w:cs="Times New Roman"/>
                <w:sz w:val="24"/>
                <w:szCs w:val="24"/>
              </w:rPr>
              <w:t>до 0,5 %</w:t>
            </w:r>
          </w:p>
        </w:tc>
        <w:tc>
          <w:tcPr>
            <w:tcW w:w="1701" w:type="dxa"/>
          </w:tcPr>
          <w:p w:rsidR="007E6322" w:rsidRPr="00284021" w:rsidRDefault="007E6322" w:rsidP="008555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7E6322" w:rsidRPr="00284021" w:rsidTr="00855568">
        <w:tc>
          <w:tcPr>
            <w:tcW w:w="618" w:type="dxa"/>
          </w:tcPr>
          <w:p w:rsidR="007E6322" w:rsidRPr="00284021" w:rsidRDefault="007E6322" w:rsidP="00855568">
            <w:pPr>
              <w:pStyle w:val="ConsPlusNormal"/>
              <w:jc w:val="center"/>
              <w:rPr>
                <w:rFonts w:ascii="Times New Roman" w:hAnsi="Times New Roman" w:cs="Times New Roman"/>
                <w:sz w:val="24"/>
                <w:szCs w:val="24"/>
              </w:rPr>
            </w:pPr>
            <w:r w:rsidRPr="00284021">
              <w:rPr>
                <w:rFonts w:ascii="Times New Roman" w:hAnsi="Times New Roman" w:cs="Times New Roman"/>
                <w:sz w:val="24"/>
                <w:szCs w:val="24"/>
              </w:rPr>
              <w:t>2</w:t>
            </w:r>
            <w:r>
              <w:rPr>
                <w:rFonts w:ascii="Times New Roman" w:hAnsi="Times New Roman" w:cs="Times New Roman"/>
                <w:sz w:val="24"/>
                <w:szCs w:val="24"/>
              </w:rPr>
              <w:t>2</w:t>
            </w:r>
          </w:p>
        </w:tc>
        <w:tc>
          <w:tcPr>
            <w:tcW w:w="7037" w:type="dxa"/>
            <w:gridSpan w:val="2"/>
          </w:tcPr>
          <w:p w:rsidR="007E6322" w:rsidRPr="00284021" w:rsidRDefault="007E6322" w:rsidP="008555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Уровень софинансирования инициативного проекта гражданами</w:t>
            </w:r>
          </w:p>
        </w:tc>
        <w:tc>
          <w:tcPr>
            <w:tcW w:w="1701" w:type="dxa"/>
          </w:tcPr>
          <w:p w:rsidR="007E6322" w:rsidRPr="00284021" w:rsidRDefault="007E6322" w:rsidP="00855568">
            <w:pPr>
              <w:pStyle w:val="ConsPlusNormal"/>
              <w:jc w:val="center"/>
              <w:rPr>
                <w:rFonts w:ascii="Times New Roman" w:hAnsi="Times New Roman" w:cs="Times New Roman"/>
                <w:sz w:val="24"/>
                <w:szCs w:val="24"/>
              </w:rPr>
            </w:pPr>
          </w:p>
        </w:tc>
      </w:tr>
      <w:tr w:rsidR="007E6322" w:rsidRPr="00284021" w:rsidTr="00855568">
        <w:tc>
          <w:tcPr>
            <w:tcW w:w="618" w:type="dxa"/>
          </w:tcPr>
          <w:p w:rsidR="007E6322" w:rsidRPr="00284021" w:rsidRDefault="007E6322" w:rsidP="00855568">
            <w:pPr>
              <w:pStyle w:val="ConsPlusNormal"/>
              <w:jc w:val="center"/>
              <w:rPr>
                <w:rFonts w:ascii="Times New Roman" w:hAnsi="Times New Roman" w:cs="Times New Roman"/>
                <w:sz w:val="24"/>
                <w:szCs w:val="24"/>
              </w:rPr>
            </w:pPr>
          </w:p>
        </w:tc>
        <w:tc>
          <w:tcPr>
            <w:tcW w:w="7037" w:type="dxa"/>
            <w:gridSpan w:val="2"/>
          </w:tcPr>
          <w:p w:rsidR="007E6322" w:rsidRDefault="007E6322" w:rsidP="008555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 20 % стоимости инициативного проекта</w:t>
            </w:r>
          </w:p>
        </w:tc>
        <w:tc>
          <w:tcPr>
            <w:tcW w:w="1701" w:type="dxa"/>
          </w:tcPr>
          <w:p w:rsidR="007E6322" w:rsidRPr="00284021" w:rsidRDefault="007E6322" w:rsidP="008555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7E6322" w:rsidRPr="00284021" w:rsidTr="00855568">
        <w:tc>
          <w:tcPr>
            <w:tcW w:w="618" w:type="dxa"/>
          </w:tcPr>
          <w:p w:rsidR="007E6322" w:rsidRPr="00284021" w:rsidRDefault="007E6322" w:rsidP="00855568">
            <w:pPr>
              <w:pStyle w:val="ConsPlusNormal"/>
              <w:jc w:val="center"/>
              <w:rPr>
                <w:rFonts w:ascii="Times New Roman" w:hAnsi="Times New Roman" w:cs="Times New Roman"/>
                <w:sz w:val="24"/>
                <w:szCs w:val="24"/>
              </w:rPr>
            </w:pPr>
          </w:p>
        </w:tc>
        <w:tc>
          <w:tcPr>
            <w:tcW w:w="7037" w:type="dxa"/>
            <w:gridSpan w:val="2"/>
          </w:tcPr>
          <w:p w:rsidR="007E6322" w:rsidRDefault="007E6322" w:rsidP="008555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 15 % до 20 % стоимости инициативного проекта</w:t>
            </w:r>
          </w:p>
        </w:tc>
        <w:tc>
          <w:tcPr>
            <w:tcW w:w="1701" w:type="dxa"/>
          </w:tcPr>
          <w:p w:rsidR="007E6322" w:rsidRPr="00284021" w:rsidRDefault="007E6322" w:rsidP="008555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7E6322" w:rsidRPr="00284021" w:rsidTr="00855568">
        <w:tc>
          <w:tcPr>
            <w:tcW w:w="618" w:type="dxa"/>
          </w:tcPr>
          <w:p w:rsidR="007E6322" w:rsidRPr="00284021" w:rsidRDefault="007E6322" w:rsidP="00855568">
            <w:pPr>
              <w:pStyle w:val="ConsPlusNormal"/>
              <w:jc w:val="center"/>
              <w:rPr>
                <w:rFonts w:ascii="Times New Roman" w:hAnsi="Times New Roman" w:cs="Times New Roman"/>
                <w:sz w:val="24"/>
                <w:szCs w:val="24"/>
              </w:rPr>
            </w:pPr>
          </w:p>
        </w:tc>
        <w:tc>
          <w:tcPr>
            <w:tcW w:w="7037" w:type="dxa"/>
            <w:gridSpan w:val="2"/>
          </w:tcPr>
          <w:p w:rsidR="007E6322" w:rsidRDefault="007E6322" w:rsidP="008555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 10 % до 15 % стоимости инициативного проекта</w:t>
            </w:r>
          </w:p>
        </w:tc>
        <w:tc>
          <w:tcPr>
            <w:tcW w:w="1701" w:type="dxa"/>
          </w:tcPr>
          <w:p w:rsidR="007E6322" w:rsidRPr="00284021" w:rsidRDefault="007E6322" w:rsidP="008555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7E6322" w:rsidRPr="00284021" w:rsidTr="00855568">
        <w:tc>
          <w:tcPr>
            <w:tcW w:w="618" w:type="dxa"/>
          </w:tcPr>
          <w:p w:rsidR="007E6322" w:rsidRPr="00284021" w:rsidRDefault="007E6322" w:rsidP="00855568">
            <w:pPr>
              <w:pStyle w:val="ConsPlusNormal"/>
              <w:jc w:val="center"/>
              <w:rPr>
                <w:rFonts w:ascii="Times New Roman" w:hAnsi="Times New Roman" w:cs="Times New Roman"/>
                <w:sz w:val="24"/>
                <w:szCs w:val="24"/>
              </w:rPr>
            </w:pPr>
          </w:p>
        </w:tc>
        <w:tc>
          <w:tcPr>
            <w:tcW w:w="7037" w:type="dxa"/>
            <w:gridSpan w:val="2"/>
          </w:tcPr>
          <w:p w:rsidR="007E6322" w:rsidRDefault="007E6322" w:rsidP="008555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 5 % до 10 % стоимости инициативного проекта</w:t>
            </w:r>
          </w:p>
        </w:tc>
        <w:tc>
          <w:tcPr>
            <w:tcW w:w="1701" w:type="dxa"/>
          </w:tcPr>
          <w:p w:rsidR="007E6322" w:rsidRPr="00284021" w:rsidRDefault="007E6322" w:rsidP="008555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7E6322" w:rsidRPr="00284021" w:rsidTr="00855568">
        <w:tc>
          <w:tcPr>
            <w:tcW w:w="618" w:type="dxa"/>
          </w:tcPr>
          <w:p w:rsidR="007E6322" w:rsidRPr="00284021" w:rsidRDefault="007E6322" w:rsidP="00855568">
            <w:pPr>
              <w:pStyle w:val="ConsPlusNormal"/>
              <w:jc w:val="center"/>
              <w:rPr>
                <w:rFonts w:ascii="Times New Roman" w:hAnsi="Times New Roman" w:cs="Times New Roman"/>
                <w:sz w:val="24"/>
                <w:szCs w:val="24"/>
              </w:rPr>
            </w:pPr>
          </w:p>
        </w:tc>
        <w:tc>
          <w:tcPr>
            <w:tcW w:w="7037" w:type="dxa"/>
            <w:gridSpan w:val="2"/>
          </w:tcPr>
          <w:p w:rsidR="007E6322" w:rsidRDefault="007E6322" w:rsidP="008555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 5 % от стоимости инициативного проекта</w:t>
            </w:r>
          </w:p>
        </w:tc>
        <w:tc>
          <w:tcPr>
            <w:tcW w:w="1701" w:type="dxa"/>
          </w:tcPr>
          <w:p w:rsidR="007E6322" w:rsidRPr="00284021" w:rsidRDefault="007E6322" w:rsidP="008555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7E6322" w:rsidRPr="00284021" w:rsidTr="00855568">
        <w:tc>
          <w:tcPr>
            <w:tcW w:w="618" w:type="dxa"/>
          </w:tcPr>
          <w:p w:rsidR="007E6322" w:rsidRPr="00284021" w:rsidRDefault="007E6322" w:rsidP="00855568">
            <w:pPr>
              <w:pStyle w:val="ConsPlusNormal"/>
              <w:jc w:val="center"/>
              <w:rPr>
                <w:rFonts w:ascii="Times New Roman" w:hAnsi="Times New Roman" w:cs="Times New Roman"/>
                <w:sz w:val="24"/>
                <w:szCs w:val="24"/>
              </w:rPr>
            </w:pPr>
            <w:r w:rsidRPr="00284021">
              <w:rPr>
                <w:rFonts w:ascii="Times New Roman" w:hAnsi="Times New Roman" w:cs="Times New Roman"/>
                <w:sz w:val="24"/>
                <w:szCs w:val="24"/>
              </w:rPr>
              <w:t>3</w:t>
            </w:r>
            <w:r>
              <w:rPr>
                <w:rFonts w:ascii="Times New Roman" w:hAnsi="Times New Roman" w:cs="Times New Roman"/>
                <w:sz w:val="24"/>
                <w:szCs w:val="24"/>
              </w:rPr>
              <w:t>3</w:t>
            </w:r>
          </w:p>
        </w:tc>
        <w:tc>
          <w:tcPr>
            <w:tcW w:w="7037" w:type="dxa"/>
            <w:gridSpan w:val="2"/>
          </w:tcPr>
          <w:p w:rsidR="007E6322" w:rsidRPr="00284021" w:rsidRDefault="007E6322" w:rsidP="008555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Уровень софинансирования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c>
          <w:tcPr>
            <w:tcW w:w="1701" w:type="dxa"/>
          </w:tcPr>
          <w:p w:rsidR="007E6322" w:rsidRPr="00284021" w:rsidRDefault="007E6322" w:rsidP="00855568">
            <w:pPr>
              <w:pStyle w:val="ConsPlusNormal"/>
              <w:jc w:val="center"/>
              <w:rPr>
                <w:rFonts w:ascii="Times New Roman" w:hAnsi="Times New Roman" w:cs="Times New Roman"/>
                <w:sz w:val="24"/>
                <w:szCs w:val="24"/>
              </w:rPr>
            </w:pPr>
          </w:p>
        </w:tc>
      </w:tr>
      <w:tr w:rsidR="007E6322" w:rsidRPr="00284021" w:rsidTr="00855568">
        <w:tc>
          <w:tcPr>
            <w:tcW w:w="618" w:type="dxa"/>
          </w:tcPr>
          <w:p w:rsidR="007E6322" w:rsidRPr="00284021" w:rsidRDefault="007E6322" w:rsidP="00855568">
            <w:pPr>
              <w:pStyle w:val="ConsPlusNormal"/>
              <w:jc w:val="center"/>
              <w:rPr>
                <w:rFonts w:ascii="Times New Roman" w:hAnsi="Times New Roman" w:cs="Times New Roman"/>
                <w:sz w:val="24"/>
                <w:szCs w:val="24"/>
              </w:rPr>
            </w:pPr>
          </w:p>
        </w:tc>
        <w:tc>
          <w:tcPr>
            <w:tcW w:w="7037" w:type="dxa"/>
            <w:gridSpan w:val="2"/>
          </w:tcPr>
          <w:p w:rsidR="007E6322" w:rsidRDefault="007E6322" w:rsidP="008555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 20 % стоимости инициативного проекта или софинансирование социально-ориентированными некоммерческими организациями от 5 % стоимости инициативного проекта</w:t>
            </w:r>
          </w:p>
        </w:tc>
        <w:tc>
          <w:tcPr>
            <w:tcW w:w="1701" w:type="dxa"/>
          </w:tcPr>
          <w:p w:rsidR="007E6322" w:rsidRPr="00284021" w:rsidRDefault="007E6322" w:rsidP="008555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7E6322" w:rsidRPr="00284021" w:rsidTr="00855568">
        <w:tc>
          <w:tcPr>
            <w:tcW w:w="618" w:type="dxa"/>
          </w:tcPr>
          <w:p w:rsidR="007E6322" w:rsidRPr="00284021" w:rsidRDefault="007E6322" w:rsidP="00855568">
            <w:pPr>
              <w:pStyle w:val="ConsPlusNormal"/>
              <w:jc w:val="center"/>
              <w:rPr>
                <w:rFonts w:ascii="Times New Roman" w:hAnsi="Times New Roman" w:cs="Times New Roman"/>
                <w:sz w:val="24"/>
                <w:szCs w:val="24"/>
              </w:rPr>
            </w:pPr>
          </w:p>
        </w:tc>
        <w:tc>
          <w:tcPr>
            <w:tcW w:w="7037" w:type="dxa"/>
            <w:gridSpan w:val="2"/>
          </w:tcPr>
          <w:p w:rsidR="007E6322" w:rsidRDefault="007E6322" w:rsidP="008555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 15 % до 20 % стоимости инициативного проекта</w:t>
            </w:r>
          </w:p>
        </w:tc>
        <w:tc>
          <w:tcPr>
            <w:tcW w:w="1701" w:type="dxa"/>
          </w:tcPr>
          <w:p w:rsidR="007E6322" w:rsidRPr="00284021" w:rsidRDefault="007E6322" w:rsidP="008555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7E6322" w:rsidRPr="00284021" w:rsidTr="00855568">
        <w:tc>
          <w:tcPr>
            <w:tcW w:w="618" w:type="dxa"/>
          </w:tcPr>
          <w:p w:rsidR="007E6322" w:rsidRPr="00284021" w:rsidRDefault="007E6322" w:rsidP="00855568">
            <w:pPr>
              <w:pStyle w:val="ConsPlusNormal"/>
              <w:jc w:val="center"/>
              <w:rPr>
                <w:rFonts w:ascii="Times New Roman" w:hAnsi="Times New Roman" w:cs="Times New Roman"/>
                <w:sz w:val="24"/>
                <w:szCs w:val="24"/>
              </w:rPr>
            </w:pPr>
          </w:p>
        </w:tc>
        <w:tc>
          <w:tcPr>
            <w:tcW w:w="7037" w:type="dxa"/>
            <w:gridSpan w:val="2"/>
          </w:tcPr>
          <w:p w:rsidR="007E6322" w:rsidRDefault="007E6322" w:rsidP="008555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 10 % до 15 % стоимости инициативного проекта</w:t>
            </w:r>
          </w:p>
        </w:tc>
        <w:tc>
          <w:tcPr>
            <w:tcW w:w="1701" w:type="dxa"/>
          </w:tcPr>
          <w:p w:rsidR="007E6322" w:rsidRPr="00284021" w:rsidRDefault="007E6322" w:rsidP="008555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7E6322" w:rsidRPr="00284021" w:rsidTr="00855568">
        <w:tc>
          <w:tcPr>
            <w:tcW w:w="618" w:type="dxa"/>
          </w:tcPr>
          <w:p w:rsidR="007E6322" w:rsidRPr="00284021" w:rsidRDefault="007E6322" w:rsidP="00855568">
            <w:pPr>
              <w:pStyle w:val="ConsPlusNormal"/>
              <w:jc w:val="center"/>
              <w:rPr>
                <w:rFonts w:ascii="Times New Roman" w:hAnsi="Times New Roman" w:cs="Times New Roman"/>
                <w:sz w:val="24"/>
                <w:szCs w:val="24"/>
              </w:rPr>
            </w:pPr>
          </w:p>
        </w:tc>
        <w:tc>
          <w:tcPr>
            <w:tcW w:w="7037" w:type="dxa"/>
            <w:gridSpan w:val="2"/>
          </w:tcPr>
          <w:p w:rsidR="007E6322" w:rsidRDefault="007E6322" w:rsidP="008555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 5 % до 10 % стоимости инициативного проекта</w:t>
            </w:r>
          </w:p>
        </w:tc>
        <w:tc>
          <w:tcPr>
            <w:tcW w:w="1701" w:type="dxa"/>
          </w:tcPr>
          <w:p w:rsidR="007E6322" w:rsidRPr="00284021" w:rsidRDefault="007E6322" w:rsidP="008555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7E6322" w:rsidRPr="00284021" w:rsidTr="00855568">
        <w:tc>
          <w:tcPr>
            <w:tcW w:w="618" w:type="dxa"/>
          </w:tcPr>
          <w:p w:rsidR="007E6322" w:rsidRPr="00284021" w:rsidRDefault="007E6322" w:rsidP="00855568">
            <w:pPr>
              <w:pStyle w:val="ConsPlusNormal"/>
              <w:jc w:val="center"/>
              <w:rPr>
                <w:rFonts w:ascii="Times New Roman" w:hAnsi="Times New Roman" w:cs="Times New Roman"/>
                <w:sz w:val="24"/>
                <w:szCs w:val="24"/>
              </w:rPr>
            </w:pPr>
          </w:p>
        </w:tc>
        <w:tc>
          <w:tcPr>
            <w:tcW w:w="7037" w:type="dxa"/>
            <w:gridSpan w:val="2"/>
          </w:tcPr>
          <w:p w:rsidR="007E6322" w:rsidRDefault="007E6322" w:rsidP="008555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 5 % от стоимости инициативного проекта</w:t>
            </w:r>
          </w:p>
        </w:tc>
        <w:tc>
          <w:tcPr>
            <w:tcW w:w="1701" w:type="dxa"/>
          </w:tcPr>
          <w:p w:rsidR="007E6322" w:rsidRPr="00284021" w:rsidRDefault="007E6322" w:rsidP="008555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7E6322" w:rsidRPr="00284021" w:rsidTr="00855568">
        <w:tc>
          <w:tcPr>
            <w:tcW w:w="618" w:type="dxa"/>
          </w:tcPr>
          <w:p w:rsidR="007E6322" w:rsidRPr="00284021" w:rsidRDefault="007E6322" w:rsidP="00855568">
            <w:pPr>
              <w:pStyle w:val="ConsPlusNormal"/>
              <w:jc w:val="center"/>
              <w:rPr>
                <w:rFonts w:ascii="Times New Roman" w:hAnsi="Times New Roman" w:cs="Times New Roman"/>
                <w:sz w:val="24"/>
                <w:szCs w:val="24"/>
              </w:rPr>
            </w:pPr>
            <w:r>
              <w:rPr>
                <w:rFonts w:ascii="Times New Roman" w:hAnsi="Times New Roman" w:cs="Times New Roman"/>
                <w:sz w:val="24"/>
                <w:szCs w:val="24"/>
              </w:rPr>
              <w:t>44</w:t>
            </w:r>
          </w:p>
        </w:tc>
        <w:tc>
          <w:tcPr>
            <w:tcW w:w="7037" w:type="dxa"/>
            <w:gridSpan w:val="2"/>
          </w:tcPr>
          <w:p w:rsidR="007E6322" w:rsidRPr="00284021" w:rsidRDefault="007E6322" w:rsidP="008555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Уровень поддержки инициативного проекта населением (подтверждается наличием опросных листов)</w:t>
            </w:r>
          </w:p>
        </w:tc>
        <w:tc>
          <w:tcPr>
            <w:tcW w:w="1701" w:type="dxa"/>
          </w:tcPr>
          <w:p w:rsidR="007E6322" w:rsidRPr="00284021" w:rsidRDefault="007E6322" w:rsidP="00855568">
            <w:pPr>
              <w:pStyle w:val="ConsPlusNormal"/>
              <w:ind w:firstLine="0"/>
              <w:jc w:val="center"/>
              <w:rPr>
                <w:rFonts w:ascii="Times New Roman" w:hAnsi="Times New Roman" w:cs="Times New Roman"/>
                <w:sz w:val="24"/>
                <w:szCs w:val="24"/>
              </w:rPr>
            </w:pPr>
          </w:p>
        </w:tc>
      </w:tr>
      <w:tr w:rsidR="007E6322" w:rsidRPr="00284021" w:rsidTr="00855568">
        <w:tc>
          <w:tcPr>
            <w:tcW w:w="618" w:type="dxa"/>
          </w:tcPr>
          <w:p w:rsidR="007E6322" w:rsidRPr="00284021" w:rsidRDefault="007E6322" w:rsidP="00855568">
            <w:pPr>
              <w:pStyle w:val="ConsPlusNormal"/>
              <w:rPr>
                <w:rFonts w:ascii="Times New Roman" w:hAnsi="Times New Roman" w:cs="Times New Roman"/>
                <w:sz w:val="24"/>
                <w:szCs w:val="24"/>
              </w:rPr>
            </w:pPr>
            <w:r w:rsidRPr="00284021">
              <w:rPr>
                <w:rFonts w:ascii="Times New Roman" w:hAnsi="Times New Roman" w:cs="Times New Roman"/>
                <w:sz w:val="24"/>
                <w:szCs w:val="24"/>
              </w:rPr>
              <w:t>6</w:t>
            </w:r>
          </w:p>
        </w:tc>
        <w:tc>
          <w:tcPr>
            <w:tcW w:w="7037" w:type="dxa"/>
            <w:gridSpan w:val="2"/>
          </w:tcPr>
          <w:p w:rsidR="007E6322" w:rsidRDefault="007E6322" w:rsidP="00855568">
            <w:pPr>
              <w:pStyle w:val="ConsPlusNormal"/>
              <w:ind w:firstLine="0"/>
              <w:rPr>
                <w:rFonts w:ascii="Times New Roman" w:hAnsi="Times New Roman" w:cs="Times New Roman"/>
                <w:sz w:val="24"/>
                <w:szCs w:val="24"/>
              </w:rPr>
            </w:pPr>
            <w:r>
              <w:rPr>
                <w:rFonts w:ascii="Times New Roman" w:hAnsi="Times New Roman" w:cs="Times New Roman"/>
                <w:sz w:val="24"/>
                <w:szCs w:val="24"/>
              </w:rPr>
              <w:t>свыше 3 %</w:t>
            </w:r>
          </w:p>
        </w:tc>
        <w:tc>
          <w:tcPr>
            <w:tcW w:w="1701" w:type="dxa"/>
          </w:tcPr>
          <w:p w:rsidR="007E6322" w:rsidRPr="00284021" w:rsidRDefault="007E6322" w:rsidP="008555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7E6322" w:rsidRPr="00284021" w:rsidTr="00855568">
        <w:tc>
          <w:tcPr>
            <w:tcW w:w="618" w:type="dxa"/>
          </w:tcPr>
          <w:p w:rsidR="007E6322" w:rsidRPr="00284021" w:rsidRDefault="007E6322" w:rsidP="00855568">
            <w:pPr>
              <w:pStyle w:val="ConsPlusNormal"/>
              <w:rPr>
                <w:rFonts w:ascii="Times New Roman" w:hAnsi="Times New Roman" w:cs="Times New Roman"/>
                <w:sz w:val="24"/>
                <w:szCs w:val="24"/>
              </w:rPr>
            </w:pPr>
            <w:r w:rsidRPr="00284021">
              <w:rPr>
                <w:rFonts w:ascii="Times New Roman" w:hAnsi="Times New Roman" w:cs="Times New Roman"/>
                <w:sz w:val="24"/>
                <w:szCs w:val="24"/>
              </w:rPr>
              <w:lastRenderedPageBreak/>
              <w:t>7</w:t>
            </w:r>
          </w:p>
        </w:tc>
        <w:tc>
          <w:tcPr>
            <w:tcW w:w="7037" w:type="dxa"/>
            <w:gridSpan w:val="2"/>
          </w:tcPr>
          <w:p w:rsidR="007E6322" w:rsidRDefault="007E6322" w:rsidP="00855568">
            <w:pPr>
              <w:pStyle w:val="ConsPlusNormal"/>
              <w:ind w:firstLine="0"/>
              <w:rPr>
                <w:rFonts w:ascii="Times New Roman" w:hAnsi="Times New Roman" w:cs="Times New Roman"/>
                <w:sz w:val="24"/>
                <w:szCs w:val="24"/>
              </w:rPr>
            </w:pPr>
            <w:r>
              <w:rPr>
                <w:rFonts w:ascii="Times New Roman" w:hAnsi="Times New Roman" w:cs="Times New Roman"/>
                <w:sz w:val="24"/>
                <w:szCs w:val="24"/>
              </w:rPr>
              <w:t>от 1,1 % до 3,0 %</w:t>
            </w:r>
          </w:p>
        </w:tc>
        <w:tc>
          <w:tcPr>
            <w:tcW w:w="1701" w:type="dxa"/>
          </w:tcPr>
          <w:p w:rsidR="007E6322" w:rsidRPr="00284021" w:rsidRDefault="007E6322" w:rsidP="008555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7E6322" w:rsidRPr="00284021" w:rsidTr="00855568">
        <w:tc>
          <w:tcPr>
            <w:tcW w:w="618" w:type="dxa"/>
          </w:tcPr>
          <w:p w:rsidR="007E6322" w:rsidRPr="00284021" w:rsidRDefault="007E6322" w:rsidP="00855568">
            <w:pPr>
              <w:pStyle w:val="ConsPlusNormal"/>
              <w:rPr>
                <w:rFonts w:ascii="Times New Roman" w:hAnsi="Times New Roman" w:cs="Times New Roman"/>
                <w:sz w:val="24"/>
                <w:szCs w:val="24"/>
              </w:rPr>
            </w:pPr>
          </w:p>
        </w:tc>
        <w:tc>
          <w:tcPr>
            <w:tcW w:w="7037" w:type="dxa"/>
            <w:gridSpan w:val="2"/>
          </w:tcPr>
          <w:p w:rsidR="007E6322" w:rsidRDefault="007E6322" w:rsidP="00855568">
            <w:pPr>
              <w:pStyle w:val="ConsPlusNormal"/>
              <w:ind w:firstLine="0"/>
              <w:rPr>
                <w:rFonts w:ascii="Times New Roman" w:hAnsi="Times New Roman" w:cs="Times New Roman"/>
                <w:sz w:val="24"/>
                <w:szCs w:val="24"/>
              </w:rPr>
            </w:pPr>
            <w:r>
              <w:rPr>
                <w:rFonts w:ascii="Times New Roman" w:hAnsi="Times New Roman" w:cs="Times New Roman"/>
                <w:sz w:val="24"/>
                <w:szCs w:val="24"/>
              </w:rPr>
              <w:t>от 0,6 % до 1 %</w:t>
            </w:r>
          </w:p>
        </w:tc>
        <w:tc>
          <w:tcPr>
            <w:tcW w:w="1701" w:type="dxa"/>
          </w:tcPr>
          <w:p w:rsidR="007E6322" w:rsidRPr="00284021" w:rsidRDefault="007E6322" w:rsidP="008555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7E6322" w:rsidRPr="00284021" w:rsidTr="00855568">
        <w:tc>
          <w:tcPr>
            <w:tcW w:w="618" w:type="dxa"/>
          </w:tcPr>
          <w:p w:rsidR="007E6322" w:rsidRPr="00284021" w:rsidRDefault="007E6322" w:rsidP="00855568">
            <w:pPr>
              <w:pStyle w:val="ConsPlusNormal"/>
              <w:rPr>
                <w:rFonts w:ascii="Times New Roman" w:hAnsi="Times New Roman" w:cs="Times New Roman"/>
                <w:sz w:val="24"/>
                <w:szCs w:val="24"/>
              </w:rPr>
            </w:pPr>
          </w:p>
        </w:tc>
        <w:tc>
          <w:tcPr>
            <w:tcW w:w="7037" w:type="dxa"/>
            <w:gridSpan w:val="2"/>
          </w:tcPr>
          <w:p w:rsidR="007E6322" w:rsidRDefault="007E6322" w:rsidP="00855568">
            <w:pPr>
              <w:pStyle w:val="ConsPlusNormal"/>
              <w:ind w:firstLine="0"/>
              <w:rPr>
                <w:rFonts w:ascii="Times New Roman" w:hAnsi="Times New Roman" w:cs="Times New Roman"/>
                <w:sz w:val="24"/>
                <w:szCs w:val="24"/>
              </w:rPr>
            </w:pPr>
            <w:r>
              <w:rPr>
                <w:rFonts w:ascii="Times New Roman" w:hAnsi="Times New Roman" w:cs="Times New Roman"/>
                <w:sz w:val="24"/>
                <w:szCs w:val="24"/>
              </w:rPr>
              <w:t>до 0,5 %</w:t>
            </w:r>
          </w:p>
        </w:tc>
        <w:tc>
          <w:tcPr>
            <w:tcW w:w="1701" w:type="dxa"/>
          </w:tcPr>
          <w:p w:rsidR="007E6322" w:rsidRPr="00284021" w:rsidRDefault="007E6322" w:rsidP="008555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7E6322" w:rsidRPr="00284021" w:rsidTr="00855568">
        <w:tc>
          <w:tcPr>
            <w:tcW w:w="3402" w:type="dxa"/>
            <w:gridSpan w:val="2"/>
          </w:tcPr>
          <w:p w:rsidR="007E6322" w:rsidRDefault="007E6322" w:rsidP="008555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Оценка инициативного проекта</w:t>
            </w:r>
          </w:p>
        </w:tc>
        <w:tc>
          <w:tcPr>
            <w:tcW w:w="5954" w:type="dxa"/>
            <w:gridSpan w:val="2"/>
          </w:tcPr>
          <w:p w:rsidR="007E6322" w:rsidRPr="00564884" w:rsidRDefault="007E6322" w:rsidP="00855568">
            <w:pPr>
              <w:pStyle w:val="ConsPlusNormal"/>
              <w:ind w:firstLine="0"/>
              <w:rPr>
                <w:rFonts w:ascii="Times New Roman" w:hAnsi="Times New Roman" w:cs="Times New Roman"/>
                <w:i/>
                <w:sz w:val="24"/>
                <w:szCs w:val="24"/>
              </w:rPr>
            </w:pPr>
            <w:r w:rsidRPr="00564884">
              <w:rPr>
                <w:rFonts w:ascii="Times New Roman" w:hAnsi="Times New Roman" w:cs="Times New Roman"/>
                <w:i/>
                <w:sz w:val="24"/>
                <w:szCs w:val="24"/>
              </w:rPr>
              <w:t>сумма баллов, присвоенных инициативному проекту по каждому из критериев</w:t>
            </w:r>
          </w:p>
        </w:tc>
      </w:tr>
    </w:tbl>
    <w:p w:rsidR="007E6322" w:rsidRPr="00284021" w:rsidRDefault="007E6322" w:rsidP="007E6322">
      <w:pPr>
        <w:pStyle w:val="ConsPlusNormal"/>
        <w:rPr>
          <w:rFonts w:ascii="Times New Roman" w:hAnsi="Times New Roman" w:cs="Times New Roman"/>
          <w:sz w:val="24"/>
          <w:szCs w:val="24"/>
        </w:rPr>
      </w:pPr>
    </w:p>
    <w:p w:rsidR="007E6322" w:rsidRPr="00284021" w:rsidRDefault="007E6322" w:rsidP="007E6322">
      <w:pPr>
        <w:pStyle w:val="ConsPlusNormal"/>
        <w:rPr>
          <w:rFonts w:ascii="Times New Roman" w:hAnsi="Times New Roman" w:cs="Times New Roman"/>
          <w:sz w:val="24"/>
          <w:szCs w:val="24"/>
        </w:rPr>
      </w:pPr>
    </w:p>
    <w:p w:rsidR="007E6322" w:rsidRPr="00284021"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Default="007E6322" w:rsidP="007E6322">
      <w:pPr>
        <w:pStyle w:val="ConsPlusNormal"/>
        <w:rPr>
          <w:rFonts w:ascii="Times New Roman" w:hAnsi="Times New Roman" w:cs="Times New Roman"/>
          <w:sz w:val="24"/>
          <w:szCs w:val="24"/>
        </w:rPr>
      </w:pPr>
    </w:p>
    <w:p w:rsidR="007E6322" w:rsidRPr="00284021" w:rsidRDefault="007E6322" w:rsidP="007E6322">
      <w:pPr>
        <w:pStyle w:val="ConsPlusNormal"/>
        <w:jc w:val="right"/>
        <w:outlineLvl w:val="1"/>
        <w:rPr>
          <w:rFonts w:ascii="Times New Roman" w:hAnsi="Times New Roman" w:cs="Times New Roman"/>
          <w:sz w:val="24"/>
          <w:szCs w:val="24"/>
        </w:rPr>
      </w:pPr>
      <w:r w:rsidRPr="00284021">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284021">
        <w:rPr>
          <w:rFonts w:ascii="Times New Roman" w:hAnsi="Times New Roman" w:cs="Times New Roman"/>
          <w:sz w:val="24"/>
          <w:szCs w:val="24"/>
        </w:rPr>
        <w:t xml:space="preserve"> 3</w:t>
      </w:r>
    </w:p>
    <w:p w:rsidR="007E6322" w:rsidRPr="00284021" w:rsidRDefault="007E6322" w:rsidP="007E6322">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к Порядку выдвижения,</w:t>
      </w:r>
    </w:p>
    <w:p w:rsidR="007E6322" w:rsidRPr="00284021" w:rsidRDefault="007E6322" w:rsidP="007E6322">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внесения, обсуждения, рассмотрения</w:t>
      </w:r>
    </w:p>
    <w:p w:rsidR="007E6322" w:rsidRPr="00284021" w:rsidRDefault="007E6322" w:rsidP="007E6322">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инициативных проектов</w:t>
      </w:r>
    </w:p>
    <w:p w:rsidR="007E6322" w:rsidRPr="00284021" w:rsidRDefault="007E6322" w:rsidP="007E6322">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 xml:space="preserve">в </w:t>
      </w:r>
      <w:r>
        <w:rPr>
          <w:rFonts w:ascii="Times New Roman" w:hAnsi="Times New Roman" w:cs="Times New Roman"/>
          <w:sz w:val="24"/>
          <w:szCs w:val="24"/>
        </w:rPr>
        <w:t>Промышленновском муниципальном</w:t>
      </w:r>
      <w:r w:rsidRPr="00284021">
        <w:rPr>
          <w:rFonts w:ascii="Times New Roman" w:hAnsi="Times New Roman" w:cs="Times New Roman"/>
          <w:sz w:val="24"/>
          <w:szCs w:val="24"/>
        </w:rPr>
        <w:t xml:space="preserve"> округе</w:t>
      </w:r>
    </w:p>
    <w:p w:rsidR="007E6322" w:rsidRPr="00284021" w:rsidRDefault="007E6322" w:rsidP="007E6322">
      <w:pPr>
        <w:pStyle w:val="ConsPlusNormal"/>
        <w:rPr>
          <w:rFonts w:ascii="Times New Roman" w:hAnsi="Times New Roman" w:cs="Times New Roman"/>
          <w:sz w:val="24"/>
          <w:szCs w:val="24"/>
        </w:rPr>
      </w:pPr>
    </w:p>
    <w:p w:rsidR="007E6322" w:rsidRPr="00284021" w:rsidRDefault="007E6322" w:rsidP="007E6322">
      <w:pPr>
        <w:pStyle w:val="ConsPlusNormal"/>
        <w:jc w:val="center"/>
        <w:rPr>
          <w:rFonts w:ascii="Times New Roman" w:hAnsi="Times New Roman" w:cs="Times New Roman"/>
          <w:sz w:val="24"/>
          <w:szCs w:val="24"/>
        </w:rPr>
      </w:pPr>
      <w:bookmarkStart w:id="9" w:name="P470"/>
      <w:bookmarkEnd w:id="9"/>
      <w:r w:rsidRPr="00284021">
        <w:rPr>
          <w:rFonts w:ascii="Times New Roman" w:hAnsi="Times New Roman" w:cs="Times New Roman"/>
          <w:sz w:val="24"/>
          <w:szCs w:val="24"/>
        </w:rPr>
        <w:lastRenderedPageBreak/>
        <w:t>Согласие</w:t>
      </w:r>
    </w:p>
    <w:p w:rsidR="007E6322" w:rsidRPr="00284021" w:rsidRDefault="007E6322" w:rsidP="007E6322">
      <w:pPr>
        <w:pStyle w:val="ConsPlusNormal"/>
        <w:jc w:val="center"/>
        <w:rPr>
          <w:rFonts w:ascii="Times New Roman" w:hAnsi="Times New Roman" w:cs="Times New Roman"/>
          <w:sz w:val="24"/>
          <w:szCs w:val="24"/>
        </w:rPr>
      </w:pPr>
      <w:r w:rsidRPr="00284021">
        <w:rPr>
          <w:rFonts w:ascii="Times New Roman" w:hAnsi="Times New Roman" w:cs="Times New Roman"/>
          <w:sz w:val="24"/>
          <w:szCs w:val="24"/>
        </w:rPr>
        <w:t>на обработку персональных данных</w:t>
      </w:r>
    </w:p>
    <w:p w:rsidR="007E6322" w:rsidRPr="00284021" w:rsidRDefault="007E6322" w:rsidP="007E6322">
      <w:pPr>
        <w:pStyle w:val="ConsPlusNormal"/>
        <w:rPr>
          <w:rFonts w:ascii="Times New Roman" w:hAnsi="Times New Roman" w:cs="Times New Roman"/>
          <w:sz w:val="24"/>
          <w:szCs w:val="24"/>
        </w:rPr>
      </w:pP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Я, ___________________________________________________________________</w:t>
      </w:r>
      <w:r>
        <w:rPr>
          <w:rFonts w:ascii="Times New Roman" w:hAnsi="Times New Roman" w:cs="Times New Roman"/>
          <w:sz w:val="24"/>
          <w:szCs w:val="24"/>
        </w:rPr>
        <w:t>__</w:t>
      </w:r>
      <w:r w:rsidRPr="00284021">
        <w:rPr>
          <w:rFonts w:ascii="Times New Roman" w:hAnsi="Times New Roman" w:cs="Times New Roman"/>
          <w:sz w:val="24"/>
          <w:szCs w:val="24"/>
        </w:rPr>
        <w:t>,</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(фамилия, имя, отчество)</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зарегистрированный(ая) по адресу: ____________________________________</w:t>
      </w:r>
      <w:r>
        <w:rPr>
          <w:rFonts w:ascii="Times New Roman" w:hAnsi="Times New Roman" w:cs="Times New Roman"/>
          <w:sz w:val="24"/>
          <w:szCs w:val="24"/>
        </w:rPr>
        <w:t>____</w:t>
      </w:r>
      <w:r w:rsidRPr="00284021">
        <w:rPr>
          <w:rFonts w:ascii="Times New Roman" w:hAnsi="Times New Roman" w:cs="Times New Roman"/>
          <w:sz w:val="24"/>
          <w:szCs w:val="24"/>
        </w:rPr>
        <w:t>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______________________________________________________________________</w:t>
      </w:r>
      <w:r>
        <w:rPr>
          <w:rFonts w:ascii="Times New Roman" w:hAnsi="Times New Roman" w:cs="Times New Roman"/>
          <w:sz w:val="24"/>
          <w:szCs w:val="24"/>
        </w:rPr>
        <w:t>_</w:t>
      </w:r>
      <w:r w:rsidRPr="00284021">
        <w:rPr>
          <w:rFonts w:ascii="Times New Roman" w:hAnsi="Times New Roman" w:cs="Times New Roman"/>
          <w:sz w:val="24"/>
          <w:szCs w:val="24"/>
        </w:rPr>
        <w:t>_</w:t>
      </w:r>
    </w:p>
    <w:p w:rsidR="007E6322" w:rsidRPr="00284021" w:rsidRDefault="007E6322" w:rsidP="007E6322">
      <w:pPr>
        <w:pStyle w:val="ConsPlusNonformat"/>
        <w:jc w:val="both"/>
        <w:rPr>
          <w:rFonts w:ascii="Times New Roman" w:hAnsi="Times New Roman" w:cs="Times New Roman"/>
          <w:sz w:val="24"/>
          <w:szCs w:val="24"/>
        </w:rPr>
      </w:pP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Документ, удостоверяющий личность: _________ серия _____ N ______ выдан</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___________________________________________________________________________</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 xml:space="preserve">               (каким органом выдан документ и дата выдачи)</w:t>
      </w:r>
    </w:p>
    <w:p w:rsidR="007E6322" w:rsidRPr="00284021" w:rsidRDefault="007E6322" w:rsidP="007E632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84021">
        <w:rPr>
          <w:rFonts w:ascii="Times New Roman" w:hAnsi="Times New Roman" w:cs="Times New Roman"/>
          <w:sz w:val="24"/>
          <w:szCs w:val="24"/>
        </w:rPr>
        <w:t xml:space="preserve">в  соответствии  со  </w:t>
      </w:r>
      <w:hyperlink r:id="rId18" w:history="1">
        <w:r w:rsidRPr="00326B2A">
          <w:rPr>
            <w:rFonts w:ascii="Times New Roman" w:hAnsi="Times New Roman" w:cs="Times New Roman"/>
            <w:sz w:val="24"/>
            <w:szCs w:val="24"/>
          </w:rPr>
          <w:t>статьей 9</w:t>
        </w:r>
      </w:hyperlink>
      <w:r w:rsidRPr="00326B2A">
        <w:rPr>
          <w:rFonts w:ascii="Times New Roman" w:hAnsi="Times New Roman" w:cs="Times New Roman"/>
          <w:sz w:val="24"/>
          <w:szCs w:val="24"/>
        </w:rPr>
        <w:t xml:space="preserve"> </w:t>
      </w:r>
      <w:r w:rsidRPr="00284021">
        <w:rPr>
          <w:rFonts w:ascii="Times New Roman" w:hAnsi="Times New Roman" w:cs="Times New Roman"/>
          <w:sz w:val="24"/>
          <w:szCs w:val="24"/>
        </w:rPr>
        <w:t>Федерального закона от 27 июля 2006 года</w:t>
      </w:r>
      <w:r>
        <w:rPr>
          <w:rFonts w:ascii="Times New Roman" w:hAnsi="Times New Roman" w:cs="Times New Roman"/>
          <w:sz w:val="24"/>
          <w:szCs w:val="24"/>
        </w:rPr>
        <w:t xml:space="preserve"> №</w:t>
      </w:r>
      <w:r w:rsidRPr="00284021">
        <w:rPr>
          <w:rFonts w:ascii="Times New Roman" w:hAnsi="Times New Roman" w:cs="Times New Roman"/>
          <w:sz w:val="24"/>
          <w:szCs w:val="24"/>
        </w:rPr>
        <w:t xml:space="preserve">  152-ФЗ  "О персональных данных" настоящим даю свое согласие на обработку</w:t>
      </w:r>
      <w:r>
        <w:rPr>
          <w:rFonts w:ascii="Times New Roman" w:hAnsi="Times New Roman" w:cs="Times New Roman"/>
          <w:sz w:val="24"/>
          <w:szCs w:val="24"/>
        </w:rPr>
        <w:t xml:space="preserve"> </w:t>
      </w:r>
      <w:r w:rsidRPr="00284021">
        <w:rPr>
          <w:rFonts w:ascii="Times New Roman" w:hAnsi="Times New Roman" w:cs="Times New Roman"/>
          <w:sz w:val="24"/>
          <w:szCs w:val="24"/>
        </w:rPr>
        <w:t>операторам  персон</w:t>
      </w:r>
      <w:r>
        <w:rPr>
          <w:rFonts w:ascii="Times New Roman" w:hAnsi="Times New Roman" w:cs="Times New Roman"/>
          <w:sz w:val="24"/>
          <w:szCs w:val="24"/>
        </w:rPr>
        <w:t xml:space="preserve">альных  данных – Администрацией Промышленновского муниципального </w:t>
      </w:r>
      <w:r w:rsidRPr="00284021">
        <w:rPr>
          <w:rFonts w:ascii="Times New Roman" w:hAnsi="Times New Roman" w:cs="Times New Roman"/>
          <w:sz w:val="24"/>
          <w:szCs w:val="24"/>
        </w:rPr>
        <w:t xml:space="preserve">округа (находится по адресу: Российская Федерация, </w:t>
      </w:r>
      <w:r>
        <w:rPr>
          <w:rFonts w:ascii="Times New Roman" w:hAnsi="Times New Roman" w:cs="Times New Roman"/>
          <w:sz w:val="24"/>
          <w:szCs w:val="24"/>
        </w:rPr>
        <w:t xml:space="preserve">Кемеровская </w:t>
      </w:r>
      <w:r w:rsidRPr="00284021">
        <w:rPr>
          <w:rFonts w:ascii="Times New Roman" w:hAnsi="Times New Roman" w:cs="Times New Roman"/>
          <w:sz w:val="24"/>
          <w:szCs w:val="24"/>
        </w:rPr>
        <w:t>область</w:t>
      </w:r>
      <w:r>
        <w:rPr>
          <w:rFonts w:ascii="Times New Roman" w:hAnsi="Times New Roman" w:cs="Times New Roman"/>
          <w:sz w:val="24"/>
          <w:szCs w:val="24"/>
        </w:rPr>
        <w:t xml:space="preserve"> - Кузбасс</w:t>
      </w:r>
      <w:r w:rsidRPr="00284021">
        <w:rPr>
          <w:rFonts w:ascii="Times New Roman" w:hAnsi="Times New Roman" w:cs="Times New Roman"/>
          <w:sz w:val="24"/>
          <w:szCs w:val="24"/>
        </w:rPr>
        <w:t xml:space="preserve">, </w:t>
      </w:r>
      <w:r>
        <w:rPr>
          <w:rFonts w:ascii="Times New Roman" w:hAnsi="Times New Roman" w:cs="Times New Roman"/>
          <w:sz w:val="24"/>
          <w:szCs w:val="24"/>
        </w:rPr>
        <w:t>пгт. Промышленная,</w:t>
      </w:r>
      <w:r w:rsidRPr="00284021">
        <w:rPr>
          <w:rFonts w:ascii="Times New Roman" w:hAnsi="Times New Roman" w:cs="Times New Roman"/>
          <w:sz w:val="24"/>
          <w:szCs w:val="24"/>
        </w:rPr>
        <w:t xml:space="preserve"> ул. </w:t>
      </w:r>
      <w:r>
        <w:rPr>
          <w:rFonts w:ascii="Times New Roman" w:hAnsi="Times New Roman" w:cs="Times New Roman"/>
          <w:sz w:val="24"/>
          <w:szCs w:val="24"/>
        </w:rPr>
        <w:t>Коммунистическая</w:t>
      </w:r>
      <w:r w:rsidRPr="00284021">
        <w:rPr>
          <w:rFonts w:ascii="Times New Roman" w:hAnsi="Times New Roman" w:cs="Times New Roman"/>
          <w:sz w:val="24"/>
          <w:szCs w:val="24"/>
        </w:rPr>
        <w:t xml:space="preserve">,  д. </w:t>
      </w:r>
      <w:r>
        <w:rPr>
          <w:rFonts w:ascii="Times New Roman" w:hAnsi="Times New Roman" w:cs="Times New Roman"/>
          <w:sz w:val="24"/>
          <w:szCs w:val="24"/>
        </w:rPr>
        <w:t>2</w:t>
      </w:r>
      <w:r w:rsidRPr="00284021">
        <w:rPr>
          <w:rFonts w:ascii="Times New Roman" w:hAnsi="Times New Roman" w:cs="Times New Roman"/>
          <w:sz w:val="24"/>
          <w:szCs w:val="24"/>
        </w:rPr>
        <w:t>3</w:t>
      </w:r>
      <w:r>
        <w:rPr>
          <w:rFonts w:ascii="Times New Roman" w:hAnsi="Times New Roman" w:cs="Times New Roman"/>
          <w:sz w:val="24"/>
          <w:szCs w:val="24"/>
        </w:rPr>
        <w:t>а</w:t>
      </w:r>
      <w:r w:rsidRPr="00284021">
        <w:rPr>
          <w:rFonts w:ascii="Times New Roman" w:hAnsi="Times New Roman" w:cs="Times New Roman"/>
          <w:sz w:val="24"/>
          <w:szCs w:val="24"/>
        </w:rPr>
        <w:t>)  моих  следующих персональных данных:</w:t>
      </w:r>
    </w:p>
    <w:p w:rsidR="007E6322" w:rsidRPr="00284021" w:rsidRDefault="007E6322" w:rsidP="007E6322">
      <w:pPr>
        <w:pStyle w:val="ConsPlusNonformat"/>
        <w:jc w:val="both"/>
        <w:rPr>
          <w:rFonts w:ascii="Times New Roman" w:hAnsi="Times New Roman" w:cs="Times New Roman"/>
          <w:sz w:val="24"/>
          <w:szCs w:val="24"/>
        </w:rPr>
      </w:pPr>
      <w:r w:rsidRPr="00284021">
        <w:rPr>
          <w:rFonts w:ascii="Times New Roman" w:hAnsi="Times New Roman" w:cs="Times New Roman"/>
          <w:sz w:val="24"/>
          <w:szCs w:val="24"/>
        </w:rPr>
        <w:t>фамилия,  имя,  отчество,  документ,  подтверждающий  полномочия инициатора</w:t>
      </w:r>
      <w:r>
        <w:rPr>
          <w:rFonts w:ascii="Times New Roman" w:hAnsi="Times New Roman" w:cs="Times New Roman"/>
          <w:sz w:val="24"/>
          <w:szCs w:val="24"/>
        </w:rPr>
        <w:t xml:space="preserve"> </w:t>
      </w:r>
      <w:r w:rsidRPr="00284021">
        <w:rPr>
          <w:rFonts w:ascii="Times New Roman" w:hAnsi="Times New Roman" w:cs="Times New Roman"/>
          <w:sz w:val="24"/>
          <w:szCs w:val="24"/>
        </w:rPr>
        <w:t>проекта, номер контактного телефона, адрес электронной почты.</w:t>
      </w:r>
    </w:p>
    <w:p w:rsidR="007E6322" w:rsidRDefault="007E6322" w:rsidP="007E6322">
      <w:pPr>
        <w:pStyle w:val="ConsPlusNormal"/>
        <w:ind w:firstLine="540"/>
        <w:jc w:val="both"/>
        <w:rPr>
          <w:rFonts w:ascii="Times New Roman" w:hAnsi="Times New Roman" w:cs="Times New Roman"/>
          <w:sz w:val="24"/>
          <w:szCs w:val="24"/>
        </w:rPr>
      </w:pPr>
      <w:r w:rsidRPr="00284021">
        <w:rPr>
          <w:rFonts w:ascii="Times New Roman" w:hAnsi="Times New Roman" w:cs="Times New Roman"/>
          <w:sz w:val="24"/>
          <w:szCs w:val="24"/>
        </w:rPr>
        <w:t>Обработка персональных данных осуществляется оператором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7E6322" w:rsidRDefault="007E6322" w:rsidP="007E6322">
      <w:pPr>
        <w:pStyle w:val="ConsPlusNormal"/>
        <w:ind w:firstLine="540"/>
        <w:jc w:val="both"/>
        <w:rPr>
          <w:rFonts w:ascii="Times New Roman" w:hAnsi="Times New Roman" w:cs="Times New Roman"/>
          <w:sz w:val="24"/>
          <w:szCs w:val="24"/>
        </w:rPr>
      </w:pPr>
      <w:r w:rsidRPr="00284021">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E6322" w:rsidRDefault="007E6322" w:rsidP="007E6322">
      <w:pPr>
        <w:pStyle w:val="ConsPlusNormal"/>
        <w:ind w:firstLine="540"/>
        <w:jc w:val="both"/>
        <w:rPr>
          <w:rFonts w:ascii="Times New Roman" w:hAnsi="Times New Roman" w:cs="Times New Roman"/>
          <w:sz w:val="24"/>
          <w:szCs w:val="24"/>
        </w:rPr>
      </w:pPr>
      <w:r w:rsidRPr="00284021">
        <w:rPr>
          <w:rFonts w:ascii="Times New Roman" w:hAnsi="Times New Roman" w:cs="Times New Roman"/>
          <w:sz w:val="24"/>
          <w:szCs w:val="24"/>
        </w:rPr>
        <w:t>Доступ к моим персональным данным могут получать работники оператора персональных данных в случае служебной необходимости в объеме, требуемом для исполнения ими своих обязанностей.</w:t>
      </w:r>
    </w:p>
    <w:p w:rsidR="007E6322" w:rsidRDefault="007E6322" w:rsidP="007E6322">
      <w:pPr>
        <w:pStyle w:val="ConsPlusNormal"/>
        <w:ind w:firstLine="540"/>
        <w:jc w:val="both"/>
        <w:rPr>
          <w:rFonts w:ascii="Times New Roman" w:hAnsi="Times New Roman" w:cs="Times New Roman"/>
          <w:sz w:val="24"/>
          <w:szCs w:val="24"/>
        </w:rPr>
      </w:pPr>
      <w:r w:rsidRPr="00284021">
        <w:rPr>
          <w:rFonts w:ascii="Times New Roman" w:hAnsi="Times New Roman" w:cs="Times New Roman"/>
          <w:sz w:val="24"/>
          <w:szCs w:val="24"/>
        </w:rPr>
        <w:t>Оператор персональных данных не раскрывает мои персональные данные третьим лицам, за исключением случаев, прямо предусмотренных действующим законодательством.</w:t>
      </w:r>
    </w:p>
    <w:p w:rsidR="007E6322" w:rsidRDefault="007E6322" w:rsidP="007E6322">
      <w:pPr>
        <w:pStyle w:val="ConsPlusNormal"/>
        <w:ind w:firstLine="540"/>
        <w:jc w:val="both"/>
        <w:rPr>
          <w:rFonts w:ascii="Times New Roman" w:hAnsi="Times New Roman" w:cs="Times New Roman"/>
          <w:sz w:val="24"/>
          <w:szCs w:val="24"/>
        </w:rPr>
      </w:pPr>
      <w:r w:rsidRPr="00284021">
        <w:rPr>
          <w:rFonts w:ascii="Times New Roman" w:hAnsi="Times New Roman" w:cs="Times New Roman"/>
          <w:sz w:val="24"/>
          <w:szCs w:val="24"/>
        </w:rPr>
        <w:t>Настоящее согласие дается сроком до достижения целей обработки или в случае утраты необходимости в достижении этих целей, если иное не предусмотрено федеральным законом.</w:t>
      </w:r>
    </w:p>
    <w:p w:rsidR="007E6322" w:rsidRPr="00284021" w:rsidRDefault="007E6322" w:rsidP="007E6322">
      <w:pPr>
        <w:pStyle w:val="ConsPlusNormal"/>
        <w:ind w:firstLine="540"/>
        <w:jc w:val="both"/>
        <w:rPr>
          <w:rFonts w:ascii="Times New Roman" w:hAnsi="Times New Roman" w:cs="Times New Roman"/>
          <w:sz w:val="24"/>
          <w:szCs w:val="24"/>
        </w:rPr>
      </w:pPr>
      <w:r w:rsidRPr="00284021">
        <w:rPr>
          <w:rFonts w:ascii="Times New Roman" w:hAnsi="Times New Roman" w:cs="Times New Roman"/>
          <w:sz w:val="24"/>
          <w:szCs w:val="24"/>
        </w:rPr>
        <w:t>Согласие на обработку персональных данных может быть отозвано.</w:t>
      </w:r>
    </w:p>
    <w:p w:rsidR="007E6322" w:rsidRPr="00284021" w:rsidRDefault="007E6322" w:rsidP="007E6322">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345"/>
        <w:gridCol w:w="1814"/>
        <w:gridCol w:w="340"/>
        <w:gridCol w:w="3231"/>
        <w:gridCol w:w="340"/>
      </w:tblGrid>
      <w:tr w:rsidR="007E6322" w:rsidRPr="00284021" w:rsidTr="00855568">
        <w:tc>
          <w:tcPr>
            <w:tcW w:w="3345" w:type="dxa"/>
            <w:tcBorders>
              <w:top w:val="nil"/>
              <w:left w:val="nil"/>
              <w:bottom w:val="nil"/>
              <w:right w:val="nil"/>
            </w:tcBorders>
          </w:tcPr>
          <w:p w:rsidR="007E6322" w:rsidRPr="00284021" w:rsidRDefault="007E6322" w:rsidP="00855568">
            <w:pPr>
              <w:pStyle w:val="ConsPlusNormal"/>
              <w:rPr>
                <w:rFonts w:ascii="Times New Roman" w:hAnsi="Times New Roman" w:cs="Times New Roman"/>
                <w:sz w:val="24"/>
                <w:szCs w:val="24"/>
              </w:rPr>
            </w:pPr>
          </w:p>
        </w:tc>
        <w:tc>
          <w:tcPr>
            <w:tcW w:w="1814" w:type="dxa"/>
            <w:tcBorders>
              <w:top w:val="nil"/>
              <w:left w:val="nil"/>
              <w:bottom w:val="single" w:sz="4" w:space="0" w:color="auto"/>
              <w:right w:val="nil"/>
            </w:tcBorders>
          </w:tcPr>
          <w:p w:rsidR="007E6322" w:rsidRPr="00284021" w:rsidRDefault="007E6322" w:rsidP="00855568">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7E6322" w:rsidRPr="00284021" w:rsidRDefault="007E6322" w:rsidP="00855568">
            <w:pPr>
              <w:pStyle w:val="ConsPlusNormal"/>
              <w:jc w:val="right"/>
              <w:rPr>
                <w:rFonts w:ascii="Times New Roman" w:hAnsi="Times New Roman" w:cs="Times New Roman"/>
                <w:sz w:val="24"/>
                <w:szCs w:val="24"/>
              </w:rPr>
            </w:pPr>
            <w:r w:rsidRPr="00284021">
              <w:rPr>
                <w:rFonts w:ascii="Times New Roman" w:hAnsi="Times New Roman" w:cs="Times New Roman"/>
                <w:sz w:val="24"/>
                <w:szCs w:val="24"/>
              </w:rPr>
              <w:t>/</w:t>
            </w:r>
          </w:p>
        </w:tc>
        <w:tc>
          <w:tcPr>
            <w:tcW w:w="3231" w:type="dxa"/>
            <w:tcBorders>
              <w:top w:val="nil"/>
              <w:left w:val="nil"/>
              <w:bottom w:val="single" w:sz="4" w:space="0" w:color="auto"/>
              <w:right w:val="nil"/>
            </w:tcBorders>
          </w:tcPr>
          <w:p w:rsidR="007E6322" w:rsidRPr="00284021" w:rsidRDefault="007E6322" w:rsidP="00855568">
            <w:pPr>
              <w:pStyle w:val="ConsPlusNormal"/>
              <w:rPr>
                <w:rFonts w:ascii="Times New Roman" w:hAnsi="Times New Roman" w:cs="Times New Roman"/>
                <w:sz w:val="24"/>
                <w:szCs w:val="24"/>
              </w:rPr>
            </w:pPr>
          </w:p>
        </w:tc>
        <w:tc>
          <w:tcPr>
            <w:tcW w:w="340" w:type="dxa"/>
            <w:tcBorders>
              <w:top w:val="nil"/>
              <w:left w:val="nil"/>
              <w:bottom w:val="nil"/>
              <w:right w:val="nil"/>
            </w:tcBorders>
          </w:tcPr>
          <w:p w:rsidR="007E6322" w:rsidRPr="00284021" w:rsidRDefault="007E6322" w:rsidP="00855568">
            <w:pPr>
              <w:pStyle w:val="ConsPlusNormal"/>
              <w:rPr>
                <w:rFonts w:ascii="Times New Roman" w:hAnsi="Times New Roman" w:cs="Times New Roman"/>
                <w:sz w:val="24"/>
                <w:szCs w:val="24"/>
              </w:rPr>
            </w:pPr>
            <w:r w:rsidRPr="00284021">
              <w:rPr>
                <w:rFonts w:ascii="Times New Roman" w:hAnsi="Times New Roman" w:cs="Times New Roman"/>
                <w:sz w:val="24"/>
                <w:szCs w:val="24"/>
              </w:rPr>
              <w:t>/</w:t>
            </w:r>
          </w:p>
        </w:tc>
      </w:tr>
      <w:tr w:rsidR="007E6322" w:rsidRPr="00284021" w:rsidTr="00855568">
        <w:tc>
          <w:tcPr>
            <w:tcW w:w="3345" w:type="dxa"/>
            <w:tcBorders>
              <w:top w:val="nil"/>
              <w:left w:val="nil"/>
              <w:bottom w:val="nil"/>
              <w:right w:val="nil"/>
            </w:tcBorders>
          </w:tcPr>
          <w:p w:rsidR="007E6322" w:rsidRPr="00284021" w:rsidRDefault="007E6322" w:rsidP="00855568">
            <w:pPr>
              <w:pStyle w:val="ConsPlusNormal"/>
              <w:rPr>
                <w:rFonts w:ascii="Times New Roman" w:hAnsi="Times New Roman" w:cs="Times New Roman"/>
                <w:sz w:val="24"/>
                <w:szCs w:val="24"/>
              </w:rPr>
            </w:pPr>
          </w:p>
        </w:tc>
        <w:tc>
          <w:tcPr>
            <w:tcW w:w="1814" w:type="dxa"/>
            <w:tcBorders>
              <w:top w:val="single" w:sz="4" w:space="0" w:color="auto"/>
              <w:left w:val="nil"/>
              <w:bottom w:val="nil"/>
              <w:right w:val="nil"/>
            </w:tcBorders>
          </w:tcPr>
          <w:p w:rsidR="007E6322" w:rsidRPr="00284021" w:rsidRDefault="007E6322" w:rsidP="008555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284021">
              <w:rPr>
                <w:rFonts w:ascii="Times New Roman" w:hAnsi="Times New Roman" w:cs="Times New Roman"/>
                <w:sz w:val="24"/>
                <w:szCs w:val="24"/>
              </w:rPr>
              <w:t>(подпись)</w:t>
            </w:r>
          </w:p>
        </w:tc>
        <w:tc>
          <w:tcPr>
            <w:tcW w:w="340" w:type="dxa"/>
            <w:tcBorders>
              <w:top w:val="nil"/>
              <w:left w:val="nil"/>
              <w:bottom w:val="nil"/>
              <w:right w:val="nil"/>
            </w:tcBorders>
          </w:tcPr>
          <w:p w:rsidR="007E6322" w:rsidRPr="00284021" w:rsidRDefault="007E6322" w:rsidP="00855568">
            <w:pPr>
              <w:pStyle w:val="ConsPlusNormal"/>
              <w:rPr>
                <w:rFonts w:ascii="Times New Roman" w:hAnsi="Times New Roman" w:cs="Times New Roman"/>
                <w:sz w:val="24"/>
                <w:szCs w:val="24"/>
              </w:rPr>
            </w:pPr>
          </w:p>
        </w:tc>
        <w:tc>
          <w:tcPr>
            <w:tcW w:w="3231" w:type="dxa"/>
            <w:tcBorders>
              <w:top w:val="single" w:sz="4" w:space="0" w:color="auto"/>
              <w:left w:val="nil"/>
              <w:bottom w:val="nil"/>
              <w:right w:val="nil"/>
            </w:tcBorders>
          </w:tcPr>
          <w:p w:rsidR="007E6322" w:rsidRPr="00284021" w:rsidRDefault="007E6322" w:rsidP="00855568">
            <w:pPr>
              <w:pStyle w:val="ConsPlusNormal"/>
              <w:ind w:firstLine="0"/>
              <w:rPr>
                <w:rFonts w:ascii="Times New Roman" w:hAnsi="Times New Roman" w:cs="Times New Roman"/>
                <w:sz w:val="24"/>
                <w:szCs w:val="24"/>
              </w:rPr>
            </w:pPr>
            <w:r w:rsidRPr="00284021">
              <w:rPr>
                <w:rFonts w:ascii="Times New Roman" w:hAnsi="Times New Roman" w:cs="Times New Roman"/>
                <w:sz w:val="24"/>
                <w:szCs w:val="24"/>
              </w:rPr>
              <w:t>(фамилия, имя, отчество)</w:t>
            </w:r>
          </w:p>
        </w:tc>
        <w:tc>
          <w:tcPr>
            <w:tcW w:w="340" w:type="dxa"/>
            <w:tcBorders>
              <w:top w:val="nil"/>
              <w:left w:val="nil"/>
              <w:bottom w:val="nil"/>
              <w:right w:val="nil"/>
            </w:tcBorders>
          </w:tcPr>
          <w:p w:rsidR="007E6322" w:rsidRPr="00284021" w:rsidRDefault="007E6322" w:rsidP="00855568">
            <w:pPr>
              <w:pStyle w:val="ConsPlusNormal"/>
              <w:rPr>
                <w:rFonts w:ascii="Times New Roman" w:hAnsi="Times New Roman" w:cs="Times New Roman"/>
                <w:sz w:val="24"/>
                <w:szCs w:val="24"/>
              </w:rPr>
            </w:pPr>
          </w:p>
        </w:tc>
      </w:tr>
    </w:tbl>
    <w:p w:rsidR="007E6322" w:rsidRPr="00284021" w:rsidRDefault="007E6322" w:rsidP="007E6322">
      <w:pPr>
        <w:pStyle w:val="ConsPlusNormal"/>
        <w:rPr>
          <w:rFonts w:ascii="Times New Roman" w:hAnsi="Times New Roman" w:cs="Times New Roman"/>
          <w:sz w:val="24"/>
          <w:szCs w:val="24"/>
        </w:rPr>
      </w:pPr>
      <w:r w:rsidRPr="00284021">
        <w:rPr>
          <w:rFonts w:ascii="Times New Roman" w:hAnsi="Times New Roman" w:cs="Times New Roman"/>
          <w:sz w:val="24"/>
          <w:szCs w:val="24"/>
        </w:rPr>
        <w:t>"__" ________ 20__ г.</w:t>
      </w:r>
    </w:p>
    <w:p w:rsidR="007E6322" w:rsidRPr="00284021" w:rsidRDefault="007E6322" w:rsidP="007E6322"/>
    <w:p w:rsidR="00C7450D" w:rsidRDefault="00C7450D" w:rsidP="00C7450D">
      <w:pPr>
        <w:jc w:val="right"/>
        <w:rPr>
          <w:sz w:val="28"/>
          <w:szCs w:val="28"/>
        </w:rPr>
      </w:pPr>
    </w:p>
    <w:sectPr w:rsidR="00C7450D" w:rsidSect="00521960">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2D13"/>
    <w:multiLevelType w:val="multilevel"/>
    <w:tmpl w:val="2C2A9E02"/>
    <w:lvl w:ilvl="0">
      <w:start w:val="4"/>
      <w:numFmt w:val="decimal"/>
      <w:lvlText w:val="%1."/>
      <w:lvlJc w:val="left"/>
      <w:pPr>
        <w:ind w:left="502" w:hanging="360"/>
      </w:pPr>
      <w:rPr>
        <w:rFonts w:hint="default"/>
      </w:rPr>
    </w:lvl>
    <w:lvl w:ilvl="1">
      <w:start w:val="1"/>
      <w:numFmt w:val="decimal"/>
      <w:isLgl/>
      <w:lvlText w:val="%1.%2."/>
      <w:lvlJc w:val="left"/>
      <w:pPr>
        <w:ind w:left="1789" w:hanging="720"/>
      </w:pPr>
      <w:rPr>
        <w:rFonts w:hint="default"/>
        <w:i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lvlText w:val="%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BD64D17"/>
    <w:multiLevelType w:val="multilevel"/>
    <w:tmpl w:val="48D2FD0A"/>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
    <w:nsid w:val="0DCB6375"/>
    <w:multiLevelType w:val="multilevel"/>
    <w:tmpl w:val="81E24962"/>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3">
    <w:nsid w:val="15ED6051"/>
    <w:multiLevelType w:val="hybridMultilevel"/>
    <w:tmpl w:val="92C640D8"/>
    <w:lvl w:ilvl="0" w:tplc="FF70232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2924C8"/>
    <w:multiLevelType w:val="multilevel"/>
    <w:tmpl w:val="6810A3E6"/>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5">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6">
    <w:nsid w:val="1B8A2AE8"/>
    <w:multiLevelType w:val="multilevel"/>
    <w:tmpl w:val="7F8A6ACC"/>
    <w:lvl w:ilvl="0">
      <w:start w:val="1"/>
      <w:numFmt w:val="decimal"/>
      <w:lvlText w:val="%1)"/>
      <w:lvlJc w:val="left"/>
      <w:pPr>
        <w:ind w:left="502"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20C97186"/>
    <w:multiLevelType w:val="multilevel"/>
    <w:tmpl w:val="C522552E"/>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nsid w:val="29513B2D"/>
    <w:multiLevelType w:val="multilevel"/>
    <w:tmpl w:val="F7BC9E8C"/>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9">
    <w:nsid w:val="3AB4587B"/>
    <w:multiLevelType w:val="hybridMultilevel"/>
    <w:tmpl w:val="AE8EFB50"/>
    <w:lvl w:ilvl="0" w:tplc="5EC2D3D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9ED477E"/>
    <w:multiLevelType w:val="hybridMultilevel"/>
    <w:tmpl w:val="DEF4B1A4"/>
    <w:lvl w:ilvl="0" w:tplc="5EC2D3D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start w:val="1"/>
      <w:numFmt w:val="lowerLetter"/>
      <w:lvlText w:val="%5."/>
      <w:lvlJc w:val="left"/>
      <w:pPr>
        <w:ind w:left="3950" w:hanging="360"/>
      </w:pPr>
    </w:lvl>
    <w:lvl w:ilvl="5" w:tplc="04190011">
      <w:start w:val="1"/>
      <w:numFmt w:val="decimal"/>
      <w:lvlText w:val="%6)"/>
      <w:lvlJc w:val="lef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4C7E3BC2"/>
    <w:multiLevelType w:val="multilevel"/>
    <w:tmpl w:val="9F8EA8B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2">
    <w:nsid w:val="4C8250F7"/>
    <w:multiLevelType w:val="multilevel"/>
    <w:tmpl w:val="C858678E"/>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3">
    <w:nsid w:val="528F0462"/>
    <w:multiLevelType w:val="multilevel"/>
    <w:tmpl w:val="C6D2003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4">
    <w:nsid w:val="52C353BD"/>
    <w:multiLevelType w:val="multilevel"/>
    <w:tmpl w:val="8CB2FAEA"/>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5">
    <w:nsid w:val="590B42E7"/>
    <w:multiLevelType w:val="multilevel"/>
    <w:tmpl w:val="D59A1DD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7B42017"/>
    <w:multiLevelType w:val="multilevel"/>
    <w:tmpl w:val="8550E6F6"/>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7">
    <w:nsid w:val="6E297CEF"/>
    <w:multiLevelType w:val="multilevel"/>
    <w:tmpl w:val="43406EE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8">
    <w:nsid w:val="71273D03"/>
    <w:multiLevelType w:val="multilevel"/>
    <w:tmpl w:val="D28E0FFA"/>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9">
    <w:nsid w:val="71DA1B76"/>
    <w:multiLevelType w:val="multilevel"/>
    <w:tmpl w:val="64F6CFFA"/>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lvlText w:val="%6)"/>
      <w:lvlJc w:val="left"/>
      <w:pPr>
        <w:ind w:left="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0">
    <w:nsid w:val="72D82C3E"/>
    <w:multiLevelType w:val="hybridMultilevel"/>
    <w:tmpl w:val="1CC03A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5"/>
  </w:num>
  <w:num w:numId="4">
    <w:abstractNumId w:val="8"/>
  </w:num>
  <w:num w:numId="5">
    <w:abstractNumId w:val="0"/>
  </w:num>
  <w:num w:numId="6">
    <w:abstractNumId w:val="20"/>
  </w:num>
  <w:num w:numId="7">
    <w:abstractNumId w:val="6"/>
  </w:num>
  <w:num w:numId="8">
    <w:abstractNumId w:val="7"/>
  </w:num>
  <w:num w:numId="9">
    <w:abstractNumId w:val="4"/>
  </w:num>
  <w:num w:numId="10">
    <w:abstractNumId w:val="11"/>
  </w:num>
  <w:num w:numId="11">
    <w:abstractNumId w:val="17"/>
  </w:num>
  <w:num w:numId="12">
    <w:abstractNumId w:val="14"/>
  </w:num>
  <w:num w:numId="13">
    <w:abstractNumId w:val="1"/>
  </w:num>
  <w:num w:numId="14">
    <w:abstractNumId w:val="18"/>
  </w:num>
  <w:num w:numId="15">
    <w:abstractNumId w:val="2"/>
  </w:num>
  <w:num w:numId="16">
    <w:abstractNumId w:val="12"/>
  </w:num>
  <w:num w:numId="17">
    <w:abstractNumId w:val="16"/>
  </w:num>
  <w:num w:numId="18">
    <w:abstractNumId w:val="13"/>
  </w:num>
  <w:num w:numId="19">
    <w:abstractNumId w:val="19"/>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AC314F"/>
    <w:rsid w:val="0000019A"/>
    <w:rsid w:val="000066F1"/>
    <w:rsid w:val="00015D6C"/>
    <w:rsid w:val="00016893"/>
    <w:rsid w:val="00050D3F"/>
    <w:rsid w:val="000627D6"/>
    <w:rsid w:val="000811EE"/>
    <w:rsid w:val="00081298"/>
    <w:rsid w:val="000B7E35"/>
    <w:rsid w:val="00107BF5"/>
    <w:rsid w:val="00126410"/>
    <w:rsid w:val="001728D2"/>
    <w:rsid w:val="001A2502"/>
    <w:rsid w:val="001A3CFF"/>
    <w:rsid w:val="001A6143"/>
    <w:rsid w:val="001D5076"/>
    <w:rsid w:val="001E5776"/>
    <w:rsid w:val="00200D14"/>
    <w:rsid w:val="00235F3E"/>
    <w:rsid w:val="00241BDA"/>
    <w:rsid w:val="00245E5E"/>
    <w:rsid w:val="00250553"/>
    <w:rsid w:val="002A00A2"/>
    <w:rsid w:val="002F727B"/>
    <w:rsid w:val="00302622"/>
    <w:rsid w:val="003039EE"/>
    <w:rsid w:val="00326827"/>
    <w:rsid w:val="00332221"/>
    <w:rsid w:val="00371A51"/>
    <w:rsid w:val="003848BD"/>
    <w:rsid w:val="003F48F2"/>
    <w:rsid w:val="00406A19"/>
    <w:rsid w:val="00417D73"/>
    <w:rsid w:val="00422AD3"/>
    <w:rsid w:val="00434BD8"/>
    <w:rsid w:val="00446CD5"/>
    <w:rsid w:val="004511E8"/>
    <w:rsid w:val="00466A08"/>
    <w:rsid w:val="0049677A"/>
    <w:rsid w:val="004B2195"/>
    <w:rsid w:val="004C7494"/>
    <w:rsid w:val="004D1F75"/>
    <w:rsid w:val="004E4510"/>
    <w:rsid w:val="004F6F93"/>
    <w:rsid w:val="00521960"/>
    <w:rsid w:val="0052708B"/>
    <w:rsid w:val="00533559"/>
    <w:rsid w:val="00550F8E"/>
    <w:rsid w:val="005C4262"/>
    <w:rsid w:val="005C5116"/>
    <w:rsid w:val="005E5933"/>
    <w:rsid w:val="005E75F7"/>
    <w:rsid w:val="005F3502"/>
    <w:rsid w:val="005F3A71"/>
    <w:rsid w:val="00615038"/>
    <w:rsid w:val="00631669"/>
    <w:rsid w:val="00655821"/>
    <w:rsid w:val="00660B76"/>
    <w:rsid w:val="00664568"/>
    <w:rsid w:val="00666FD7"/>
    <w:rsid w:val="006E3975"/>
    <w:rsid w:val="007024AF"/>
    <w:rsid w:val="00725B92"/>
    <w:rsid w:val="007336E0"/>
    <w:rsid w:val="00750292"/>
    <w:rsid w:val="00753B8F"/>
    <w:rsid w:val="007567B7"/>
    <w:rsid w:val="00764278"/>
    <w:rsid w:val="007A05AC"/>
    <w:rsid w:val="007A447E"/>
    <w:rsid w:val="007C5263"/>
    <w:rsid w:val="007E6322"/>
    <w:rsid w:val="0081787F"/>
    <w:rsid w:val="008263B4"/>
    <w:rsid w:val="00840853"/>
    <w:rsid w:val="00850268"/>
    <w:rsid w:val="00864146"/>
    <w:rsid w:val="008B616A"/>
    <w:rsid w:val="008E6C8A"/>
    <w:rsid w:val="008F3E00"/>
    <w:rsid w:val="00926ECF"/>
    <w:rsid w:val="00973147"/>
    <w:rsid w:val="009819B0"/>
    <w:rsid w:val="00993207"/>
    <w:rsid w:val="009E525D"/>
    <w:rsid w:val="009F3775"/>
    <w:rsid w:val="009F70A2"/>
    <w:rsid w:val="00A13B46"/>
    <w:rsid w:val="00A2753F"/>
    <w:rsid w:val="00A571CB"/>
    <w:rsid w:val="00A6180A"/>
    <w:rsid w:val="00A65435"/>
    <w:rsid w:val="00A80059"/>
    <w:rsid w:val="00AA0056"/>
    <w:rsid w:val="00AA21E3"/>
    <w:rsid w:val="00AC314F"/>
    <w:rsid w:val="00AD723E"/>
    <w:rsid w:val="00AF31F1"/>
    <w:rsid w:val="00B1307A"/>
    <w:rsid w:val="00B233F9"/>
    <w:rsid w:val="00B25494"/>
    <w:rsid w:val="00BA5E41"/>
    <w:rsid w:val="00BB18F5"/>
    <w:rsid w:val="00BB37EA"/>
    <w:rsid w:val="00BC1E56"/>
    <w:rsid w:val="00C7450D"/>
    <w:rsid w:val="00CC2A3E"/>
    <w:rsid w:val="00CC69D9"/>
    <w:rsid w:val="00D33330"/>
    <w:rsid w:val="00D34F0A"/>
    <w:rsid w:val="00D710B2"/>
    <w:rsid w:val="00D77A15"/>
    <w:rsid w:val="00DA22D9"/>
    <w:rsid w:val="00DA2F01"/>
    <w:rsid w:val="00DD03F6"/>
    <w:rsid w:val="00DE68E7"/>
    <w:rsid w:val="00E10712"/>
    <w:rsid w:val="00E25940"/>
    <w:rsid w:val="00E25AA7"/>
    <w:rsid w:val="00E3538F"/>
    <w:rsid w:val="00E636AE"/>
    <w:rsid w:val="00E72F81"/>
    <w:rsid w:val="00E76805"/>
    <w:rsid w:val="00E84F4C"/>
    <w:rsid w:val="00EE07AE"/>
    <w:rsid w:val="00EE785D"/>
    <w:rsid w:val="00F44B08"/>
    <w:rsid w:val="00F53B44"/>
    <w:rsid w:val="00F6176C"/>
    <w:rsid w:val="00F61D76"/>
    <w:rsid w:val="00FB136B"/>
    <w:rsid w:val="00FE6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314F"/>
    <w:pPr>
      <w:jc w:val="left"/>
    </w:pPr>
    <w:rPr>
      <w:rFonts w:ascii="Times New Roman" w:eastAsia="Times New Roman" w:hAnsi="Times New Roman" w:cs="Times New Roman"/>
      <w:sz w:val="24"/>
      <w:szCs w:val="24"/>
      <w:lang w:eastAsia="ru-RU"/>
    </w:rPr>
  </w:style>
  <w:style w:type="paragraph" w:styleId="1">
    <w:name w:val="heading 1"/>
    <w:basedOn w:val="a1"/>
    <w:next w:val="a1"/>
    <w:link w:val="10"/>
    <w:qFormat/>
    <w:rsid w:val="00AC314F"/>
    <w:pPr>
      <w:keepNext/>
      <w:outlineLvl w:val="0"/>
    </w:pPr>
    <w:rPr>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C314F"/>
    <w:rPr>
      <w:rFonts w:ascii="Times New Roman" w:eastAsia="Times New Roman" w:hAnsi="Times New Roman" w:cs="Times New Roman"/>
      <w:sz w:val="28"/>
      <w:szCs w:val="28"/>
      <w:lang w:eastAsia="ru-RU"/>
    </w:rPr>
  </w:style>
  <w:style w:type="paragraph" w:customStyle="1" w:styleId="ConsPlusTitle">
    <w:name w:val="ConsPlusTitle"/>
    <w:rsid w:val="00AC314F"/>
    <w:pPr>
      <w:widowControl w:val="0"/>
      <w:jc w:val="left"/>
    </w:pPr>
    <w:rPr>
      <w:rFonts w:ascii="Arial" w:eastAsia="Times New Roman" w:hAnsi="Arial" w:cs="Times New Roman"/>
      <w:b/>
      <w:sz w:val="20"/>
      <w:szCs w:val="20"/>
      <w:lang w:eastAsia="ru-RU"/>
    </w:rPr>
  </w:style>
  <w:style w:type="paragraph" w:customStyle="1" w:styleId="ConsTitle">
    <w:name w:val="ConsTitle"/>
    <w:rsid w:val="00AC314F"/>
    <w:pPr>
      <w:widowControl w:val="0"/>
      <w:ind w:right="19772"/>
      <w:jc w:val="left"/>
    </w:pPr>
    <w:rPr>
      <w:rFonts w:ascii="Arial" w:eastAsia="Times New Roman" w:hAnsi="Arial" w:cs="Times New Roman"/>
      <w:b/>
      <w:snapToGrid w:val="0"/>
      <w:sz w:val="20"/>
      <w:szCs w:val="20"/>
      <w:lang w:eastAsia="ru-RU"/>
    </w:rPr>
  </w:style>
  <w:style w:type="paragraph" w:customStyle="1" w:styleId="ConsNormal">
    <w:name w:val="ConsNormal"/>
    <w:rsid w:val="00AC314F"/>
    <w:pPr>
      <w:widowControl w:val="0"/>
      <w:ind w:right="19772" w:firstLine="720"/>
      <w:jc w:val="left"/>
    </w:pPr>
    <w:rPr>
      <w:rFonts w:ascii="Arial" w:eastAsia="Times New Roman" w:hAnsi="Arial" w:cs="Times New Roman"/>
      <w:snapToGrid w:val="0"/>
      <w:sz w:val="20"/>
      <w:szCs w:val="20"/>
      <w:lang w:eastAsia="ru-RU"/>
    </w:rPr>
  </w:style>
  <w:style w:type="paragraph" w:styleId="a5">
    <w:name w:val="Balloon Text"/>
    <w:basedOn w:val="a1"/>
    <w:link w:val="a6"/>
    <w:uiPriority w:val="99"/>
    <w:semiHidden/>
    <w:unhideWhenUsed/>
    <w:rsid w:val="00AC314F"/>
    <w:rPr>
      <w:rFonts w:ascii="Tahoma" w:hAnsi="Tahoma" w:cs="Tahoma"/>
      <w:sz w:val="16"/>
      <w:szCs w:val="16"/>
    </w:rPr>
  </w:style>
  <w:style w:type="character" w:customStyle="1" w:styleId="a6">
    <w:name w:val="Текст выноски Знак"/>
    <w:basedOn w:val="a2"/>
    <w:link w:val="a5"/>
    <w:uiPriority w:val="99"/>
    <w:semiHidden/>
    <w:rsid w:val="00AC314F"/>
    <w:rPr>
      <w:rFonts w:ascii="Tahoma" w:eastAsia="Times New Roman" w:hAnsi="Tahoma" w:cs="Tahoma"/>
      <w:sz w:val="16"/>
      <w:szCs w:val="16"/>
      <w:lang w:eastAsia="ru-RU"/>
    </w:rPr>
  </w:style>
  <w:style w:type="character" w:styleId="a7">
    <w:name w:val="Strong"/>
    <w:basedOn w:val="a2"/>
    <w:qFormat/>
    <w:rsid w:val="0000019A"/>
    <w:rPr>
      <w:b/>
      <w:bCs/>
    </w:rPr>
  </w:style>
  <w:style w:type="paragraph" w:customStyle="1" w:styleId="ConsPlusNormal">
    <w:name w:val="ConsPlusNormal"/>
    <w:rsid w:val="005E5933"/>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nformat">
    <w:name w:val="ConsNonformat"/>
    <w:rsid w:val="00E10712"/>
    <w:pPr>
      <w:widowControl w:val="0"/>
      <w:autoSpaceDE w:val="0"/>
      <w:autoSpaceDN w:val="0"/>
      <w:adjustRightInd w:val="0"/>
      <w:jc w:val="left"/>
    </w:pPr>
    <w:rPr>
      <w:rFonts w:ascii="Courier New" w:eastAsia="Times New Roman" w:hAnsi="Courier New" w:cs="Times New Roman"/>
      <w:sz w:val="20"/>
      <w:szCs w:val="20"/>
      <w:lang w:eastAsia="ru-RU"/>
    </w:rPr>
  </w:style>
  <w:style w:type="character" w:customStyle="1" w:styleId="a8">
    <w:name w:val="Гипертекстовая ссылка"/>
    <w:rsid w:val="00E10712"/>
    <w:rPr>
      <w:color w:val="008000"/>
    </w:rPr>
  </w:style>
  <w:style w:type="paragraph" w:customStyle="1" w:styleId="a0">
    <w:name w:val="Осн_СПД"/>
    <w:basedOn w:val="a1"/>
    <w:qFormat/>
    <w:rsid w:val="00C7450D"/>
    <w:pPr>
      <w:numPr>
        <w:ilvl w:val="3"/>
        <w:numId w:val="1"/>
      </w:numPr>
      <w:ind w:left="0"/>
      <w:contextualSpacing/>
      <w:jc w:val="both"/>
    </w:pPr>
    <w:rPr>
      <w:sz w:val="28"/>
      <w:szCs w:val="26"/>
    </w:rPr>
  </w:style>
  <w:style w:type="paragraph" w:customStyle="1" w:styleId="a">
    <w:name w:val="Статья_СПД"/>
    <w:basedOn w:val="a1"/>
    <w:next w:val="a0"/>
    <w:autoRedefine/>
    <w:qFormat/>
    <w:rsid w:val="00C7450D"/>
    <w:pPr>
      <w:keepNext/>
      <w:numPr>
        <w:ilvl w:val="2"/>
        <w:numId w:val="1"/>
      </w:numPr>
      <w:spacing w:before="240" w:after="240"/>
      <w:ind w:left="2410" w:hanging="1701"/>
      <w:jc w:val="both"/>
    </w:pPr>
    <w:rPr>
      <w:b/>
      <w:sz w:val="28"/>
      <w:szCs w:val="26"/>
    </w:rPr>
  </w:style>
  <w:style w:type="paragraph" w:customStyle="1" w:styleId="ConsPlusNonformat">
    <w:name w:val="ConsPlusNonformat"/>
    <w:rsid w:val="00F44B08"/>
    <w:pPr>
      <w:widowControl w:val="0"/>
      <w:autoSpaceDE w:val="0"/>
      <w:autoSpaceDN w:val="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263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7D9E570BEF59CF53D8BE13354DFFAF1BF78770E48BEE3BC89A0F177996ECD99C0FDA3A673E9DF0C069EF462030D59D94nA23J" TargetMode="External"/><Relationship Id="rId13" Type="http://schemas.openxmlformats.org/officeDocument/2006/relationships/hyperlink" Target="consultantplus://offline/ref=907D9E570BEF59CF53D8A01E2321A1A519F9D17DE383E36C95C7094026C6EA8CCE4F8463367CD6FDC471F34626n22FJ" TargetMode="External"/><Relationship Id="rId18" Type="http://schemas.openxmlformats.org/officeDocument/2006/relationships/hyperlink" Target="consultantplus://offline/ref=907D9E570BEF59CF53D8A01E2321A1A519FBDB75E58AE36C95C7094026C6EA8CDC4FDC6F367ACAFAC864A517607BDA9D90BCA7AC97E5C507n826J" TargetMode="External"/><Relationship Id="rId3" Type="http://schemas.openxmlformats.org/officeDocument/2006/relationships/settings" Target="settings.xml"/><Relationship Id="rId7" Type="http://schemas.openxmlformats.org/officeDocument/2006/relationships/hyperlink" Target="consultantplus://offline/ref=907D9E570BEF59CF53D8A01E2321A1A519F9D17DE383E36C95C7094026C6EA8CCE4F8463367CD6FDC471F34626n22FJ" TargetMode="External"/><Relationship Id="rId12" Type="http://schemas.openxmlformats.org/officeDocument/2006/relationships/hyperlink" Target="consultantplus://offline/ref=907D9E570BEF59CF53D8A01E2321A1A519F9D17DE383E36C95C7094026C6EA8CCE4F8463367CD6FDC471F34626n22FJ" TargetMode="External"/><Relationship Id="rId17" Type="http://schemas.openxmlformats.org/officeDocument/2006/relationships/hyperlink" Target="consultantplus://offline/ref=907D9E570BEF59CF53D8A01E2321A1A519F9D17DE383E36C95C7094026C6EA8CCE4F8463367CD6FDC471F34626n22FJ" TargetMode="External"/><Relationship Id="rId2" Type="http://schemas.openxmlformats.org/officeDocument/2006/relationships/styles" Target="styles.xml"/><Relationship Id="rId16" Type="http://schemas.openxmlformats.org/officeDocument/2006/relationships/hyperlink" Target="consultantplus://offline/ref=907D9E570BEF59CF53D8BE13354DFFAF1BF78770E48BEE3BC89A0F177996ECD99C0FDA3A673E9DF0C069EF462030D59D94nA23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consultantplus://offline/ref=907D9E570BEF59CF53D8A01E2321A1A519F9D17DE383E36C95C7094026C6EA8CCE4F8463367CD6FDC471F34626n22FJ" TargetMode="External"/><Relationship Id="rId5" Type="http://schemas.openxmlformats.org/officeDocument/2006/relationships/image" Target="media/image1.jpeg"/><Relationship Id="rId15" Type="http://schemas.openxmlformats.org/officeDocument/2006/relationships/hyperlink" Target="consultantplus://offline/ref=907D9E570BEF59CF53D8A01E2321A1A519F9D17DE383E36C95C7094026C6EA8CCE4F8463367CD6FDC471F34626n22FJ" TargetMode="External"/><Relationship Id="rId10" Type="http://schemas.openxmlformats.org/officeDocument/2006/relationships/hyperlink" Target="consultantplus://offline/ref=907D9E570BEF59CF53D8A01E2321A1A519F9DC74E185E36C95C7094026C6EA8CCE4F8463367CD6FDC471F34626n22F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07D9E570BEF59CF53D8A01E2321A1A519F9D17DE383E36C95C7094026C6EA8CCE4F8463367CD6FDC471F34626n22FJ" TargetMode="External"/><Relationship Id="rId14" Type="http://schemas.openxmlformats.org/officeDocument/2006/relationships/hyperlink" Target="consultantplus://offline/ref=907D9E570BEF59CF53D8A01E2321A1A519F9D17DE383E36C95C7094026C6EA8CCE4F8463367CD6FDC471F34626n22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16</Pages>
  <Words>5386</Words>
  <Characters>30704</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pk3032</dc:creator>
  <cp:keywords/>
  <dc:description/>
  <cp:lastModifiedBy>Буртовая</cp:lastModifiedBy>
  <cp:revision>15</cp:revision>
  <cp:lastPrinted>2021-04-22T04:25:00Z</cp:lastPrinted>
  <dcterms:created xsi:type="dcterms:W3CDTF">2021-03-24T10:21:00Z</dcterms:created>
  <dcterms:modified xsi:type="dcterms:W3CDTF">2021-04-26T03:04:00Z</dcterms:modified>
</cp:coreProperties>
</file>