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Default="009E525D" w:rsidP="00BE29F6">
      <w:pPr>
        <w:jc w:val="right"/>
        <w:rPr>
          <w:sz w:val="28"/>
          <w:szCs w:val="28"/>
        </w:rPr>
      </w:pPr>
    </w:p>
    <w:p w:rsidR="00BE29F6" w:rsidRPr="00B47CB0" w:rsidRDefault="00BE29F6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E41A99">
        <w:rPr>
          <w:sz w:val="28"/>
          <w:szCs w:val="28"/>
        </w:rPr>
        <w:t>20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8754A3">
        <w:rPr>
          <w:sz w:val="28"/>
          <w:szCs w:val="28"/>
        </w:rPr>
        <w:t>21.04.2021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bookmarkStart w:id="0" w:name="_GoBack"/>
      <w:bookmarkEnd w:id="0"/>
      <w:r w:rsidR="008754A3">
        <w:rPr>
          <w:sz w:val="28"/>
          <w:szCs w:val="28"/>
        </w:rPr>
        <w:t>276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BC1E56" w:rsidRPr="008E3D36" w:rsidRDefault="00BC1E56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43202A" w:rsidRPr="00A07A86" w:rsidRDefault="00AC314F" w:rsidP="00A07A86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07A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</w:t>
      </w:r>
      <w:r w:rsidR="000066F1" w:rsidRPr="00A07A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внесении </w:t>
      </w:r>
      <w:r w:rsidR="0043202A" w:rsidRPr="00A07A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изменений и </w:t>
      </w:r>
      <w:r w:rsidR="00BB37EA" w:rsidRPr="00A07A86">
        <w:rPr>
          <w:rFonts w:ascii="Times New Roman" w:hAnsi="Times New Roman" w:cs="Times New Roman"/>
          <w:b/>
          <w:color w:val="auto"/>
          <w:sz w:val="28"/>
          <w:szCs w:val="28"/>
        </w:rPr>
        <w:t>дополнений</w:t>
      </w:r>
      <w:r w:rsidR="000066F1" w:rsidRPr="00A07A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решение</w:t>
      </w:r>
    </w:p>
    <w:p w:rsidR="00E42892" w:rsidRPr="00A07A86" w:rsidRDefault="000066F1" w:rsidP="00A07A86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07A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Совета народных депутатов Промышленновского муниципального </w:t>
      </w:r>
      <w:r w:rsidR="00590AF9" w:rsidRPr="00A07A86">
        <w:rPr>
          <w:rFonts w:ascii="Times New Roman" w:hAnsi="Times New Roman" w:cs="Times New Roman"/>
          <w:b/>
          <w:color w:val="auto"/>
          <w:sz w:val="28"/>
          <w:szCs w:val="28"/>
        </w:rPr>
        <w:t>округа</w:t>
      </w:r>
      <w:r w:rsidRPr="00A07A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от 3</w:t>
      </w:r>
      <w:r w:rsidR="00434BD8" w:rsidRPr="00A07A86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Pr="00A07A8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434BD8" w:rsidRPr="00A07A86">
        <w:rPr>
          <w:rFonts w:ascii="Times New Roman" w:hAnsi="Times New Roman" w:cs="Times New Roman"/>
          <w:b/>
          <w:color w:val="auto"/>
          <w:sz w:val="28"/>
          <w:szCs w:val="28"/>
        </w:rPr>
        <w:t>04.</w:t>
      </w:r>
      <w:r w:rsidRPr="00A07A86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434BD8" w:rsidRPr="00A07A86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Pr="00A07A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1</w:t>
      </w:r>
      <w:r w:rsidR="00A2753F" w:rsidRPr="00A07A86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43202A" w:rsidRPr="00A07A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4 </w:t>
      </w:r>
      <w:r w:rsidR="007A05AC" w:rsidRPr="00A07A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34BD8" w:rsidRPr="00A07A86">
        <w:rPr>
          <w:rFonts w:ascii="Times New Roman" w:hAnsi="Times New Roman" w:cs="Times New Roman"/>
          <w:b/>
          <w:color w:val="auto"/>
          <w:sz w:val="28"/>
          <w:szCs w:val="28"/>
        </w:rPr>
        <w:t>«Об утверждении По</w:t>
      </w:r>
      <w:r w:rsidR="0043202A" w:rsidRPr="00A07A86">
        <w:rPr>
          <w:rFonts w:ascii="Times New Roman" w:hAnsi="Times New Roman" w:cs="Times New Roman"/>
          <w:b/>
          <w:color w:val="auto"/>
          <w:sz w:val="28"/>
          <w:szCs w:val="28"/>
        </w:rPr>
        <w:t>рядка</w:t>
      </w:r>
      <w:r w:rsidR="00E42892" w:rsidRPr="00A07A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</w:p>
    <w:p w:rsidR="0043202A" w:rsidRPr="00BB1F13" w:rsidRDefault="0043202A" w:rsidP="008754A3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A07A86" w:rsidRPr="00791BF2" w:rsidRDefault="00A07A86" w:rsidP="00A07A8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791BF2">
        <w:rPr>
          <w:bCs/>
          <w:sz w:val="28"/>
          <w:szCs w:val="28"/>
        </w:rPr>
        <w:t xml:space="preserve">В целях реализации Федерального закона от 25.12.2008 </w:t>
      </w:r>
      <w:r>
        <w:rPr>
          <w:bCs/>
          <w:sz w:val="28"/>
          <w:szCs w:val="28"/>
        </w:rPr>
        <w:t xml:space="preserve">№ </w:t>
      </w:r>
      <w:r w:rsidRPr="00791BF2">
        <w:rPr>
          <w:bCs/>
          <w:sz w:val="28"/>
          <w:szCs w:val="28"/>
        </w:rPr>
        <w:t xml:space="preserve">273-ФЗ </w:t>
      </w:r>
      <w:r w:rsidR="008754A3">
        <w:rPr>
          <w:bCs/>
          <w:sz w:val="28"/>
          <w:szCs w:val="28"/>
        </w:rPr>
        <w:t xml:space="preserve">                    </w:t>
      </w:r>
      <w:r w:rsidRPr="00791BF2">
        <w:rPr>
          <w:bCs/>
          <w:sz w:val="28"/>
          <w:szCs w:val="28"/>
        </w:rPr>
        <w:t>«О противодействии коррупции»,</w:t>
      </w:r>
      <w:r w:rsidRPr="00791BF2">
        <w:rPr>
          <w:bCs/>
          <w:color w:val="FF0000"/>
          <w:sz w:val="28"/>
          <w:szCs w:val="28"/>
        </w:rPr>
        <w:t xml:space="preserve"> </w:t>
      </w:r>
      <w:r w:rsidRPr="00791BF2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06.10.2003</w:t>
      </w:r>
      <w:r w:rsidRPr="00791BF2">
        <w:rPr>
          <w:bCs/>
          <w:sz w:val="28"/>
          <w:szCs w:val="28"/>
        </w:rPr>
        <w:t xml:space="preserve"> </w:t>
      </w:r>
      <w:r w:rsidR="008754A3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№ </w:t>
      </w:r>
      <w:r w:rsidRPr="00791BF2">
        <w:rPr>
          <w:bCs/>
          <w:sz w:val="28"/>
          <w:szCs w:val="28"/>
        </w:rPr>
        <w:t>131-ФЗ «Об общих принципах организации местного самоуправления в Российской Федерации», Закона Кемеровской области от 02.11.2017 №</w:t>
      </w:r>
      <w:r>
        <w:rPr>
          <w:bCs/>
          <w:sz w:val="28"/>
          <w:szCs w:val="28"/>
        </w:rPr>
        <w:t xml:space="preserve"> </w:t>
      </w:r>
      <w:r w:rsidRPr="00791BF2">
        <w:rPr>
          <w:bCs/>
          <w:sz w:val="28"/>
          <w:szCs w:val="28"/>
        </w:rPr>
        <w:t>97-ОЗ «О регулировании отдельных вопросов в сфере противодействия коррупции»</w:t>
      </w:r>
      <w:r>
        <w:rPr>
          <w:bCs/>
          <w:sz w:val="28"/>
          <w:szCs w:val="28"/>
        </w:rPr>
        <w:t xml:space="preserve"> (в редакции от 13.07.2020 № 83-ОЗ), </w:t>
      </w:r>
      <w:r w:rsidRPr="00791BF2">
        <w:rPr>
          <w:bCs/>
          <w:sz w:val="28"/>
          <w:szCs w:val="28"/>
        </w:rPr>
        <w:t xml:space="preserve">Совет народных депутатов </w:t>
      </w:r>
      <w:r>
        <w:rPr>
          <w:bCs/>
          <w:sz w:val="28"/>
          <w:szCs w:val="28"/>
        </w:rPr>
        <w:t>Промышленновского</w:t>
      </w:r>
      <w:r w:rsidRPr="00791BF2">
        <w:rPr>
          <w:bCs/>
          <w:sz w:val="28"/>
          <w:szCs w:val="28"/>
        </w:rPr>
        <w:t xml:space="preserve"> муниципального округа </w:t>
      </w:r>
    </w:p>
    <w:p w:rsidR="00AC314F" w:rsidRPr="00604CA5" w:rsidRDefault="00AC314F" w:rsidP="00AC314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C314F" w:rsidRDefault="00AC314F" w:rsidP="009E525D">
      <w:pPr>
        <w:jc w:val="both"/>
        <w:rPr>
          <w:sz w:val="28"/>
          <w:szCs w:val="28"/>
        </w:rPr>
      </w:pPr>
      <w:r w:rsidRPr="008E3D36">
        <w:rPr>
          <w:sz w:val="28"/>
          <w:szCs w:val="28"/>
        </w:rPr>
        <w:t>РЕШИЛ:</w:t>
      </w:r>
    </w:p>
    <w:p w:rsidR="009E525D" w:rsidRDefault="009E525D" w:rsidP="009E525D">
      <w:pPr>
        <w:jc w:val="both"/>
        <w:rPr>
          <w:sz w:val="28"/>
          <w:szCs w:val="28"/>
        </w:rPr>
      </w:pPr>
    </w:p>
    <w:p w:rsidR="00631669" w:rsidRPr="00BB18F5" w:rsidRDefault="004D1F75" w:rsidP="00764278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31669">
        <w:rPr>
          <w:rFonts w:ascii="Times New Roman" w:hAnsi="Times New Roman"/>
          <w:sz w:val="28"/>
          <w:szCs w:val="28"/>
        </w:rPr>
        <w:t>1.</w:t>
      </w:r>
      <w:r w:rsidR="00631669" w:rsidRPr="00631669">
        <w:rPr>
          <w:rFonts w:ascii="Times New Roman" w:hAnsi="Times New Roman"/>
          <w:sz w:val="28"/>
          <w:szCs w:val="28"/>
        </w:rPr>
        <w:t xml:space="preserve"> Внести в решение Совета народных депутатов Промышленновского муниципального </w:t>
      </w:r>
      <w:r w:rsidR="00590AF9">
        <w:rPr>
          <w:rFonts w:ascii="Times New Roman" w:hAnsi="Times New Roman"/>
          <w:sz w:val="28"/>
          <w:szCs w:val="28"/>
        </w:rPr>
        <w:t>округа</w:t>
      </w:r>
      <w:r w:rsidR="00631669" w:rsidRPr="00631669">
        <w:rPr>
          <w:rFonts w:ascii="Times New Roman" w:hAnsi="Times New Roman"/>
          <w:sz w:val="28"/>
          <w:szCs w:val="28"/>
        </w:rPr>
        <w:t xml:space="preserve"> от </w:t>
      </w:r>
      <w:r w:rsidR="00926ECF">
        <w:rPr>
          <w:rFonts w:ascii="Times New Roman" w:hAnsi="Times New Roman"/>
          <w:sz w:val="28"/>
          <w:szCs w:val="28"/>
        </w:rPr>
        <w:t>30</w:t>
      </w:r>
      <w:r w:rsidR="00631669" w:rsidRPr="00631669">
        <w:rPr>
          <w:rFonts w:ascii="Times New Roman" w:hAnsi="Times New Roman"/>
          <w:sz w:val="28"/>
          <w:szCs w:val="28"/>
        </w:rPr>
        <w:t>.0</w:t>
      </w:r>
      <w:r w:rsidR="00926ECF">
        <w:rPr>
          <w:rFonts w:ascii="Times New Roman" w:hAnsi="Times New Roman"/>
          <w:sz w:val="28"/>
          <w:szCs w:val="28"/>
        </w:rPr>
        <w:t>4</w:t>
      </w:r>
      <w:r w:rsidR="00631669" w:rsidRPr="00631669">
        <w:rPr>
          <w:rFonts w:ascii="Times New Roman" w:hAnsi="Times New Roman"/>
          <w:sz w:val="28"/>
          <w:szCs w:val="28"/>
        </w:rPr>
        <w:t>.20</w:t>
      </w:r>
      <w:r w:rsidR="00926ECF">
        <w:rPr>
          <w:rFonts w:ascii="Times New Roman" w:hAnsi="Times New Roman"/>
          <w:sz w:val="28"/>
          <w:szCs w:val="28"/>
        </w:rPr>
        <w:t>20</w:t>
      </w:r>
      <w:r w:rsidR="00631669" w:rsidRPr="00631669">
        <w:rPr>
          <w:rFonts w:ascii="Times New Roman" w:hAnsi="Times New Roman"/>
          <w:sz w:val="28"/>
          <w:szCs w:val="28"/>
        </w:rPr>
        <w:t xml:space="preserve"> № 1</w:t>
      </w:r>
      <w:r w:rsidR="00A2753F">
        <w:rPr>
          <w:rFonts w:ascii="Times New Roman" w:hAnsi="Times New Roman"/>
          <w:sz w:val="28"/>
          <w:szCs w:val="28"/>
        </w:rPr>
        <w:t>2</w:t>
      </w:r>
      <w:r w:rsidR="00A07A86">
        <w:rPr>
          <w:rFonts w:ascii="Times New Roman" w:hAnsi="Times New Roman"/>
          <w:sz w:val="28"/>
          <w:szCs w:val="28"/>
        </w:rPr>
        <w:t>4</w:t>
      </w:r>
      <w:r w:rsidR="00631669" w:rsidRPr="00631669">
        <w:rPr>
          <w:rFonts w:ascii="Times New Roman" w:hAnsi="Times New Roman"/>
          <w:sz w:val="28"/>
          <w:szCs w:val="28"/>
        </w:rPr>
        <w:t xml:space="preserve"> «Об утверждении</w:t>
      </w:r>
      <w:r w:rsidR="00A07A86">
        <w:rPr>
          <w:rFonts w:ascii="Times New Roman" w:hAnsi="Times New Roman"/>
          <w:sz w:val="28"/>
          <w:szCs w:val="28"/>
        </w:rPr>
        <w:t xml:space="preserve"> </w:t>
      </w:r>
      <w:r w:rsidR="00A07A86" w:rsidRPr="00A07A86">
        <w:rPr>
          <w:rFonts w:ascii="Times New Roman" w:hAnsi="Times New Roman"/>
          <w:sz w:val="28"/>
          <w:szCs w:val="28"/>
        </w:rPr>
        <w:t>Порядок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</w:t>
      </w:r>
      <w:r w:rsidR="00A07A86">
        <w:rPr>
          <w:sz w:val="28"/>
          <w:szCs w:val="28"/>
        </w:rPr>
        <w:t xml:space="preserve"> </w:t>
      </w:r>
      <w:r w:rsidR="00A07A86" w:rsidRPr="00A07A86">
        <w:rPr>
          <w:rFonts w:ascii="Times New Roman" w:hAnsi="Times New Roman"/>
          <w:sz w:val="28"/>
          <w:szCs w:val="28"/>
        </w:rPr>
        <w:t>Федерации»</w:t>
      </w:r>
      <w:r w:rsidR="00BB37EA" w:rsidRPr="00A07A86">
        <w:rPr>
          <w:rFonts w:ascii="Times New Roman" w:hAnsi="Times New Roman"/>
          <w:sz w:val="28"/>
          <w:szCs w:val="28"/>
        </w:rPr>
        <w:t xml:space="preserve"> </w:t>
      </w:r>
      <w:r w:rsidR="00764278">
        <w:rPr>
          <w:rFonts w:ascii="Times New Roman" w:hAnsi="Times New Roman"/>
          <w:sz w:val="28"/>
          <w:szCs w:val="28"/>
        </w:rPr>
        <w:t>(далее – По</w:t>
      </w:r>
      <w:r w:rsidR="00A07A86">
        <w:rPr>
          <w:rFonts w:ascii="Times New Roman" w:hAnsi="Times New Roman"/>
          <w:sz w:val="28"/>
          <w:szCs w:val="28"/>
        </w:rPr>
        <w:t>рядок</w:t>
      </w:r>
      <w:r w:rsidR="00764278">
        <w:rPr>
          <w:rFonts w:ascii="Times New Roman" w:hAnsi="Times New Roman"/>
          <w:sz w:val="28"/>
          <w:szCs w:val="28"/>
        </w:rPr>
        <w:t xml:space="preserve">) </w:t>
      </w:r>
      <w:r w:rsidR="00631669" w:rsidRPr="00BB18F5">
        <w:rPr>
          <w:rFonts w:ascii="Times New Roman" w:hAnsi="Times New Roman"/>
          <w:sz w:val="28"/>
          <w:szCs w:val="28"/>
        </w:rPr>
        <w:t xml:space="preserve">следующие </w:t>
      </w:r>
      <w:r w:rsidR="00A07A86">
        <w:rPr>
          <w:rFonts w:ascii="Times New Roman" w:hAnsi="Times New Roman"/>
          <w:sz w:val="28"/>
          <w:szCs w:val="28"/>
        </w:rPr>
        <w:t xml:space="preserve">изменения и </w:t>
      </w:r>
      <w:r w:rsidR="00BB37EA">
        <w:rPr>
          <w:rFonts w:ascii="Times New Roman" w:hAnsi="Times New Roman"/>
          <w:sz w:val="28"/>
          <w:szCs w:val="28"/>
        </w:rPr>
        <w:t>дополнения</w:t>
      </w:r>
      <w:r w:rsidR="00631669" w:rsidRPr="00BB18F5">
        <w:rPr>
          <w:rFonts w:ascii="Times New Roman" w:hAnsi="Times New Roman"/>
          <w:sz w:val="28"/>
          <w:szCs w:val="28"/>
        </w:rPr>
        <w:t>:</w:t>
      </w:r>
    </w:p>
    <w:p w:rsidR="002A00A2" w:rsidRDefault="00631669" w:rsidP="009F37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B37EA">
        <w:rPr>
          <w:sz w:val="28"/>
          <w:szCs w:val="28"/>
        </w:rPr>
        <w:t xml:space="preserve">. </w:t>
      </w:r>
      <w:r w:rsidR="008754A3">
        <w:rPr>
          <w:sz w:val="28"/>
          <w:szCs w:val="28"/>
        </w:rPr>
        <w:t>в</w:t>
      </w:r>
      <w:r w:rsidR="00EF4A02">
        <w:rPr>
          <w:sz w:val="28"/>
          <w:szCs w:val="28"/>
        </w:rPr>
        <w:t xml:space="preserve"> пункте 6</w:t>
      </w:r>
      <w:r w:rsidR="002A00A2">
        <w:rPr>
          <w:sz w:val="28"/>
          <w:szCs w:val="28"/>
        </w:rPr>
        <w:t xml:space="preserve"> </w:t>
      </w:r>
      <w:r w:rsidR="00DA2F01">
        <w:rPr>
          <w:sz w:val="28"/>
          <w:szCs w:val="28"/>
        </w:rPr>
        <w:t>По</w:t>
      </w:r>
      <w:r w:rsidR="00EF4A02">
        <w:rPr>
          <w:sz w:val="28"/>
          <w:szCs w:val="28"/>
        </w:rPr>
        <w:t>р</w:t>
      </w:r>
      <w:r w:rsidR="00DA2F01">
        <w:rPr>
          <w:sz w:val="28"/>
          <w:szCs w:val="28"/>
        </w:rPr>
        <w:t>я</w:t>
      </w:r>
      <w:r w:rsidR="00EF4A02">
        <w:rPr>
          <w:sz w:val="28"/>
          <w:szCs w:val="28"/>
        </w:rPr>
        <w:t xml:space="preserve">дка слова «не позднее чем </w:t>
      </w:r>
      <w:r w:rsidR="002E476D">
        <w:rPr>
          <w:sz w:val="28"/>
          <w:szCs w:val="28"/>
        </w:rPr>
        <w:t xml:space="preserve">через </w:t>
      </w:r>
      <w:r w:rsidR="00EF4A02">
        <w:rPr>
          <w:sz w:val="28"/>
          <w:szCs w:val="28"/>
        </w:rPr>
        <w:t>30</w:t>
      </w:r>
      <w:r w:rsidR="002E476D">
        <w:rPr>
          <w:sz w:val="28"/>
          <w:szCs w:val="28"/>
        </w:rPr>
        <w:t xml:space="preserve"> рабочих дней» заменить словами «не может превышать 30 дней»;</w:t>
      </w:r>
    </w:p>
    <w:p w:rsidR="007567B7" w:rsidRDefault="002A00A2" w:rsidP="009F37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754A3">
        <w:rPr>
          <w:sz w:val="28"/>
          <w:szCs w:val="28"/>
        </w:rPr>
        <w:t>в</w:t>
      </w:r>
      <w:r w:rsidR="002E476D">
        <w:rPr>
          <w:sz w:val="28"/>
          <w:szCs w:val="28"/>
        </w:rPr>
        <w:t xml:space="preserve"> пункте </w:t>
      </w:r>
      <w:r w:rsidR="00A2753F">
        <w:rPr>
          <w:sz w:val="28"/>
          <w:szCs w:val="28"/>
        </w:rPr>
        <w:t>1</w:t>
      </w:r>
      <w:r w:rsidR="002E476D">
        <w:rPr>
          <w:sz w:val="28"/>
          <w:szCs w:val="28"/>
        </w:rPr>
        <w:t>1</w:t>
      </w:r>
      <w:r w:rsidR="00CC69D9">
        <w:rPr>
          <w:sz w:val="28"/>
          <w:szCs w:val="28"/>
        </w:rPr>
        <w:t xml:space="preserve"> По</w:t>
      </w:r>
      <w:r w:rsidR="002E476D">
        <w:rPr>
          <w:sz w:val="28"/>
          <w:szCs w:val="28"/>
        </w:rPr>
        <w:t>рядка слова «в течение пяти рабочих дней» заменить словами «не может превышать 5 дней»;</w:t>
      </w:r>
    </w:p>
    <w:p w:rsidR="00371A51" w:rsidRDefault="00371A51" w:rsidP="009F37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754A3">
        <w:rPr>
          <w:sz w:val="28"/>
          <w:szCs w:val="28"/>
        </w:rPr>
        <w:t>П</w:t>
      </w:r>
      <w:r w:rsidR="002E476D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>дополнить</w:t>
      </w:r>
      <w:r w:rsidR="002E476D">
        <w:rPr>
          <w:sz w:val="28"/>
          <w:szCs w:val="28"/>
        </w:rPr>
        <w:t xml:space="preserve"> пунктом 12</w:t>
      </w:r>
      <w:r>
        <w:rPr>
          <w:sz w:val="28"/>
          <w:szCs w:val="28"/>
        </w:rPr>
        <w:t xml:space="preserve"> </w:t>
      </w:r>
      <w:r w:rsidR="00533559">
        <w:rPr>
          <w:sz w:val="28"/>
          <w:szCs w:val="28"/>
        </w:rPr>
        <w:t>следующего содержания:</w:t>
      </w:r>
    </w:p>
    <w:p w:rsidR="00533559" w:rsidRDefault="00533559" w:rsidP="009F37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="002E476D">
        <w:rPr>
          <w:rFonts w:eastAsiaTheme="minorHAnsi"/>
          <w:sz w:val="28"/>
          <w:szCs w:val="28"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для принятия мер ответственности в государственные органы в соответствии с их компетенцией.</w:t>
      </w:r>
      <w:r w:rsidR="00E3538F">
        <w:rPr>
          <w:rFonts w:eastAsiaTheme="minorHAnsi"/>
          <w:sz w:val="28"/>
          <w:szCs w:val="28"/>
          <w:lang w:eastAsia="en-US"/>
        </w:rPr>
        <w:t>».</w:t>
      </w:r>
    </w:p>
    <w:p w:rsidR="002E476D" w:rsidRDefault="002E476D" w:rsidP="009F37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Настоящее решение подлежит </w:t>
      </w:r>
      <w:r w:rsidR="008A5857">
        <w:rPr>
          <w:rFonts w:eastAsiaTheme="minorHAnsi"/>
          <w:sz w:val="28"/>
          <w:szCs w:val="28"/>
          <w:lang w:eastAsia="en-US"/>
        </w:rPr>
        <w:t>обнародованию на официальном сайте администрации Промышленновского муниципального округа в сети Интернет.</w:t>
      </w:r>
    </w:p>
    <w:p w:rsidR="0000019A" w:rsidRDefault="008A5857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019A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коми</w:t>
      </w:r>
      <w:r w:rsidR="00235F3E">
        <w:rPr>
          <w:rFonts w:ascii="Times New Roman" w:hAnsi="Times New Roman"/>
          <w:sz w:val="28"/>
          <w:szCs w:val="28"/>
        </w:rPr>
        <w:t xml:space="preserve">тет </w:t>
      </w:r>
      <w:r w:rsidR="0000019A">
        <w:rPr>
          <w:rFonts w:ascii="Times New Roman" w:hAnsi="Times New Roman"/>
          <w:sz w:val="28"/>
          <w:szCs w:val="28"/>
        </w:rPr>
        <w:t xml:space="preserve">по </w:t>
      </w:r>
      <w:r w:rsidR="00235F3E">
        <w:rPr>
          <w:rFonts w:ascii="Times New Roman" w:hAnsi="Times New Roman"/>
          <w:sz w:val="28"/>
          <w:szCs w:val="28"/>
        </w:rPr>
        <w:t>вопросам местного</w:t>
      </w:r>
      <w:r w:rsidR="0000019A">
        <w:rPr>
          <w:rFonts w:ascii="Times New Roman" w:hAnsi="Times New Roman"/>
          <w:sz w:val="28"/>
          <w:szCs w:val="28"/>
        </w:rPr>
        <w:t xml:space="preserve"> самоуправлени</w:t>
      </w:r>
      <w:r w:rsidR="00235F3E">
        <w:rPr>
          <w:rFonts w:ascii="Times New Roman" w:hAnsi="Times New Roman"/>
          <w:sz w:val="28"/>
          <w:szCs w:val="28"/>
        </w:rPr>
        <w:t>я</w:t>
      </w:r>
      <w:r w:rsidR="00655821">
        <w:rPr>
          <w:rFonts w:ascii="Times New Roman" w:hAnsi="Times New Roman"/>
          <w:sz w:val="28"/>
          <w:szCs w:val="28"/>
        </w:rPr>
        <w:t>,</w:t>
      </w:r>
      <w:r w:rsidR="0000019A">
        <w:rPr>
          <w:rFonts w:ascii="Times New Roman" w:hAnsi="Times New Roman"/>
          <w:sz w:val="28"/>
          <w:szCs w:val="28"/>
        </w:rPr>
        <w:t xml:space="preserve"> правоохранительной деятельности </w:t>
      </w:r>
      <w:r w:rsidR="00655821">
        <w:rPr>
          <w:rFonts w:ascii="Times New Roman" w:hAnsi="Times New Roman"/>
          <w:sz w:val="28"/>
          <w:szCs w:val="28"/>
        </w:rPr>
        <w:t xml:space="preserve">и депутатской этике </w:t>
      </w:r>
      <w:r w:rsidR="00235F3E">
        <w:rPr>
          <w:rFonts w:ascii="Times New Roman" w:hAnsi="Times New Roman"/>
          <w:sz w:val="28"/>
          <w:szCs w:val="28"/>
        </w:rPr>
        <w:t>(</w:t>
      </w:r>
      <w:r w:rsidR="0000019A">
        <w:rPr>
          <w:rFonts w:ascii="Times New Roman" w:hAnsi="Times New Roman"/>
          <w:sz w:val="28"/>
          <w:szCs w:val="28"/>
        </w:rPr>
        <w:t xml:space="preserve">Г.В. </w:t>
      </w:r>
      <w:r w:rsidR="00235F3E">
        <w:rPr>
          <w:rFonts w:ascii="Times New Roman" w:hAnsi="Times New Roman"/>
          <w:sz w:val="28"/>
          <w:szCs w:val="28"/>
        </w:rPr>
        <w:t>Кузьмина</w:t>
      </w:r>
      <w:r w:rsidR="0000019A">
        <w:rPr>
          <w:rFonts w:ascii="Times New Roman" w:hAnsi="Times New Roman"/>
          <w:sz w:val="28"/>
          <w:szCs w:val="28"/>
        </w:rPr>
        <w:t>).</w:t>
      </w:r>
    </w:p>
    <w:p w:rsidR="00655821" w:rsidRDefault="008A5857" w:rsidP="006558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5821">
        <w:rPr>
          <w:sz w:val="28"/>
          <w:szCs w:val="28"/>
        </w:rPr>
        <w:t>. Н</w:t>
      </w:r>
      <w:r w:rsidR="00655821">
        <w:rPr>
          <w:rStyle w:val="a5"/>
          <w:b w:val="0"/>
          <w:sz w:val="28"/>
          <w:szCs w:val="28"/>
        </w:rPr>
        <w:t>астоящее реш</w:t>
      </w:r>
      <w:r w:rsidR="00655821">
        <w:rPr>
          <w:sz w:val="28"/>
          <w:szCs w:val="28"/>
        </w:rPr>
        <w:t xml:space="preserve">ение вступает в силу </w:t>
      </w:r>
      <w:proofErr w:type="gramStart"/>
      <w:r w:rsidR="00655821">
        <w:rPr>
          <w:sz w:val="28"/>
          <w:szCs w:val="28"/>
        </w:rPr>
        <w:t xml:space="preserve">с даты </w:t>
      </w:r>
      <w:r>
        <w:rPr>
          <w:sz w:val="28"/>
          <w:szCs w:val="28"/>
        </w:rPr>
        <w:t xml:space="preserve"> подписания</w:t>
      </w:r>
      <w:proofErr w:type="gramEnd"/>
      <w:r w:rsidR="002F727B">
        <w:rPr>
          <w:sz w:val="28"/>
          <w:szCs w:val="28"/>
        </w:rPr>
        <w:t>.</w:t>
      </w:r>
    </w:p>
    <w:p w:rsidR="00AA21E3" w:rsidRDefault="00AA21E3" w:rsidP="005F3A71">
      <w:pPr>
        <w:pStyle w:val="ConsNormal"/>
        <w:widowControl/>
        <w:tabs>
          <w:tab w:val="left" w:pos="1605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8A5857" w:rsidRDefault="008A5857" w:rsidP="005F3A71">
      <w:pPr>
        <w:pStyle w:val="ConsNormal"/>
        <w:widowControl/>
        <w:tabs>
          <w:tab w:val="left" w:pos="1605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8A5857" w:rsidRDefault="008A5857" w:rsidP="005F3A71">
      <w:pPr>
        <w:pStyle w:val="ConsNormal"/>
        <w:widowControl/>
        <w:tabs>
          <w:tab w:val="left" w:pos="1605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0019A" w:rsidTr="0000019A">
        <w:tc>
          <w:tcPr>
            <w:tcW w:w="58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235F3E" w:rsidP="0065582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AA21E3" w:rsidP="00AA2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0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00019A" w:rsidTr="0000019A">
        <w:tc>
          <w:tcPr>
            <w:tcW w:w="5882" w:type="dxa"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53B44" w:rsidRDefault="00F53B44"/>
    <w:sectPr w:rsidR="00F53B44" w:rsidSect="002A00A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15D6C"/>
    <w:rsid w:val="00016893"/>
    <w:rsid w:val="00050D3F"/>
    <w:rsid w:val="000B7E35"/>
    <w:rsid w:val="00107BF5"/>
    <w:rsid w:val="001728D2"/>
    <w:rsid w:val="001777FA"/>
    <w:rsid w:val="001A3CFF"/>
    <w:rsid w:val="001A6143"/>
    <w:rsid w:val="001D5076"/>
    <w:rsid w:val="001E5776"/>
    <w:rsid w:val="00235F3E"/>
    <w:rsid w:val="00241BDA"/>
    <w:rsid w:val="00245E5E"/>
    <w:rsid w:val="00250553"/>
    <w:rsid w:val="002A00A2"/>
    <w:rsid w:val="002E476D"/>
    <w:rsid w:val="002F727B"/>
    <w:rsid w:val="003039EE"/>
    <w:rsid w:val="00326827"/>
    <w:rsid w:val="00371A51"/>
    <w:rsid w:val="003848BD"/>
    <w:rsid w:val="003F48F2"/>
    <w:rsid w:val="00406A19"/>
    <w:rsid w:val="00422AD3"/>
    <w:rsid w:val="0043202A"/>
    <w:rsid w:val="00434BD8"/>
    <w:rsid w:val="00446CD5"/>
    <w:rsid w:val="004511E8"/>
    <w:rsid w:val="00466A08"/>
    <w:rsid w:val="0049677A"/>
    <w:rsid w:val="004B2195"/>
    <w:rsid w:val="004C7494"/>
    <w:rsid w:val="004D1F75"/>
    <w:rsid w:val="004E4510"/>
    <w:rsid w:val="004F6F93"/>
    <w:rsid w:val="0052708B"/>
    <w:rsid w:val="00533559"/>
    <w:rsid w:val="00550F8E"/>
    <w:rsid w:val="00590AF9"/>
    <w:rsid w:val="005C4262"/>
    <w:rsid w:val="005E5933"/>
    <w:rsid w:val="005E75F7"/>
    <w:rsid w:val="005F3502"/>
    <w:rsid w:val="005F3A71"/>
    <w:rsid w:val="00615038"/>
    <w:rsid w:val="00631669"/>
    <w:rsid w:val="00655821"/>
    <w:rsid w:val="00660B76"/>
    <w:rsid w:val="00664568"/>
    <w:rsid w:val="006E3975"/>
    <w:rsid w:val="007024AF"/>
    <w:rsid w:val="00725B92"/>
    <w:rsid w:val="00753B8F"/>
    <w:rsid w:val="007567B7"/>
    <w:rsid w:val="00762AB1"/>
    <w:rsid w:val="00764278"/>
    <w:rsid w:val="007A05AC"/>
    <w:rsid w:val="007C5263"/>
    <w:rsid w:val="0081787F"/>
    <w:rsid w:val="008263B4"/>
    <w:rsid w:val="00840853"/>
    <w:rsid w:val="00864146"/>
    <w:rsid w:val="008754A3"/>
    <w:rsid w:val="008A5857"/>
    <w:rsid w:val="008E6C8A"/>
    <w:rsid w:val="008F3E00"/>
    <w:rsid w:val="00926ECF"/>
    <w:rsid w:val="00973147"/>
    <w:rsid w:val="009819B0"/>
    <w:rsid w:val="009E525D"/>
    <w:rsid w:val="009F3775"/>
    <w:rsid w:val="00A07A86"/>
    <w:rsid w:val="00A2753F"/>
    <w:rsid w:val="00A6180A"/>
    <w:rsid w:val="00A80059"/>
    <w:rsid w:val="00AA21E3"/>
    <w:rsid w:val="00AC314F"/>
    <w:rsid w:val="00AD723E"/>
    <w:rsid w:val="00AF31F1"/>
    <w:rsid w:val="00B1307A"/>
    <w:rsid w:val="00BA5E41"/>
    <w:rsid w:val="00BB18F5"/>
    <w:rsid w:val="00BB37EA"/>
    <w:rsid w:val="00BC1E56"/>
    <w:rsid w:val="00BE29F6"/>
    <w:rsid w:val="00C75C93"/>
    <w:rsid w:val="00CC2A3E"/>
    <w:rsid w:val="00CC69D9"/>
    <w:rsid w:val="00D33330"/>
    <w:rsid w:val="00D34F0A"/>
    <w:rsid w:val="00D710B2"/>
    <w:rsid w:val="00D77A15"/>
    <w:rsid w:val="00DA22D9"/>
    <w:rsid w:val="00DA2F01"/>
    <w:rsid w:val="00DD03F6"/>
    <w:rsid w:val="00DE68E7"/>
    <w:rsid w:val="00E25940"/>
    <w:rsid w:val="00E25AA7"/>
    <w:rsid w:val="00E3538F"/>
    <w:rsid w:val="00E41A99"/>
    <w:rsid w:val="00E42892"/>
    <w:rsid w:val="00E636AE"/>
    <w:rsid w:val="00E72F81"/>
    <w:rsid w:val="00E76805"/>
    <w:rsid w:val="00E84F4C"/>
    <w:rsid w:val="00EE07AE"/>
    <w:rsid w:val="00EE785D"/>
    <w:rsid w:val="00EF4A02"/>
    <w:rsid w:val="00F53B44"/>
    <w:rsid w:val="00F6176C"/>
    <w:rsid w:val="00F61D76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28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28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Буртовая</cp:lastModifiedBy>
  <cp:revision>5</cp:revision>
  <cp:lastPrinted>2021-04-20T06:56:00Z</cp:lastPrinted>
  <dcterms:created xsi:type="dcterms:W3CDTF">2021-04-09T08:17:00Z</dcterms:created>
  <dcterms:modified xsi:type="dcterms:W3CDTF">2021-04-22T03:49:00Z</dcterms:modified>
</cp:coreProperties>
</file>