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3BB25BF" wp14:editId="6DA404AC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</w:t>
      </w:r>
      <w:r w:rsidR="006B1FB8">
        <w:t>«</w:t>
      </w:r>
      <w:r w:rsidR="006B1FB8" w:rsidRPr="006B1FB8">
        <w:rPr>
          <w:u w:val="single"/>
        </w:rPr>
        <w:t>31</w:t>
      </w:r>
      <w:r>
        <w:t xml:space="preserve"> </w:t>
      </w:r>
      <w:r w:rsidR="001F0EB3" w:rsidRPr="00526D52">
        <w:t>»</w:t>
      </w:r>
      <w:r w:rsidR="00B35A5E" w:rsidRPr="00526D52">
        <w:t xml:space="preserve"> </w:t>
      </w:r>
      <w:r w:rsidR="001A4965" w:rsidRPr="006B1FB8">
        <w:rPr>
          <w:u w:val="single"/>
        </w:rPr>
        <w:t xml:space="preserve"> </w:t>
      </w:r>
      <w:r w:rsidR="006B1FB8" w:rsidRPr="006B1FB8">
        <w:rPr>
          <w:u w:val="single"/>
        </w:rPr>
        <w:t xml:space="preserve">       мая 2021 </w:t>
      </w:r>
      <w:r w:rsidR="00973897" w:rsidRPr="006B1FB8">
        <w:rPr>
          <w:u w:val="single"/>
        </w:rPr>
        <w:t>г</w:t>
      </w:r>
      <w:r w:rsidR="00973897">
        <w:t>.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="006B1FB8" w:rsidRPr="006B1FB8">
        <w:rPr>
          <w:u w:val="single"/>
        </w:rPr>
        <w:t>957-П</w:t>
      </w:r>
    </w:p>
    <w:p w:rsidR="003873AB" w:rsidRDefault="001F0EB3" w:rsidP="00E00AA0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E00AA0" w:rsidRDefault="00E00AA0" w:rsidP="00E00AA0">
      <w:pPr>
        <w:autoSpaceDE w:val="0"/>
        <w:autoSpaceDN w:val="0"/>
        <w:adjustRightInd w:val="0"/>
        <w:spacing w:before="120"/>
        <w:jc w:val="center"/>
      </w:pPr>
    </w:p>
    <w:p w:rsidR="00E00AA0" w:rsidRPr="00E00AA0" w:rsidRDefault="00E00AA0" w:rsidP="00E00AA0">
      <w:pPr>
        <w:autoSpaceDE w:val="0"/>
        <w:autoSpaceDN w:val="0"/>
        <w:adjustRightInd w:val="0"/>
        <w:spacing w:before="120"/>
        <w:jc w:val="center"/>
      </w:pPr>
    </w:p>
    <w:p w:rsidR="001F0EB3" w:rsidRDefault="001F0EB3" w:rsidP="00883002">
      <w:pPr>
        <w:ind w:right="-2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883002">
        <w:rPr>
          <w:b/>
          <w:sz w:val="28"/>
          <w:szCs w:val="28"/>
        </w:rPr>
        <w:t xml:space="preserve">округа </w:t>
      </w:r>
      <w:r w:rsidR="005D4B31">
        <w:rPr>
          <w:b/>
          <w:sz w:val="28"/>
          <w:szCs w:val="28"/>
        </w:rPr>
        <w:t xml:space="preserve">от </w:t>
      </w:r>
      <w:r w:rsidR="00883002">
        <w:rPr>
          <w:b/>
          <w:sz w:val="28"/>
          <w:szCs w:val="28"/>
        </w:rPr>
        <w:t>2</w:t>
      </w:r>
      <w:r w:rsidR="00114FBB">
        <w:rPr>
          <w:b/>
          <w:sz w:val="28"/>
          <w:szCs w:val="28"/>
        </w:rPr>
        <w:t>6</w:t>
      </w:r>
      <w:r w:rsidR="005D4B31">
        <w:rPr>
          <w:b/>
          <w:sz w:val="28"/>
          <w:szCs w:val="28"/>
        </w:rPr>
        <w:t>.0</w:t>
      </w:r>
      <w:r w:rsidR="00114FBB">
        <w:rPr>
          <w:b/>
          <w:sz w:val="28"/>
          <w:szCs w:val="28"/>
        </w:rPr>
        <w:t>2</w:t>
      </w:r>
      <w:r w:rsidR="005D4B31">
        <w:rPr>
          <w:b/>
          <w:sz w:val="28"/>
          <w:szCs w:val="28"/>
        </w:rPr>
        <w:t>.20</w:t>
      </w:r>
      <w:r w:rsidR="00883002">
        <w:rPr>
          <w:b/>
          <w:sz w:val="28"/>
          <w:szCs w:val="28"/>
        </w:rPr>
        <w:t>20</w:t>
      </w:r>
      <w:r w:rsidR="005D4B31">
        <w:rPr>
          <w:b/>
          <w:sz w:val="28"/>
          <w:szCs w:val="28"/>
        </w:rPr>
        <w:t xml:space="preserve"> № </w:t>
      </w:r>
      <w:r w:rsidR="00114FBB">
        <w:rPr>
          <w:b/>
          <w:sz w:val="28"/>
          <w:szCs w:val="28"/>
        </w:rPr>
        <w:t>410</w:t>
      </w:r>
      <w:r w:rsidR="00E002F1" w:rsidRPr="000A6AAE">
        <w:rPr>
          <w:b/>
          <w:sz w:val="28"/>
          <w:szCs w:val="28"/>
        </w:rPr>
        <w:t>-П</w:t>
      </w:r>
      <w:r w:rsidR="00E002F1" w:rsidRPr="00E002F1">
        <w:rPr>
          <w:b/>
          <w:sz w:val="28"/>
          <w:szCs w:val="28"/>
        </w:rPr>
        <w:t xml:space="preserve"> </w:t>
      </w:r>
      <w:r w:rsidR="00883002">
        <w:rPr>
          <w:b/>
          <w:sz w:val="28"/>
          <w:szCs w:val="28"/>
        </w:rPr>
        <w:t xml:space="preserve"> </w:t>
      </w:r>
      <w:r w:rsidR="00E002F1" w:rsidRPr="00E002F1">
        <w:rPr>
          <w:b/>
          <w:sz w:val="28"/>
          <w:szCs w:val="28"/>
        </w:rPr>
        <w:t>«</w:t>
      </w:r>
      <w:r w:rsidR="00114FBB" w:rsidRPr="00114FBB">
        <w:rPr>
          <w:b/>
          <w:bCs/>
          <w:sz w:val="28"/>
          <w:szCs w:val="28"/>
        </w:rPr>
        <w:t>Об утверждении Порядка разработки и утверждения бюджетного прогноза Промышленновского муниципального округа на долгосрочный период</w:t>
      </w:r>
      <w:r w:rsidR="005D4B31">
        <w:rPr>
          <w:b/>
          <w:sz w:val="28"/>
          <w:szCs w:val="28"/>
        </w:rPr>
        <w:t>»</w:t>
      </w:r>
    </w:p>
    <w:p w:rsidR="005D4B31" w:rsidRDefault="005D4B31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883002" w:rsidRDefault="00883002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5D4B31" w:rsidRPr="005D4B31" w:rsidRDefault="001F0EB3" w:rsidP="005D4B3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68FA">
        <w:rPr>
          <w:bCs/>
          <w:sz w:val="28"/>
          <w:szCs w:val="28"/>
        </w:rPr>
        <w:t>В соответствии со статьей</w:t>
      </w:r>
      <w:r w:rsidR="0011617C" w:rsidRPr="004E675B">
        <w:rPr>
          <w:bCs/>
          <w:sz w:val="28"/>
          <w:szCs w:val="28"/>
        </w:rPr>
        <w:t xml:space="preserve"> 17</w:t>
      </w:r>
      <w:r w:rsidR="00114FBB">
        <w:rPr>
          <w:bCs/>
          <w:sz w:val="28"/>
          <w:szCs w:val="28"/>
        </w:rPr>
        <w:t>0.1</w:t>
      </w:r>
      <w:r w:rsidR="0011617C" w:rsidRPr="004E675B">
        <w:rPr>
          <w:bCs/>
          <w:sz w:val="28"/>
          <w:szCs w:val="28"/>
        </w:rPr>
        <w:t xml:space="preserve"> Бюджетного кодекса Российской Федерации</w:t>
      </w:r>
      <w:r w:rsidR="0011617C" w:rsidRPr="004E675B">
        <w:rPr>
          <w:sz w:val="28"/>
          <w:szCs w:val="28"/>
        </w:rPr>
        <w:t xml:space="preserve">, </w:t>
      </w:r>
      <w:r w:rsidR="0036097B">
        <w:rPr>
          <w:sz w:val="28"/>
          <w:szCs w:val="28"/>
        </w:rPr>
        <w:t>Положением о финансовом управлении администрации Промышленновского муниципального округа, утвержденного решением Совета народных депутатов Промышленновского муниципального округа от 28.01.2021 № 242 «Об утверждении Положения о финансовом управлении администрации Промышленновского муниципального округа»:</w:t>
      </w:r>
    </w:p>
    <w:p w:rsidR="001F0EB3" w:rsidRPr="005D4B31" w:rsidRDefault="006141E8" w:rsidP="00883002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D4B31">
        <w:rPr>
          <w:sz w:val="28"/>
          <w:szCs w:val="28"/>
        </w:rPr>
        <w:t xml:space="preserve">1. </w:t>
      </w:r>
      <w:r w:rsidR="00D63D24" w:rsidRPr="00C75768">
        <w:rPr>
          <w:sz w:val="28"/>
          <w:szCs w:val="28"/>
        </w:rPr>
        <w:t>Внести в</w:t>
      </w:r>
      <w:r w:rsidR="00114FBB">
        <w:rPr>
          <w:sz w:val="28"/>
          <w:szCs w:val="28"/>
        </w:rPr>
        <w:t xml:space="preserve"> Порядок </w:t>
      </w:r>
      <w:r w:rsidR="00114FBB" w:rsidRPr="00114FBB">
        <w:rPr>
          <w:bCs/>
          <w:sz w:val="28"/>
          <w:szCs w:val="28"/>
        </w:rPr>
        <w:t>разработки и утверждения бюджетного прогноза Промышленновского муниципального округа на долгосрочный пери</w:t>
      </w:r>
      <w:r w:rsidR="00114FBB">
        <w:rPr>
          <w:bCs/>
          <w:sz w:val="28"/>
          <w:szCs w:val="28"/>
        </w:rPr>
        <w:t>од</w:t>
      </w:r>
      <w:r w:rsidR="00517630">
        <w:rPr>
          <w:bCs/>
          <w:sz w:val="28"/>
          <w:szCs w:val="28"/>
        </w:rPr>
        <w:t>, утвержденн</w:t>
      </w:r>
      <w:r w:rsidR="00114FBB">
        <w:rPr>
          <w:bCs/>
          <w:sz w:val="28"/>
          <w:szCs w:val="28"/>
        </w:rPr>
        <w:t>ый</w:t>
      </w:r>
      <w:r w:rsidR="00517630" w:rsidRPr="00C75768">
        <w:rPr>
          <w:sz w:val="28"/>
          <w:szCs w:val="28"/>
        </w:rPr>
        <w:t xml:space="preserve"> </w:t>
      </w:r>
      <w:r w:rsidR="00D63D24" w:rsidRPr="00C75768">
        <w:rPr>
          <w:sz w:val="28"/>
          <w:szCs w:val="28"/>
        </w:rPr>
        <w:t>постановлени</w:t>
      </w:r>
      <w:r w:rsidR="00517630">
        <w:rPr>
          <w:sz w:val="28"/>
          <w:szCs w:val="28"/>
        </w:rPr>
        <w:t>ем</w:t>
      </w:r>
      <w:r w:rsidR="00D63D24" w:rsidRPr="00C75768">
        <w:rPr>
          <w:sz w:val="28"/>
          <w:szCs w:val="28"/>
        </w:rPr>
        <w:t xml:space="preserve"> администрации Промышленновского муниципального </w:t>
      </w:r>
      <w:r w:rsidR="0036097B">
        <w:rPr>
          <w:sz w:val="28"/>
          <w:szCs w:val="28"/>
        </w:rPr>
        <w:t xml:space="preserve">округа </w:t>
      </w:r>
      <w:r w:rsidR="005D4B31" w:rsidRPr="005D4B31">
        <w:rPr>
          <w:sz w:val="28"/>
          <w:szCs w:val="28"/>
        </w:rPr>
        <w:t>от</w:t>
      </w:r>
      <w:r w:rsidR="0036097B">
        <w:rPr>
          <w:sz w:val="28"/>
          <w:szCs w:val="28"/>
        </w:rPr>
        <w:t xml:space="preserve"> </w:t>
      </w:r>
      <w:r w:rsidR="005D4B31" w:rsidRPr="005D4B31">
        <w:rPr>
          <w:sz w:val="28"/>
          <w:szCs w:val="28"/>
        </w:rPr>
        <w:t xml:space="preserve"> </w:t>
      </w:r>
      <w:r w:rsidR="00883002">
        <w:rPr>
          <w:sz w:val="28"/>
          <w:szCs w:val="28"/>
        </w:rPr>
        <w:t>2</w:t>
      </w:r>
      <w:r w:rsidR="00114FBB">
        <w:rPr>
          <w:sz w:val="28"/>
          <w:szCs w:val="28"/>
        </w:rPr>
        <w:t>6</w:t>
      </w:r>
      <w:r w:rsidR="005D4B31" w:rsidRPr="005D4B31">
        <w:rPr>
          <w:sz w:val="28"/>
          <w:szCs w:val="28"/>
        </w:rPr>
        <w:t>.0</w:t>
      </w:r>
      <w:r w:rsidR="00114FBB">
        <w:rPr>
          <w:sz w:val="28"/>
          <w:szCs w:val="28"/>
        </w:rPr>
        <w:t>2</w:t>
      </w:r>
      <w:r w:rsidR="005D4B31" w:rsidRPr="005D4B31">
        <w:rPr>
          <w:sz w:val="28"/>
          <w:szCs w:val="28"/>
        </w:rPr>
        <w:t>.20</w:t>
      </w:r>
      <w:r w:rsidR="00883002">
        <w:rPr>
          <w:sz w:val="28"/>
          <w:szCs w:val="28"/>
        </w:rPr>
        <w:t>20</w:t>
      </w:r>
      <w:r w:rsidR="005D4B31" w:rsidRPr="005D4B31">
        <w:rPr>
          <w:sz w:val="28"/>
          <w:szCs w:val="28"/>
        </w:rPr>
        <w:t xml:space="preserve"> № </w:t>
      </w:r>
      <w:r w:rsidR="00114FBB">
        <w:rPr>
          <w:sz w:val="28"/>
          <w:szCs w:val="28"/>
        </w:rPr>
        <w:t>410</w:t>
      </w:r>
      <w:r w:rsidR="005D4B31" w:rsidRPr="005D4B31">
        <w:rPr>
          <w:sz w:val="28"/>
          <w:szCs w:val="28"/>
        </w:rPr>
        <w:t>-П «</w:t>
      </w:r>
      <w:r w:rsidR="00114FBB" w:rsidRPr="00114FBB">
        <w:rPr>
          <w:bCs/>
          <w:sz w:val="28"/>
          <w:szCs w:val="28"/>
        </w:rPr>
        <w:t>Об утверждении Порядка разработки и утверждения бюджетного прогноза Промышленновского муниципального округа на долгосрочный период</w:t>
      </w:r>
      <w:r w:rsidR="005D4B31" w:rsidRPr="005D4B31">
        <w:rPr>
          <w:sz w:val="28"/>
          <w:szCs w:val="28"/>
        </w:rPr>
        <w:t>»</w:t>
      </w:r>
      <w:r w:rsidR="0095661B" w:rsidRPr="0095661B">
        <w:rPr>
          <w:bCs/>
          <w:sz w:val="28"/>
          <w:szCs w:val="28"/>
        </w:rPr>
        <w:t xml:space="preserve"> </w:t>
      </w:r>
      <w:r w:rsidR="00114FBB">
        <w:rPr>
          <w:bCs/>
          <w:sz w:val="28"/>
          <w:szCs w:val="28"/>
        </w:rPr>
        <w:t>(далее – Порядок</w:t>
      </w:r>
      <w:r w:rsidR="0095661B">
        <w:rPr>
          <w:bCs/>
          <w:sz w:val="28"/>
          <w:szCs w:val="28"/>
        </w:rPr>
        <w:t>)</w:t>
      </w:r>
      <w:r w:rsidR="0011617C">
        <w:rPr>
          <w:sz w:val="28"/>
          <w:szCs w:val="28"/>
        </w:rPr>
        <w:t xml:space="preserve"> </w:t>
      </w:r>
      <w:r w:rsidR="00D63D24" w:rsidRPr="005D4B31">
        <w:rPr>
          <w:sz w:val="28"/>
          <w:szCs w:val="28"/>
        </w:rPr>
        <w:t>следующие изменения:</w:t>
      </w:r>
    </w:p>
    <w:p w:rsidR="008E7B73" w:rsidRPr="008E7B73" w:rsidRDefault="00883002" w:rsidP="00E57DE3">
      <w:pPr>
        <w:pStyle w:val="a5"/>
        <w:numPr>
          <w:ilvl w:val="1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8E7B73" w:rsidRPr="008E7B73">
        <w:rPr>
          <w:sz w:val="28"/>
          <w:szCs w:val="28"/>
        </w:rPr>
        <w:t xml:space="preserve"> текст</w:t>
      </w:r>
      <w:r>
        <w:rPr>
          <w:sz w:val="28"/>
          <w:szCs w:val="28"/>
        </w:rPr>
        <w:t>е</w:t>
      </w:r>
      <w:r w:rsidR="008E7B73" w:rsidRPr="008E7B7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14FBB">
        <w:rPr>
          <w:sz w:val="28"/>
          <w:szCs w:val="28"/>
        </w:rPr>
        <w:t>рядка</w:t>
      </w:r>
      <w:r w:rsidR="008E7B73" w:rsidRPr="008E7B73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="008E7B73" w:rsidRPr="008E7B73">
        <w:rPr>
          <w:sz w:val="28"/>
          <w:szCs w:val="28"/>
        </w:rPr>
        <w:t xml:space="preserve"> </w:t>
      </w:r>
      <w:r w:rsidR="00615D9C">
        <w:rPr>
          <w:sz w:val="28"/>
          <w:szCs w:val="28"/>
        </w:rPr>
        <w:t>«</w:t>
      </w:r>
      <w:r w:rsidRPr="004E675B">
        <w:rPr>
          <w:sz w:val="28"/>
          <w:szCs w:val="28"/>
        </w:rPr>
        <w:t>финансовое управление по Промышленновскому району</w:t>
      </w:r>
      <w:r w:rsidR="00615D9C">
        <w:rPr>
          <w:sz w:val="28"/>
          <w:szCs w:val="28"/>
        </w:rPr>
        <w:t>»</w:t>
      </w:r>
      <w:r w:rsidR="008E7B73" w:rsidRPr="008E7B73">
        <w:rPr>
          <w:sz w:val="28"/>
          <w:szCs w:val="28"/>
        </w:rPr>
        <w:t xml:space="preserve"> </w:t>
      </w:r>
      <w:proofErr w:type="gramStart"/>
      <w:r w:rsidR="008E7B73" w:rsidRPr="008E7B73">
        <w:rPr>
          <w:sz w:val="28"/>
          <w:szCs w:val="28"/>
        </w:rPr>
        <w:t xml:space="preserve">заменить  </w:t>
      </w:r>
      <w:r>
        <w:rPr>
          <w:sz w:val="28"/>
          <w:szCs w:val="28"/>
        </w:rPr>
        <w:t>на</w:t>
      </w:r>
      <w:r w:rsidR="008E7B73" w:rsidRPr="008E7B73">
        <w:rPr>
          <w:sz w:val="28"/>
          <w:szCs w:val="28"/>
        </w:rPr>
        <w:t xml:space="preserve"> </w:t>
      </w:r>
      <w:r w:rsidR="00517630">
        <w:rPr>
          <w:sz w:val="28"/>
          <w:szCs w:val="28"/>
        </w:rPr>
        <w:t>слова</w:t>
      </w:r>
      <w:proofErr w:type="gramEnd"/>
      <w:r w:rsidR="00517630">
        <w:rPr>
          <w:sz w:val="28"/>
          <w:szCs w:val="28"/>
        </w:rPr>
        <w:t xml:space="preserve"> </w:t>
      </w:r>
      <w:r w:rsidR="00615D9C">
        <w:rPr>
          <w:sz w:val="28"/>
          <w:szCs w:val="28"/>
        </w:rPr>
        <w:t>«</w:t>
      </w:r>
      <w:r>
        <w:rPr>
          <w:sz w:val="28"/>
          <w:szCs w:val="28"/>
        </w:rPr>
        <w:t>финансовое управление администрации Промышленновского муниципального округа</w:t>
      </w:r>
      <w:r w:rsidR="00615D9C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</w:t>
      </w:r>
      <w:r w:rsidR="00E00AA0">
        <w:rPr>
          <w:sz w:val="28"/>
          <w:szCs w:val="28"/>
        </w:rPr>
        <w:t>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E457DE">
        <w:rPr>
          <w:sz w:val="28"/>
          <w:szCs w:val="28"/>
        </w:rPr>
        <w:t>2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 xml:space="preserve">Настоящее </w:t>
      </w:r>
      <w:r w:rsidR="006141E8">
        <w:rPr>
          <w:sz w:val="28"/>
          <w:szCs w:val="28"/>
        </w:rPr>
        <w:t xml:space="preserve"> </w:t>
      </w:r>
      <w:r w:rsidR="002A0CC8">
        <w:rPr>
          <w:sz w:val="28"/>
          <w:szCs w:val="28"/>
        </w:rPr>
        <w:t xml:space="preserve">постановление подлежит </w:t>
      </w:r>
      <w:r w:rsidR="00517630">
        <w:rPr>
          <w:sz w:val="28"/>
          <w:szCs w:val="28"/>
        </w:rPr>
        <w:t>размещению</w:t>
      </w:r>
      <w:r w:rsidR="002A0CC8">
        <w:rPr>
          <w:sz w:val="28"/>
          <w:szCs w:val="28"/>
        </w:rPr>
        <w:t xml:space="preserve">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E2341A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45FEF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2A0CC8" w:rsidRPr="00033F9D">
        <w:rPr>
          <w:sz w:val="28"/>
          <w:szCs w:val="28"/>
        </w:rPr>
        <w:t>Контроль  за</w:t>
      </w:r>
      <w:proofErr w:type="gramEnd"/>
      <w:r w:rsidR="002A0CC8" w:rsidRPr="00033F9D">
        <w:rPr>
          <w:sz w:val="28"/>
          <w:szCs w:val="28"/>
        </w:rPr>
        <w:t xml:space="preserve"> </w:t>
      </w:r>
      <w:r w:rsidR="006141E8">
        <w:rPr>
          <w:sz w:val="28"/>
          <w:szCs w:val="28"/>
        </w:rPr>
        <w:t xml:space="preserve">    </w:t>
      </w:r>
      <w:r w:rsidR="002A0CC8" w:rsidRPr="00033F9D">
        <w:rPr>
          <w:sz w:val="28"/>
          <w:szCs w:val="28"/>
        </w:rPr>
        <w:t xml:space="preserve"> исполнением  настоящего  постановления  возложить на заместителя  главы  Промышленновского муниципального</w:t>
      </w:r>
      <w:r w:rsidR="004E2E37">
        <w:rPr>
          <w:sz w:val="28"/>
          <w:szCs w:val="28"/>
        </w:rPr>
        <w:t xml:space="preserve"> округа</w:t>
      </w:r>
      <w:r w:rsidR="002A0CC8" w:rsidRPr="00033F9D">
        <w:rPr>
          <w:sz w:val="28"/>
          <w:szCs w:val="28"/>
        </w:rPr>
        <w:t xml:space="preserve">              </w:t>
      </w:r>
      <w:r w:rsidR="00E2341A">
        <w:rPr>
          <w:sz w:val="28"/>
          <w:szCs w:val="28"/>
        </w:rPr>
        <w:t>А.</w:t>
      </w:r>
      <w:r w:rsidR="00C326F5">
        <w:rPr>
          <w:sz w:val="28"/>
          <w:szCs w:val="28"/>
        </w:rPr>
        <w:t>А</w:t>
      </w:r>
      <w:r w:rsidR="00E2341A">
        <w:rPr>
          <w:sz w:val="28"/>
          <w:szCs w:val="28"/>
        </w:rPr>
        <w:t xml:space="preserve">. </w:t>
      </w:r>
      <w:r w:rsidR="00C326F5">
        <w:rPr>
          <w:sz w:val="28"/>
          <w:szCs w:val="28"/>
        </w:rPr>
        <w:t>Зарубину</w:t>
      </w:r>
      <w:r w:rsidR="002A0CC8" w:rsidRPr="00033F9D">
        <w:rPr>
          <w:sz w:val="28"/>
          <w:szCs w:val="28"/>
        </w:rPr>
        <w:t>.</w:t>
      </w:r>
    </w:p>
    <w:p w:rsidR="002D2343" w:rsidRDefault="00F36393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  <w:r w:rsidR="00C76716"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 </w:t>
      </w:r>
    </w:p>
    <w:p w:rsidR="004422B6" w:rsidRDefault="004422B6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E00AA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0EB3" w:rsidRPr="007525BA" w:rsidRDefault="00247116" w:rsidP="005D4B3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4B31"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 w:rsidR="005D4B31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11617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F00E0" w:rsidRDefault="00DF00E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F00E0" w:rsidRDefault="00DF00E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17630" w:rsidRDefault="0051763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44</w:t>
      </w:r>
      <w:r>
        <w:t>-1</w:t>
      </w:r>
      <w:r w:rsidR="00741672">
        <w:t>4</w:t>
      </w:r>
    </w:p>
    <w:sectPr w:rsidR="00C73E2E" w:rsidSect="00B932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7B" w:rsidRDefault="0036097B" w:rsidP="00787F00">
      <w:r>
        <w:separator/>
      </w:r>
    </w:p>
  </w:endnote>
  <w:endnote w:type="continuationSeparator" w:id="0">
    <w:p w:rsidR="0036097B" w:rsidRDefault="0036097B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87" w:rsidRDefault="001353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B" w:rsidRDefault="0036097B" w:rsidP="00495575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 от  </w:t>
    </w:r>
    <w:r w:rsidRPr="00135387">
      <w:rPr>
        <w:u w:val="single"/>
      </w:rPr>
      <w:t>«</w:t>
    </w:r>
    <w:r w:rsidR="00135387" w:rsidRPr="00135387">
      <w:rPr>
        <w:u w:val="single"/>
      </w:rPr>
      <w:t>31</w:t>
    </w:r>
    <w:r w:rsidRPr="00135387">
      <w:rPr>
        <w:u w:val="single"/>
      </w:rPr>
      <w:t xml:space="preserve">» </w:t>
    </w:r>
    <w:r w:rsidR="00135387" w:rsidRPr="00135387">
      <w:rPr>
        <w:u w:val="single"/>
      </w:rPr>
      <w:t>мая 2021</w:t>
    </w:r>
    <w:r w:rsidR="00135387">
      <w:t xml:space="preserve"> г.</w:t>
    </w:r>
    <w:r>
      <w:t xml:space="preserve">____ № </w:t>
    </w:r>
    <w:r w:rsidR="00135387" w:rsidRPr="00135387">
      <w:rPr>
        <w:u w:val="single"/>
      </w:rPr>
      <w:t>957-П</w:t>
    </w:r>
    <w:r>
      <w:t xml:space="preserve">             </w:t>
    </w:r>
    <w:bookmarkStart w:id="0" w:name="_GoBack"/>
    <w:r>
      <w:t xml:space="preserve"> </w:t>
    </w:r>
    <w:bookmarkEnd w:id="0"/>
    <w:r>
      <w:t xml:space="preserve">                                                      страница  </w:t>
    </w:r>
    <w:r>
      <w:fldChar w:fldCharType="begin"/>
    </w:r>
    <w:r>
      <w:instrText xml:space="preserve"> PAGE   \* MERGEFORMAT </w:instrText>
    </w:r>
    <w:r>
      <w:fldChar w:fldCharType="separate"/>
    </w:r>
    <w:r w:rsidR="0013538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87" w:rsidRDefault="001353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7B" w:rsidRDefault="0036097B" w:rsidP="00787F00">
      <w:r>
        <w:separator/>
      </w:r>
    </w:p>
  </w:footnote>
  <w:footnote w:type="continuationSeparator" w:id="0">
    <w:p w:rsidR="0036097B" w:rsidRDefault="0036097B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87" w:rsidRDefault="001353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87" w:rsidRDefault="0013538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87" w:rsidRDefault="001353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104D5D"/>
    <w:rsid w:val="00105316"/>
    <w:rsid w:val="00114CB0"/>
    <w:rsid w:val="00114FBB"/>
    <w:rsid w:val="0011617C"/>
    <w:rsid w:val="00135387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47116"/>
    <w:rsid w:val="00260AA2"/>
    <w:rsid w:val="00277544"/>
    <w:rsid w:val="002967B2"/>
    <w:rsid w:val="00297C20"/>
    <w:rsid w:val="002A0CC8"/>
    <w:rsid w:val="002A5E11"/>
    <w:rsid w:val="002D2343"/>
    <w:rsid w:val="002F3484"/>
    <w:rsid w:val="002F6027"/>
    <w:rsid w:val="00336896"/>
    <w:rsid w:val="003440F0"/>
    <w:rsid w:val="00357ACC"/>
    <w:rsid w:val="0036097B"/>
    <w:rsid w:val="00373551"/>
    <w:rsid w:val="003873AB"/>
    <w:rsid w:val="003945C1"/>
    <w:rsid w:val="00397D76"/>
    <w:rsid w:val="003A26D7"/>
    <w:rsid w:val="003C2AD7"/>
    <w:rsid w:val="003C7954"/>
    <w:rsid w:val="003E08C0"/>
    <w:rsid w:val="003E68FA"/>
    <w:rsid w:val="003E7E50"/>
    <w:rsid w:val="003F616D"/>
    <w:rsid w:val="004422B6"/>
    <w:rsid w:val="00444CC1"/>
    <w:rsid w:val="0046741D"/>
    <w:rsid w:val="00476315"/>
    <w:rsid w:val="00483661"/>
    <w:rsid w:val="00492AF4"/>
    <w:rsid w:val="00495575"/>
    <w:rsid w:val="004A4CA0"/>
    <w:rsid w:val="004B24DF"/>
    <w:rsid w:val="004E2E37"/>
    <w:rsid w:val="004F1F98"/>
    <w:rsid w:val="00502B2E"/>
    <w:rsid w:val="00512642"/>
    <w:rsid w:val="00517630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D4B31"/>
    <w:rsid w:val="005E59A1"/>
    <w:rsid w:val="005F2EA1"/>
    <w:rsid w:val="005F54B0"/>
    <w:rsid w:val="005F728E"/>
    <w:rsid w:val="006141E8"/>
    <w:rsid w:val="00615D9C"/>
    <w:rsid w:val="00626B38"/>
    <w:rsid w:val="00662F26"/>
    <w:rsid w:val="006656DA"/>
    <w:rsid w:val="0067713B"/>
    <w:rsid w:val="00677355"/>
    <w:rsid w:val="00691EBC"/>
    <w:rsid w:val="006B1FB8"/>
    <w:rsid w:val="006B3075"/>
    <w:rsid w:val="006E2730"/>
    <w:rsid w:val="006E41B2"/>
    <w:rsid w:val="006E7F09"/>
    <w:rsid w:val="0070543F"/>
    <w:rsid w:val="0071215F"/>
    <w:rsid w:val="00741672"/>
    <w:rsid w:val="00745FEF"/>
    <w:rsid w:val="00751F29"/>
    <w:rsid w:val="00757A1C"/>
    <w:rsid w:val="00785AE1"/>
    <w:rsid w:val="00787F00"/>
    <w:rsid w:val="00796EF9"/>
    <w:rsid w:val="007A0C66"/>
    <w:rsid w:val="007C402F"/>
    <w:rsid w:val="007F48F7"/>
    <w:rsid w:val="008176A3"/>
    <w:rsid w:val="00830AC2"/>
    <w:rsid w:val="008359ED"/>
    <w:rsid w:val="00853662"/>
    <w:rsid w:val="008600C1"/>
    <w:rsid w:val="00871ACB"/>
    <w:rsid w:val="00883002"/>
    <w:rsid w:val="00891564"/>
    <w:rsid w:val="008B2A19"/>
    <w:rsid w:val="008B4686"/>
    <w:rsid w:val="008C4C9E"/>
    <w:rsid w:val="008E6759"/>
    <w:rsid w:val="008E7B73"/>
    <w:rsid w:val="00913934"/>
    <w:rsid w:val="0095661B"/>
    <w:rsid w:val="00971C70"/>
    <w:rsid w:val="00973897"/>
    <w:rsid w:val="00984F5E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A10A8B"/>
    <w:rsid w:val="00A15E33"/>
    <w:rsid w:val="00A16AAE"/>
    <w:rsid w:val="00A257B9"/>
    <w:rsid w:val="00A46473"/>
    <w:rsid w:val="00AA7FAE"/>
    <w:rsid w:val="00AC0A3F"/>
    <w:rsid w:val="00AD4C6B"/>
    <w:rsid w:val="00AF4155"/>
    <w:rsid w:val="00B109E6"/>
    <w:rsid w:val="00B13F5B"/>
    <w:rsid w:val="00B35A5E"/>
    <w:rsid w:val="00B51090"/>
    <w:rsid w:val="00B77F89"/>
    <w:rsid w:val="00B83BEB"/>
    <w:rsid w:val="00B9323B"/>
    <w:rsid w:val="00BA41A5"/>
    <w:rsid w:val="00BB6D20"/>
    <w:rsid w:val="00BF6137"/>
    <w:rsid w:val="00C215EF"/>
    <w:rsid w:val="00C219E4"/>
    <w:rsid w:val="00C22B52"/>
    <w:rsid w:val="00C326F5"/>
    <w:rsid w:val="00C37BC6"/>
    <w:rsid w:val="00C653F2"/>
    <w:rsid w:val="00C73E2E"/>
    <w:rsid w:val="00C75768"/>
    <w:rsid w:val="00C76716"/>
    <w:rsid w:val="00C86A2C"/>
    <w:rsid w:val="00C94AFF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57FA"/>
    <w:rsid w:val="00DA6401"/>
    <w:rsid w:val="00DB36C5"/>
    <w:rsid w:val="00DD0298"/>
    <w:rsid w:val="00DD2193"/>
    <w:rsid w:val="00DF00E0"/>
    <w:rsid w:val="00DF54A2"/>
    <w:rsid w:val="00E002F1"/>
    <w:rsid w:val="00E00AA0"/>
    <w:rsid w:val="00E2341A"/>
    <w:rsid w:val="00E457DE"/>
    <w:rsid w:val="00E508EB"/>
    <w:rsid w:val="00E5555D"/>
    <w:rsid w:val="00E57DE3"/>
    <w:rsid w:val="00E6251D"/>
    <w:rsid w:val="00E71378"/>
    <w:rsid w:val="00E86088"/>
    <w:rsid w:val="00EB0E84"/>
    <w:rsid w:val="00ED45F6"/>
    <w:rsid w:val="00EE7746"/>
    <w:rsid w:val="00EF06EB"/>
    <w:rsid w:val="00EF5382"/>
    <w:rsid w:val="00F36393"/>
    <w:rsid w:val="00F44EDE"/>
    <w:rsid w:val="00F51AFD"/>
    <w:rsid w:val="00F62A77"/>
    <w:rsid w:val="00F74825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8BEAD-397E-4F09-A955-5AFABB7D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Овсянникова И.А.</cp:lastModifiedBy>
  <cp:revision>6</cp:revision>
  <cp:lastPrinted>2021-05-26T05:25:00Z</cp:lastPrinted>
  <dcterms:created xsi:type="dcterms:W3CDTF">2021-05-27T08:37:00Z</dcterms:created>
  <dcterms:modified xsi:type="dcterms:W3CDTF">2021-05-31T03:50:00Z</dcterms:modified>
</cp:coreProperties>
</file>