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B057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B057E">
        <w:rPr>
          <w:u w:val="single"/>
        </w:rPr>
        <w:t>от</w:t>
      </w:r>
      <w:r w:rsidRPr="00CB057E">
        <w:rPr>
          <w:sz w:val="28"/>
          <w:szCs w:val="28"/>
          <w:u w:val="single"/>
        </w:rPr>
        <w:t xml:space="preserve"> «</w:t>
      </w:r>
      <w:r w:rsidR="00CB057E" w:rsidRPr="00CB057E">
        <w:rPr>
          <w:sz w:val="28"/>
          <w:szCs w:val="28"/>
          <w:u w:val="single"/>
        </w:rPr>
        <w:t>26</w:t>
      </w:r>
      <w:r w:rsidR="00D60693" w:rsidRPr="00CB057E">
        <w:rPr>
          <w:sz w:val="28"/>
          <w:szCs w:val="28"/>
          <w:u w:val="single"/>
        </w:rPr>
        <w:t>»</w:t>
      </w:r>
      <w:r w:rsidR="00837B14" w:rsidRPr="00CB057E">
        <w:rPr>
          <w:sz w:val="28"/>
          <w:szCs w:val="28"/>
          <w:u w:val="single"/>
        </w:rPr>
        <w:t xml:space="preserve"> </w:t>
      </w:r>
      <w:r w:rsidR="00CB057E" w:rsidRPr="00CB057E">
        <w:rPr>
          <w:sz w:val="28"/>
          <w:szCs w:val="28"/>
          <w:u w:val="single"/>
        </w:rPr>
        <w:t>октября 2021</w:t>
      </w:r>
      <w:r w:rsidR="003722F2" w:rsidRPr="00CB057E">
        <w:rPr>
          <w:sz w:val="28"/>
          <w:szCs w:val="28"/>
          <w:u w:val="single"/>
        </w:rPr>
        <w:t xml:space="preserve"> г.</w:t>
      </w:r>
      <w:r w:rsidR="00CE3E63" w:rsidRPr="00CB057E">
        <w:rPr>
          <w:sz w:val="28"/>
          <w:szCs w:val="28"/>
          <w:u w:val="single"/>
        </w:rPr>
        <w:t xml:space="preserve"> </w:t>
      </w:r>
      <w:r w:rsidRPr="00CB057E">
        <w:rPr>
          <w:u w:val="single"/>
        </w:rPr>
        <w:t>№</w:t>
      </w:r>
      <w:r w:rsidR="00837B14" w:rsidRPr="00CB057E">
        <w:rPr>
          <w:u w:val="single"/>
        </w:rPr>
        <w:t xml:space="preserve"> </w:t>
      </w:r>
      <w:r w:rsidR="003722F2" w:rsidRPr="00CB057E">
        <w:rPr>
          <w:u w:val="single"/>
        </w:rPr>
        <w:t xml:space="preserve"> </w:t>
      </w:r>
      <w:r w:rsidR="00CB057E" w:rsidRPr="00CB057E">
        <w:rPr>
          <w:sz w:val="28"/>
          <w:szCs w:val="28"/>
          <w:u w:val="single"/>
        </w:rPr>
        <w:t>1778-П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AF790D" w:rsidRDefault="00AF790D" w:rsidP="00AF79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мероприятиях, направленных </w:t>
      </w:r>
    </w:p>
    <w:p w:rsidR="00AF790D" w:rsidRDefault="00AF790D" w:rsidP="00AF79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6113F1">
        <w:rPr>
          <w:b/>
          <w:bCs/>
          <w:sz w:val="28"/>
          <w:szCs w:val="28"/>
        </w:rPr>
        <w:t xml:space="preserve"> противодействи</w:t>
      </w:r>
      <w:r>
        <w:rPr>
          <w:b/>
          <w:bCs/>
          <w:sz w:val="28"/>
          <w:szCs w:val="28"/>
        </w:rPr>
        <w:t>е</w:t>
      </w:r>
      <w:r w:rsidRPr="006113F1">
        <w:rPr>
          <w:b/>
          <w:bCs/>
          <w:sz w:val="28"/>
          <w:szCs w:val="28"/>
        </w:rPr>
        <w:t xml:space="preserve"> распространению </w:t>
      </w:r>
    </w:p>
    <w:p w:rsidR="00AF790D" w:rsidRPr="006113F1" w:rsidRDefault="00AF790D" w:rsidP="00AF79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3F1">
        <w:rPr>
          <w:b/>
          <w:bCs/>
          <w:sz w:val="28"/>
          <w:szCs w:val="28"/>
        </w:rPr>
        <w:t xml:space="preserve">новой </w:t>
      </w:r>
      <w:proofErr w:type="spellStart"/>
      <w:r w:rsidRPr="006113F1"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6113F1">
        <w:rPr>
          <w:b/>
          <w:bCs/>
          <w:sz w:val="28"/>
          <w:szCs w:val="28"/>
        </w:rPr>
        <w:t xml:space="preserve"> инфекции (COVID-19</w:t>
      </w:r>
      <w:r>
        <w:rPr>
          <w:b/>
          <w:bCs/>
          <w:sz w:val="28"/>
          <w:szCs w:val="28"/>
        </w:rPr>
        <w:t>)</w:t>
      </w:r>
    </w:p>
    <w:p w:rsidR="00AF790D" w:rsidRDefault="00AF790D" w:rsidP="00AF79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90D" w:rsidRPr="000639C4" w:rsidRDefault="00AF790D" w:rsidP="000639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AF790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.10</w:t>
      </w:r>
      <w:r w:rsidRPr="0051401F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147</w:t>
      </w:r>
      <w:r w:rsidRPr="0051401F">
        <w:rPr>
          <w:bCs/>
          <w:sz w:val="28"/>
          <w:szCs w:val="28"/>
        </w:rPr>
        <w:t>-рг «</w:t>
      </w:r>
      <w:r w:rsidR="000639C4" w:rsidRPr="000639C4">
        <w:rPr>
          <w:bCs/>
          <w:sz w:val="28"/>
          <w:szCs w:val="28"/>
        </w:rPr>
        <w:t xml:space="preserve">О мероприятиях, направленных на противодействие распространению новой </w:t>
      </w:r>
      <w:proofErr w:type="spellStart"/>
      <w:r w:rsidR="000639C4" w:rsidRPr="000639C4">
        <w:rPr>
          <w:bCs/>
          <w:sz w:val="28"/>
          <w:szCs w:val="28"/>
        </w:rPr>
        <w:t>коронавирусной</w:t>
      </w:r>
      <w:proofErr w:type="spellEnd"/>
      <w:r w:rsidR="000639C4" w:rsidRPr="000639C4">
        <w:rPr>
          <w:bCs/>
          <w:sz w:val="28"/>
          <w:szCs w:val="28"/>
        </w:rPr>
        <w:t xml:space="preserve">  инфекции (COVID-19)</w:t>
      </w:r>
      <w:r w:rsidR="000639C4">
        <w:rPr>
          <w:bCs/>
          <w:sz w:val="28"/>
          <w:szCs w:val="28"/>
        </w:rPr>
        <w:t>», в</w:t>
      </w:r>
      <w:r>
        <w:rPr>
          <w:color w:val="000000"/>
          <w:sz w:val="28"/>
          <w:szCs w:val="28"/>
        </w:rPr>
        <w:t xml:space="preserve"> целях реализации</w:t>
      </w:r>
      <w:r w:rsidRPr="00EA66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6321A5">
        <w:rPr>
          <w:sz w:val="28"/>
          <w:szCs w:val="28"/>
        </w:rPr>
        <w:t xml:space="preserve"> Главного государственного санитарного врача по Кемеровской области – Кузбассу от 17.06.2021 № 10 «О проведении профилактических прививок отдельным группам гражд</w:t>
      </w:r>
      <w:r>
        <w:rPr>
          <w:sz w:val="28"/>
          <w:szCs w:val="28"/>
        </w:rPr>
        <w:t>ан по эпидемическим показаниям»</w:t>
      </w:r>
      <w:r w:rsidRPr="00DE0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постановлений</w:t>
      </w:r>
      <w:r w:rsidRPr="00DE0DA1">
        <w:rPr>
          <w:color w:val="000000"/>
          <w:sz w:val="28"/>
          <w:szCs w:val="28"/>
        </w:rPr>
        <w:t xml:space="preserve"> Главного государственного санитарного врача по Кемеровской области – Кузбассу от</w:t>
      </w:r>
      <w:r>
        <w:rPr>
          <w:color w:val="000000"/>
          <w:sz w:val="28"/>
          <w:szCs w:val="28"/>
        </w:rPr>
        <w:t xml:space="preserve"> 17.07</w:t>
      </w:r>
      <w:r w:rsidRPr="00DE0DA1"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</w:rPr>
        <w:t>12,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19.10.2021 № 18)</w:t>
      </w:r>
      <w:r w:rsidRPr="00DE0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E0DA1">
        <w:rPr>
          <w:color w:val="000000"/>
          <w:sz w:val="28"/>
          <w:szCs w:val="28"/>
        </w:rPr>
        <w:t>предупреждения дальнейшего</w:t>
      </w:r>
      <w:r>
        <w:rPr>
          <w:sz w:val="28"/>
          <w:szCs w:val="28"/>
        </w:rPr>
        <w:t xml:space="preserve"> распространения </w:t>
      </w:r>
      <w:r w:rsidRPr="00845B6A">
        <w:rPr>
          <w:bCs/>
          <w:sz w:val="28"/>
          <w:szCs w:val="28"/>
        </w:rPr>
        <w:t xml:space="preserve">новой </w:t>
      </w:r>
      <w:proofErr w:type="spellStart"/>
      <w:r w:rsidRPr="00845B6A">
        <w:rPr>
          <w:bCs/>
          <w:sz w:val="28"/>
          <w:szCs w:val="28"/>
        </w:rPr>
        <w:t>коронавирусной</w:t>
      </w:r>
      <w:proofErr w:type="spellEnd"/>
      <w:r w:rsidRPr="00845B6A">
        <w:rPr>
          <w:bCs/>
          <w:sz w:val="28"/>
          <w:szCs w:val="28"/>
        </w:rPr>
        <w:t xml:space="preserve"> инфекции (COVID-19)</w:t>
      </w:r>
      <w:r w:rsidRPr="00845B6A">
        <w:rPr>
          <w:sz w:val="28"/>
          <w:szCs w:val="28"/>
        </w:rPr>
        <w:t xml:space="preserve">: </w:t>
      </w:r>
      <w:proofErr w:type="gramEnd"/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78A">
        <w:rPr>
          <w:sz w:val="28"/>
          <w:szCs w:val="28"/>
        </w:rPr>
        <w:t xml:space="preserve">1. </w:t>
      </w:r>
      <w:r w:rsidRPr="00B06F76">
        <w:rPr>
          <w:sz w:val="28"/>
          <w:szCs w:val="28"/>
        </w:rPr>
        <w:t xml:space="preserve">Организациям, индивидуальным предпринимателям, осуществляющим деятельность на территории </w:t>
      </w:r>
      <w:r w:rsidR="000639C4">
        <w:rPr>
          <w:sz w:val="28"/>
          <w:szCs w:val="28"/>
        </w:rPr>
        <w:t>Промышленновского муниципального округа</w:t>
      </w:r>
      <w:r w:rsidRPr="00B06F76">
        <w:rPr>
          <w:sz w:val="28"/>
          <w:szCs w:val="28"/>
        </w:rPr>
        <w:t>: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1.1. Обеспечить охват вакцинацией не менее 80 процентов от общей численности работников: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6F76">
        <w:rPr>
          <w:sz w:val="28"/>
          <w:szCs w:val="28"/>
        </w:rPr>
        <w:t>работающих</w:t>
      </w:r>
      <w:proofErr w:type="gramEnd"/>
      <w:r w:rsidRPr="00B06F76">
        <w:rPr>
          <w:sz w:val="28"/>
          <w:szCs w:val="28"/>
        </w:rPr>
        <w:t xml:space="preserve"> на основании трудового договора, гражданско-правового договора: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медицинских организациях;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образовательных организациях;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организациях социального обслуживания;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многофункциональных цент</w:t>
      </w:r>
      <w:r>
        <w:rPr>
          <w:sz w:val="28"/>
          <w:szCs w:val="28"/>
        </w:rPr>
        <w:t>рах;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организациях транспорта общего пользования, такси;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организациях энергетики;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 xml:space="preserve">в муниципальных </w:t>
      </w:r>
      <w:r w:rsidR="000A66C9">
        <w:rPr>
          <w:sz w:val="28"/>
          <w:szCs w:val="28"/>
        </w:rPr>
        <w:t>учреждениях</w:t>
      </w:r>
      <w:r w:rsidRPr="00B06F76">
        <w:rPr>
          <w:sz w:val="28"/>
          <w:szCs w:val="28"/>
        </w:rPr>
        <w:t>;</w:t>
      </w:r>
    </w:p>
    <w:p w:rsidR="00AF790D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6F76">
        <w:rPr>
          <w:sz w:val="28"/>
          <w:szCs w:val="28"/>
        </w:rPr>
        <w:t xml:space="preserve">в сфере предоставления услуг: торговли, общественного питания, салонах красоты, косметических, парикмахерских, </w:t>
      </w:r>
      <w:proofErr w:type="spellStart"/>
      <w:r w:rsidRPr="00B06F76">
        <w:rPr>
          <w:sz w:val="28"/>
          <w:szCs w:val="28"/>
        </w:rPr>
        <w:t>СПА-салонах</w:t>
      </w:r>
      <w:proofErr w:type="spellEnd"/>
      <w:r w:rsidRPr="00B06F76">
        <w:rPr>
          <w:sz w:val="28"/>
          <w:szCs w:val="28"/>
        </w:rPr>
        <w:t xml:space="preserve">, массажных салонах, соляриях, банях, саунах, физкультурно-оздоровительных комплексах, </w:t>
      </w:r>
      <w:proofErr w:type="spellStart"/>
      <w:r w:rsidRPr="00B06F76">
        <w:rPr>
          <w:sz w:val="28"/>
          <w:szCs w:val="28"/>
        </w:rPr>
        <w:t>фитнес-клубах</w:t>
      </w:r>
      <w:proofErr w:type="spellEnd"/>
      <w:r w:rsidRPr="00B06F76">
        <w:rPr>
          <w:sz w:val="28"/>
          <w:szCs w:val="28"/>
        </w:rPr>
        <w:t>, бассейнах;</w:t>
      </w:r>
      <w:proofErr w:type="gramEnd"/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lastRenderedPageBreak/>
        <w:t>в организациях, чьи работники осуществляют деятельность вахтовым методом;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в организациях, осуществляющих волонтерскую деятельность</w:t>
      </w:r>
      <w:r w:rsidR="000A66C9">
        <w:rPr>
          <w:sz w:val="28"/>
          <w:szCs w:val="28"/>
        </w:rPr>
        <w:t>.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 xml:space="preserve">1.2. Организовать и обеспечить проведение профилактических прививок от новой </w:t>
      </w:r>
      <w:proofErr w:type="spellStart"/>
      <w:r w:rsidRPr="00B06F76">
        <w:rPr>
          <w:sz w:val="28"/>
          <w:szCs w:val="28"/>
        </w:rPr>
        <w:t>коронавирусной</w:t>
      </w:r>
      <w:proofErr w:type="spellEnd"/>
      <w:r w:rsidRPr="00B06F76">
        <w:rPr>
          <w:sz w:val="28"/>
          <w:szCs w:val="28"/>
        </w:rPr>
        <w:t xml:space="preserve"> инфекции (COVID-19) вакцинами, прошедшими государственную регистрацию в Российской Федерации,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</w:t>
      </w:r>
      <w:r w:rsidRPr="00B06F76">
        <w:rPr>
          <w:sz w:val="28"/>
          <w:szCs w:val="28"/>
        </w:rPr>
        <w:t>профессиональных образовательных организациях</w:t>
      </w:r>
      <w:r w:rsidRPr="00D25EE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 18 лет</w:t>
      </w:r>
      <w:r w:rsidRPr="00B06F76">
        <w:rPr>
          <w:sz w:val="28"/>
          <w:szCs w:val="28"/>
        </w:rPr>
        <w:t xml:space="preserve"> в объеме не менее 80 процентов от</w:t>
      </w:r>
      <w:r>
        <w:rPr>
          <w:sz w:val="28"/>
          <w:szCs w:val="28"/>
        </w:rPr>
        <w:t xml:space="preserve"> общей численности обучающихся старше</w:t>
      </w:r>
      <w:r w:rsidRPr="00B06F7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06F76">
        <w:rPr>
          <w:sz w:val="28"/>
          <w:szCs w:val="28"/>
        </w:rPr>
        <w:t>8 лет.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F76">
        <w:rPr>
          <w:sz w:val="28"/>
          <w:szCs w:val="28"/>
        </w:rPr>
        <w:t>1.3. Сроки проведения вакцинации:</w:t>
      </w:r>
    </w:p>
    <w:p w:rsidR="00AF790D" w:rsidRPr="00B06F76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25</w:t>
      </w:r>
      <w:r w:rsidRPr="00B06F76">
        <w:rPr>
          <w:sz w:val="28"/>
          <w:szCs w:val="28"/>
        </w:rPr>
        <w:t>.11.2021 – первым компонентом или однокомпонентной вакциной;</w:t>
      </w:r>
    </w:p>
    <w:p w:rsidR="00AF790D" w:rsidRPr="005835CE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25</w:t>
      </w:r>
      <w:r w:rsidRPr="00B06F76">
        <w:rPr>
          <w:sz w:val="28"/>
          <w:szCs w:val="28"/>
        </w:rPr>
        <w:t>.12.2021 – вторым компонентом вакцины.</w:t>
      </w:r>
    </w:p>
    <w:p w:rsidR="00AF790D" w:rsidRPr="009971D4" w:rsidRDefault="00AF790D" w:rsidP="00AF790D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2. Подпункты 1.1 – 1.3 настоящего </w:t>
      </w:r>
      <w:r w:rsidR="000639C4">
        <w:rPr>
          <w:rStyle w:val="af3"/>
          <w:b w:val="0"/>
          <w:sz w:val="28"/>
          <w:szCs w:val="28"/>
        </w:rPr>
        <w:t>постановления</w:t>
      </w:r>
      <w:r w:rsidRPr="009971D4">
        <w:rPr>
          <w:rStyle w:val="af3"/>
          <w:b w:val="0"/>
          <w:sz w:val="28"/>
          <w:szCs w:val="28"/>
        </w:rPr>
        <w:t xml:space="preserve"> не распространя</w:t>
      </w:r>
      <w:r>
        <w:rPr>
          <w:rStyle w:val="af3"/>
          <w:b w:val="0"/>
          <w:sz w:val="28"/>
          <w:szCs w:val="28"/>
        </w:rPr>
        <w:t>ю</w:t>
      </w:r>
      <w:r w:rsidRPr="009971D4">
        <w:rPr>
          <w:rStyle w:val="af3"/>
          <w:b w:val="0"/>
          <w:sz w:val="28"/>
          <w:szCs w:val="28"/>
        </w:rPr>
        <w:t xml:space="preserve">тся на </w:t>
      </w:r>
      <w:r>
        <w:rPr>
          <w:rStyle w:val="af3"/>
          <w:b w:val="0"/>
          <w:sz w:val="28"/>
          <w:szCs w:val="28"/>
        </w:rPr>
        <w:t>граждан</w:t>
      </w:r>
      <w:r w:rsidRPr="009971D4">
        <w:rPr>
          <w:sz w:val="28"/>
          <w:szCs w:val="28"/>
        </w:rPr>
        <w:t xml:space="preserve">, </w:t>
      </w:r>
      <w:r w:rsidRPr="002370F7">
        <w:rPr>
          <w:sz w:val="28"/>
          <w:szCs w:val="28"/>
        </w:rPr>
        <w:t xml:space="preserve">имеющих противопоказания к профилактической прививке против новой </w:t>
      </w:r>
      <w:proofErr w:type="spellStart"/>
      <w:r w:rsidRPr="002370F7">
        <w:rPr>
          <w:sz w:val="28"/>
          <w:szCs w:val="28"/>
        </w:rPr>
        <w:t>коронавирусной</w:t>
      </w:r>
      <w:proofErr w:type="spellEnd"/>
      <w:r w:rsidRPr="002370F7">
        <w:rPr>
          <w:sz w:val="28"/>
          <w:szCs w:val="28"/>
        </w:rPr>
        <w:t xml:space="preserve"> инфекции (COVID-19) в соответствии с временными методическими рекомендациями «Порядок проведения вакцинации взрослого населения против COVID-19» (направлены письмом Минздрава России от 24.08.2021 № 30-4</w:t>
      </w:r>
      <w:proofErr w:type="gramStart"/>
      <w:r w:rsidRPr="002370F7">
        <w:rPr>
          <w:sz w:val="28"/>
          <w:szCs w:val="28"/>
        </w:rPr>
        <w:t>/И</w:t>
      </w:r>
      <w:proofErr w:type="gramEnd"/>
      <w:r w:rsidRPr="002370F7">
        <w:rPr>
          <w:sz w:val="28"/>
          <w:szCs w:val="28"/>
        </w:rPr>
        <w:t>/2-13481)</w:t>
      </w:r>
      <w:r w:rsidRPr="009971D4">
        <w:rPr>
          <w:sz w:val="28"/>
          <w:szCs w:val="28"/>
        </w:rPr>
        <w:t>.</w:t>
      </w:r>
    </w:p>
    <w:p w:rsidR="00AF790D" w:rsidRPr="004E1E63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f3"/>
          <w:b w:val="0"/>
          <w:sz w:val="28"/>
          <w:szCs w:val="28"/>
        </w:rPr>
        <w:t>3</w:t>
      </w:r>
      <w:r w:rsidRPr="004E1E63">
        <w:rPr>
          <w:rStyle w:val="af3"/>
          <w:b w:val="0"/>
          <w:sz w:val="28"/>
          <w:szCs w:val="28"/>
        </w:rPr>
        <w:t xml:space="preserve">. </w:t>
      </w:r>
      <w:r w:rsidR="00304A70">
        <w:rPr>
          <w:rStyle w:val="af3"/>
          <w:b w:val="0"/>
          <w:sz w:val="28"/>
          <w:szCs w:val="28"/>
        </w:rPr>
        <w:t>Рекомендовать г</w:t>
      </w:r>
      <w:r w:rsidR="000639C4">
        <w:rPr>
          <w:rStyle w:val="af3"/>
          <w:b w:val="0"/>
          <w:sz w:val="28"/>
          <w:szCs w:val="28"/>
        </w:rPr>
        <w:t>лавному врачу ГБУЗ «</w:t>
      </w:r>
      <w:proofErr w:type="spellStart"/>
      <w:r w:rsidR="000639C4">
        <w:rPr>
          <w:rStyle w:val="af3"/>
          <w:b w:val="0"/>
          <w:sz w:val="28"/>
          <w:szCs w:val="28"/>
        </w:rPr>
        <w:t>Промышленновская</w:t>
      </w:r>
      <w:proofErr w:type="spellEnd"/>
      <w:r w:rsidR="000639C4">
        <w:rPr>
          <w:rStyle w:val="af3"/>
          <w:b w:val="0"/>
          <w:sz w:val="28"/>
          <w:szCs w:val="28"/>
        </w:rPr>
        <w:t xml:space="preserve"> районная больница» </w:t>
      </w:r>
      <w:proofErr w:type="spellStart"/>
      <w:r w:rsidR="000639C4">
        <w:rPr>
          <w:rStyle w:val="af3"/>
          <w:b w:val="0"/>
          <w:sz w:val="28"/>
          <w:szCs w:val="28"/>
        </w:rPr>
        <w:t>Смыко</w:t>
      </w:r>
      <w:r w:rsidR="002E6D47">
        <w:rPr>
          <w:rStyle w:val="af3"/>
          <w:b w:val="0"/>
          <w:sz w:val="28"/>
          <w:szCs w:val="28"/>
        </w:rPr>
        <w:t>в</w:t>
      </w:r>
      <w:r w:rsidR="000639C4">
        <w:rPr>
          <w:rStyle w:val="af3"/>
          <w:b w:val="0"/>
          <w:sz w:val="28"/>
          <w:szCs w:val="28"/>
        </w:rPr>
        <w:t>у</w:t>
      </w:r>
      <w:proofErr w:type="spellEnd"/>
      <w:r w:rsidR="000639C4">
        <w:rPr>
          <w:rStyle w:val="af3"/>
          <w:b w:val="0"/>
          <w:sz w:val="28"/>
          <w:szCs w:val="28"/>
        </w:rPr>
        <w:t xml:space="preserve"> К.А.</w:t>
      </w:r>
      <w:r w:rsidRPr="004E1E63">
        <w:rPr>
          <w:sz w:val="28"/>
          <w:szCs w:val="28"/>
        </w:rPr>
        <w:t>:</w:t>
      </w:r>
    </w:p>
    <w:p w:rsidR="00AF790D" w:rsidRPr="004E1E63" w:rsidRDefault="00AF790D" w:rsidP="00AF79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О</w:t>
      </w:r>
      <w:r w:rsidRPr="004E1E63">
        <w:rPr>
          <w:color w:val="000000"/>
          <w:sz w:val="28"/>
          <w:szCs w:val="28"/>
          <w:lang w:bidi="ru-RU"/>
        </w:rPr>
        <w:t xml:space="preserve">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проведения </w:t>
      </w:r>
      <w:r w:rsidRPr="004E1E63">
        <w:rPr>
          <w:sz w:val="28"/>
          <w:szCs w:val="28"/>
          <w:lang w:eastAsia="ar-SA"/>
        </w:rPr>
        <w:t>профилактических прививок</w:t>
      </w:r>
      <w:r>
        <w:rPr>
          <w:color w:val="000000"/>
          <w:sz w:val="28"/>
          <w:szCs w:val="28"/>
          <w:lang w:bidi="ru-RU"/>
        </w:rPr>
        <w:t>.</w:t>
      </w:r>
    </w:p>
    <w:p w:rsidR="00AF790D" w:rsidRPr="009730E4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ежедневное пред</w:t>
      </w:r>
      <w:r w:rsidRPr="004E1E63">
        <w:rPr>
          <w:sz w:val="28"/>
          <w:szCs w:val="28"/>
        </w:rPr>
        <w:t xml:space="preserve">ставление </w:t>
      </w:r>
      <w:r w:rsidRPr="009730E4">
        <w:rPr>
          <w:sz w:val="28"/>
          <w:szCs w:val="28"/>
        </w:rPr>
        <w:t xml:space="preserve">информации в Управление  </w:t>
      </w:r>
      <w:proofErr w:type="spellStart"/>
      <w:r w:rsidRPr="009730E4">
        <w:rPr>
          <w:sz w:val="28"/>
          <w:szCs w:val="28"/>
        </w:rPr>
        <w:t>Роспотребнадзора</w:t>
      </w:r>
      <w:proofErr w:type="spellEnd"/>
      <w:r w:rsidRPr="009730E4">
        <w:rPr>
          <w:sz w:val="28"/>
          <w:szCs w:val="28"/>
        </w:rPr>
        <w:t xml:space="preserve"> по Кемеровской области - Кузбассу о количестве лиц, привитых против новой </w:t>
      </w:r>
      <w:proofErr w:type="spellStart"/>
      <w:r w:rsidRPr="009730E4">
        <w:rPr>
          <w:sz w:val="28"/>
          <w:szCs w:val="28"/>
        </w:rPr>
        <w:t>коронавирусной</w:t>
      </w:r>
      <w:proofErr w:type="spellEnd"/>
      <w:r w:rsidRPr="009730E4">
        <w:rPr>
          <w:sz w:val="28"/>
          <w:szCs w:val="28"/>
        </w:rPr>
        <w:t xml:space="preserve"> инфекции (COVID-19), в разрезе медицинских организаций и декретированных групп. </w:t>
      </w:r>
    </w:p>
    <w:p w:rsidR="00AF790D" w:rsidRPr="009730E4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пред</w:t>
      </w:r>
      <w:r w:rsidRPr="009730E4">
        <w:rPr>
          <w:sz w:val="28"/>
          <w:szCs w:val="28"/>
        </w:rPr>
        <w:t xml:space="preserve">ставление информации в Управление </w:t>
      </w:r>
      <w:proofErr w:type="spellStart"/>
      <w:r w:rsidRPr="009730E4">
        <w:rPr>
          <w:sz w:val="28"/>
          <w:szCs w:val="28"/>
        </w:rPr>
        <w:t>Роспотребнадзора</w:t>
      </w:r>
      <w:proofErr w:type="spellEnd"/>
      <w:r w:rsidRPr="009730E4">
        <w:rPr>
          <w:sz w:val="28"/>
          <w:szCs w:val="28"/>
        </w:rPr>
        <w:t xml:space="preserve"> по Кемеровской области - Кузбассу обо всех случаях </w:t>
      </w:r>
      <w:proofErr w:type="spellStart"/>
      <w:r w:rsidRPr="009730E4">
        <w:rPr>
          <w:sz w:val="28"/>
          <w:szCs w:val="28"/>
        </w:rPr>
        <w:t>поствакцинальных</w:t>
      </w:r>
      <w:proofErr w:type="spellEnd"/>
      <w:r w:rsidRPr="009730E4">
        <w:rPr>
          <w:sz w:val="28"/>
          <w:szCs w:val="28"/>
        </w:rPr>
        <w:t xml:space="preserve"> осложнений у лиц, привитых против новой </w:t>
      </w:r>
      <w:proofErr w:type="spellStart"/>
      <w:r w:rsidRPr="009730E4">
        <w:rPr>
          <w:sz w:val="28"/>
          <w:szCs w:val="28"/>
        </w:rPr>
        <w:t>коронавирусной</w:t>
      </w:r>
      <w:proofErr w:type="spellEnd"/>
      <w:r w:rsidRPr="009730E4">
        <w:rPr>
          <w:sz w:val="28"/>
          <w:szCs w:val="28"/>
        </w:rPr>
        <w:t xml:space="preserve"> инфекции (COVID-19), в порядке, установленном </w:t>
      </w:r>
      <w:proofErr w:type="spellStart"/>
      <w:r w:rsidRPr="009730E4">
        <w:rPr>
          <w:sz w:val="28"/>
          <w:szCs w:val="28"/>
        </w:rPr>
        <w:t>С</w:t>
      </w:r>
      <w:r>
        <w:rPr>
          <w:sz w:val="28"/>
          <w:szCs w:val="28"/>
        </w:rPr>
        <w:t>анПиН</w:t>
      </w:r>
      <w:proofErr w:type="spellEnd"/>
      <w:r>
        <w:rPr>
          <w:sz w:val="28"/>
          <w:szCs w:val="28"/>
        </w:rPr>
        <w:t xml:space="preserve"> 3.3686-21 «Санитарно-эпидемиологические требования по профилактике инфекционных болезней».</w:t>
      </w:r>
    </w:p>
    <w:p w:rsidR="00AF790D" w:rsidRDefault="00AF790D" w:rsidP="00AF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F12">
        <w:rPr>
          <w:color w:val="000000"/>
          <w:sz w:val="28"/>
          <w:szCs w:val="28"/>
          <w:lang w:bidi="ru-RU"/>
        </w:rPr>
        <w:t xml:space="preserve">4. </w:t>
      </w:r>
      <w:r>
        <w:rPr>
          <w:color w:val="000000"/>
          <w:sz w:val="28"/>
          <w:szCs w:val="28"/>
          <w:lang w:bidi="ru-RU"/>
        </w:rPr>
        <w:t xml:space="preserve">Первому заместителю </w:t>
      </w:r>
      <w:r w:rsidR="002E6D47">
        <w:rPr>
          <w:color w:val="000000"/>
          <w:sz w:val="28"/>
          <w:szCs w:val="28"/>
          <w:lang w:bidi="ru-RU"/>
        </w:rPr>
        <w:t xml:space="preserve">главы Промышленновского муниципального округа, заместителям главы Промышленновского муниципального округа, начальникам управлений </w:t>
      </w:r>
      <w:r w:rsidRPr="00B06F76">
        <w:rPr>
          <w:sz w:val="28"/>
          <w:szCs w:val="28"/>
        </w:rPr>
        <w:t xml:space="preserve">обеспечить </w:t>
      </w:r>
      <w:proofErr w:type="gramStart"/>
      <w:r w:rsidRPr="00B06F76">
        <w:rPr>
          <w:sz w:val="28"/>
          <w:szCs w:val="28"/>
        </w:rPr>
        <w:t>контроль за</w:t>
      </w:r>
      <w:proofErr w:type="gramEnd"/>
      <w:r w:rsidRPr="00B06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06F76">
        <w:rPr>
          <w:sz w:val="28"/>
          <w:szCs w:val="28"/>
        </w:rPr>
        <w:t xml:space="preserve">организациями, индивидуальными предпринимателями </w:t>
      </w:r>
      <w:hyperlink r:id="rId9" w:history="1">
        <w:r w:rsidRPr="00B06F76">
          <w:rPr>
            <w:sz w:val="28"/>
            <w:szCs w:val="28"/>
          </w:rPr>
          <w:t>пункта 1</w:t>
        </w:r>
      </w:hyperlink>
      <w:r w:rsidRPr="00B06F76">
        <w:rPr>
          <w:sz w:val="28"/>
          <w:szCs w:val="28"/>
        </w:rPr>
        <w:t xml:space="preserve"> настоящего распоряжения.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D47"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D47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2E6D47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B3256" w:rsidRPr="002E6D47" w:rsidRDefault="00DB3256" w:rsidP="002E6D47">
      <w:pPr>
        <w:jc w:val="both"/>
        <w:rPr>
          <w:color w:val="000000"/>
          <w:spacing w:val="3"/>
          <w:sz w:val="28"/>
          <w:szCs w:val="28"/>
        </w:rPr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2E6D47">
        <w:t xml:space="preserve">Н.И. </w:t>
      </w:r>
      <w:proofErr w:type="spellStart"/>
      <w:r w:rsidR="002E6D47">
        <w:t>Минюшина</w:t>
      </w:r>
      <w:proofErr w:type="spellEnd"/>
    </w:p>
    <w:p w:rsidR="008153A4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p w:rsidR="00BF54BE" w:rsidRPr="00D23582" w:rsidRDefault="008153A4" w:rsidP="00921B4E">
      <w:pPr>
        <w:autoSpaceDE w:val="0"/>
        <w:autoSpaceDN w:val="0"/>
        <w:adjustRightInd w:val="0"/>
        <w:jc w:val="both"/>
      </w:pPr>
      <w:r>
        <w:t xml:space="preserve">постановление от </w:t>
      </w:r>
      <w:r w:rsidRPr="00CB057E">
        <w:rPr>
          <w:u w:val="single"/>
        </w:rPr>
        <w:t>«</w:t>
      </w:r>
      <w:r w:rsidR="00CB057E" w:rsidRPr="00CB057E">
        <w:rPr>
          <w:u w:val="single"/>
        </w:rPr>
        <w:t>26</w:t>
      </w:r>
      <w:r w:rsidRPr="00CB057E">
        <w:rPr>
          <w:u w:val="single"/>
        </w:rPr>
        <w:t xml:space="preserve">» </w:t>
      </w:r>
      <w:r w:rsidR="00CB057E" w:rsidRPr="00CB057E">
        <w:rPr>
          <w:u w:val="single"/>
        </w:rPr>
        <w:t xml:space="preserve">октября 2021 г. </w:t>
      </w:r>
      <w:r w:rsidRPr="00CB057E">
        <w:rPr>
          <w:u w:val="single"/>
        </w:rPr>
        <w:t xml:space="preserve">№ </w:t>
      </w:r>
      <w:r w:rsidR="00CB057E" w:rsidRPr="00CB057E">
        <w:rPr>
          <w:u w:val="single"/>
        </w:rPr>
        <w:t>1778-П</w:t>
      </w:r>
      <w:r w:rsidR="00CB057E">
        <w:t xml:space="preserve">  </w:t>
      </w:r>
      <w:r>
        <w:t xml:space="preserve">                                                                                                страница 2</w:t>
      </w:r>
      <w:r w:rsidR="00B308FF" w:rsidRPr="00667F7D">
        <w:tab/>
      </w:r>
    </w:p>
    <w:sectPr w:rsidR="00BF54BE" w:rsidRPr="00D23582" w:rsidSect="00BE51A6">
      <w:footerReference w:type="first" r:id="rId10"/>
      <w:pgSz w:w="11906" w:h="16838"/>
      <w:pgMar w:top="709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62" w:rsidRDefault="00C07E62" w:rsidP="009D02C6">
      <w:r>
        <w:separator/>
      </w:r>
    </w:p>
  </w:endnote>
  <w:endnote w:type="continuationSeparator" w:id="0">
    <w:p w:rsidR="00C07E62" w:rsidRDefault="00C07E6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62" w:rsidRDefault="00C07E62" w:rsidP="009D02C6">
      <w:r>
        <w:separator/>
      </w:r>
    </w:p>
  </w:footnote>
  <w:footnote w:type="continuationSeparator" w:id="0">
    <w:p w:rsidR="00C07E62" w:rsidRDefault="00C07E6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AC0"/>
    <w:rsid w:val="000F52C1"/>
    <w:rsid w:val="000F7254"/>
    <w:rsid w:val="0010556E"/>
    <w:rsid w:val="001246C6"/>
    <w:rsid w:val="00134AD0"/>
    <w:rsid w:val="0014093A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3A4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D79AB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5310"/>
    <w:rsid w:val="00C05640"/>
    <w:rsid w:val="00C07E62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F94685D427B17503FAAD528E936BB2DD70FFB24180A3A2B3E2521D5FBA3D9868190C19DA07B55F40E4F5A8808460BC0FC9CF85098110ED863BC91w6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C17B-B490-4300-8C3F-A3E731C1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7</cp:revision>
  <cp:lastPrinted>2021-10-25T03:46:00Z</cp:lastPrinted>
  <dcterms:created xsi:type="dcterms:W3CDTF">2021-10-21T08:04:00Z</dcterms:created>
  <dcterms:modified xsi:type="dcterms:W3CDTF">2021-10-26T05:00:00Z</dcterms:modified>
</cp:coreProperties>
</file>