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E2F5" w14:textId="77777777" w:rsidR="00741FCD" w:rsidRPr="00A3058E" w:rsidRDefault="00741FCD" w:rsidP="00741FCD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6D3784E4" wp14:editId="05F20A34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E8083" w14:textId="77777777" w:rsidR="00741FCD" w:rsidRDefault="00741FCD" w:rsidP="00741FC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4654DB36" w14:textId="77777777" w:rsidR="00741FCD" w:rsidRDefault="00741FCD" w:rsidP="00741FC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406A7FBF" w14:textId="77777777" w:rsidR="00741FCD" w:rsidRDefault="00741FCD" w:rsidP="00741FC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50B38B5E" w14:textId="77777777" w:rsidR="00741FCD" w:rsidRPr="005555BA" w:rsidRDefault="00741FCD" w:rsidP="00741FCD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2F66BD8" w14:textId="69D7699B" w:rsidR="00741FCD" w:rsidRPr="00521BF1" w:rsidRDefault="00741FCD" w:rsidP="00741FCD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018B3" w:rsidRPr="005018B3">
        <w:rPr>
          <w:sz w:val="28"/>
          <w:szCs w:val="28"/>
        </w:rPr>
        <w:t>08</w:t>
      </w:r>
      <w:r w:rsidRPr="005018B3">
        <w:rPr>
          <w:sz w:val="28"/>
          <w:szCs w:val="28"/>
        </w:rPr>
        <w:t xml:space="preserve">» </w:t>
      </w:r>
      <w:r w:rsidR="005018B3" w:rsidRPr="005018B3">
        <w:rPr>
          <w:sz w:val="28"/>
          <w:szCs w:val="28"/>
        </w:rPr>
        <w:t>ноября 2021</w:t>
      </w:r>
      <w:r w:rsidR="005018B3">
        <w:rPr>
          <w:sz w:val="28"/>
          <w:szCs w:val="28"/>
          <w:u w:val="single"/>
        </w:rPr>
        <w:t xml:space="preserve"> </w:t>
      </w:r>
      <w:r>
        <w:t>№</w:t>
      </w:r>
      <w:r w:rsidRPr="00385145">
        <w:rPr>
          <w:sz w:val="28"/>
          <w:szCs w:val="28"/>
        </w:rPr>
        <w:t xml:space="preserve"> </w:t>
      </w:r>
      <w:r w:rsidR="005018B3">
        <w:rPr>
          <w:sz w:val="28"/>
          <w:szCs w:val="28"/>
        </w:rPr>
        <w:t>1819-П</w:t>
      </w:r>
    </w:p>
    <w:p w14:paraId="1293F704" w14:textId="77777777" w:rsidR="00741FCD" w:rsidRDefault="00741FCD" w:rsidP="00741FC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51781B1C" w14:textId="77777777" w:rsidR="00741FCD" w:rsidRDefault="00741FCD" w:rsidP="00741FCD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07B4E607" w14:textId="77777777" w:rsidR="00741FCD" w:rsidRPr="00A3058E" w:rsidRDefault="00741FCD" w:rsidP="00741FCD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округа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23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 xml:space="preserve">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</w:t>
      </w:r>
      <w:r w:rsidRPr="00635E1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</w:t>
      </w:r>
      <w:proofErr w:type="gramStart"/>
      <w:r>
        <w:rPr>
          <w:b/>
          <w:sz w:val="28"/>
          <w:szCs w:val="28"/>
          <w:lang w:eastAsia="ru-RU"/>
        </w:rPr>
        <w:t xml:space="preserve">П,   </w:t>
      </w:r>
      <w:proofErr w:type="gramEnd"/>
      <w:r>
        <w:rPr>
          <w:b/>
          <w:sz w:val="28"/>
          <w:szCs w:val="28"/>
          <w:lang w:eastAsia="ru-RU"/>
        </w:rPr>
        <w:t xml:space="preserve"> от 29.07.2021 № 1384-П)</w:t>
      </w:r>
    </w:p>
    <w:bookmarkEnd w:id="0"/>
    <w:p w14:paraId="41E960C0" w14:textId="77777777" w:rsidR="00741FCD" w:rsidRPr="00A3058E" w:rsidRDefault="00741FCD" w:rsidP="00741FCD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31318728" w14:textId="77777777" w:rsidR="00741FCD" w:rsidRDefault="00741FCD" w:rsidP="00741FCD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59041D">
        <w:rPr>
          <w:color w:val="000000"/>
          <w:sz w:val="28"/>
          <w:szCs w:val="28"/>
          <w:lang w:eastAsia="ru-RU" w:bidi="ru-RU"/>
        </w:rPr>
        <w:t xml:space="preserve"> соответствии с </w:t>
      </w:r>
      <w:r>
        <w:rPr>
          <w:color w:val="000000"/>
          <w:sz w:val="28"/>
          <w:szCs w:val="28"/>
          <w:lang w:eastAsia="ru-RU" w:bidi="ru-RU"/>
        </w:rPr>
        <w:t>постановлением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59041D">
        <w:rPr>
          <w:color w:val="000000"/>
          <w:sz w:val="28"/>
          <w:szCs w:val="28"/>
          <w:lang w:eastAsia="ru-RU" w:bidi="ru-RU"/>
        </w:rPr>
        <w:t xml:space="preserve">Промышленновского муниципального </w:t>
      </w:r>
      <w:r>
        <w:rPr>
          <w:color w:val="000000"/>
          <w:sz w:val="28"/>
          <w:szCs w:val="28"/>
          <w:lang w:eastAsia="ru-RU" w:bidi="ru-RU"/>
        </w:rPr>
        <w:t>округа</w:t>
      </w:r>
      <w:r w:rsidRPr="0059041D">
        <w:rPr>
          <w:color w:val="000000"/>
          <w:sz w:val="28"/>
          <w:szCs w:val="28"/>
          <w:lang w:eastAsia="ru-RU" w:bidi="ru-RU"/>
        </w:rPr>
        <w:t xml:space="preserve"> от </w:t>
      </w:r>
      <w:r>
        <w:rPr>
          <w:color w:val="000000"/>
          <w:sz w:val="28"/>
          <w:szCs w:val="28"/>
          <w:lang w:eastAsia="ru-RU" w:bidi="ru-RU"/>
        </w:rPr>
        <w:t>28</w:t>
      </w:r>
      <w:r w:rsidRPr="0059041D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04</w:t>
      </w:r>
      <w:r w:rsidRPr="0059041D">
        <w:rPr>
          <w:color w:val="000000"/>
          <w:sz w:val="28"/>
          <w:szCs w:val="28"/>
          <w:lang w:eastAsia="ru-RU" w:bidi="ru-RU"/>
        </w:rPr>
        <w:t>.20</w:t>
      </w:r>
      <w:r>
        <w:rPr>
          <w:color w:val="000000"/>
          <w:sz w:val="28"/>
          <w:szCs w:val="28"/>
          <w:lang w:eastAsia="ru-RU" w:bidi="ru-RU"/>
        </w:rPr>
        <w:t>20</w:t>
      </w:r>
      <w:r w:rsidRPr="0059041D">
        <w:rPr>
          <w:color w:val="000000"/>
          <w:sz w:val="28"/>
          <w:szCs w:val="28"/>
          <w:lang w:eastAsia="ru-RU" w:bidi="ru-RU"/>
        </w:rPr>
        <w:t xml:space="preserve"> № </w:t>
      </w:r>
      <w:r>
        <w:rPr>
          <w:color w:val="000000"/>
          <w:sz w:val="28"/>
          <w:szCs w:val="28"/>
          <w:lang w:eastAsia="ru-RU" w:bidi="ru-RU"/>
        </w:rPr>
        <w:t>754-П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«Об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Pr="0059041D">
        <w:rPr>
          <w:color w:val="000000"/>
          <w:sz w:val="28"/>
          <w:szCs w:val="28"/>
          <w:lang w:eastAsia="ru-RU" w:bidi="ru-RU"/>
        </w:rPr>
        <w:t>»</w:t>
      </w:r>
      <w:r>
        <w:rPr>
          <w:sz w:val="28"/>
          <w:szCs w:val="28"/>
          <w:lang w:eastAsia="ru-RU"/>
        </w:rPr>
        <w:t>:</w:t>
      </w:r>
    </w:p>
    <w:p w14:paraId="541AE877" w14:textId="77777777" w:rsidR="00741FCD" w:rsidRPr="006D79BF" w:rsidRDefault="00741FCD" w:rsidP="00741FCD">
      <w:pPr>
        <w:ind w:firstLine="709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>
        <w:rPr>
          <w:sz w:val="28"/>
          <w:szCs w:val="28"/>
          <w:lang w:eastAsia="ru-RU"/>
        </w:rPr>
        <w:t>3</w:t>
      </w:r>
      <w:r w:rsidRPr="00385145">
        <w:rPr>
          <w:sz w:val="28"/>
          <w:szCs w:val="28"/>
          <w:lang w:eastAsia="ru-RU"/>
        </w:rPr>
        <w:t xml:space="preserve"> годы» (в редакции постановлений от 05.12.2017 № 1370-П, от 07.02.2018                      № 148-П, от 29.05.2018 № 590-П, от 15.06.2018 № 651-П, от 08.10.2018                             № 1110-П, от 29.10.2018 № 1241-П, от 29.12.2018 № 1544-П, от 29.12.2018                    № 1552-П, от 30.04.2019 № 549-П, от 12.09.019 № 1100-П, от 21.10.2019                         № 1273-П, от 30.12.2019 № 1633-П, от 08.04.2020 № 659-П</w:t>
      </w:r>
      <w:r>
        <w:rPr>
          <w:sz w:val="28"/>
          <w:szCs w:val="28"/>
          <w:lang w:eastAsia="ru-RU"/>
        </w:rPr>
        <w:t xml:space="preserve">, </w:t>
      </w:r>
      <w:r w:rsidRPr="006D79BF">
        <w:rPr>
          <w:sz w:val="28"/>
          <w:szCs w:val="28"/>
          <w:lang w:eastAsia="ru-RU"/>
        </w:rPr>
        <w:t xml:space="preserve">от 27.05.2020 </w:t>
      </w:r>
      <w:r>
        <w:rPr>
          <w:sz w:val="28"/>
          <w:szCs w:val="28"/>
          <w:lang w:eastAsia="ru-RU"/>
        </w:rPr>
        <w:t xml:space="preserve">                    </w:t>
      </w:r>
      <w:r w:rsidRPr="006D79BF">
        <w:rPr>
          <w:sz w:val="28"/>
          <w:szCs w:val="28"/>
          <w:lang w:eastAsia="ru-RU"/>
        </w:rPr>
        <w:t>№ 907-П</w:t>
      </w:r>
      <w:r>
        <w:rPr>
          <w:sz w:val="28"/>
          <w:szCs w:val="28"/>
          <w:lang w:eastAsia="ru-RU"/>
        </w:rPr>
        <w:t xml:space="preserve">, </w:t>
      </w:r>
      <w:r w:rsidRPr="00C216C5">
        <w:rPr>
          <w:sz w:val="28"/>
          <w:szCs w:val="28"/>
          <w:lang w:eastAsia="ru-RU"/>
        </w:rPr>
        <w:t>от 16.09.2020 № 1452-П</w:t>
      </w:r>
      <w:r>
        <w:rPr>
          <w:sz w:val="28"/>
          <w:szCs w:val="28"/>
          <w:lang w:eastAsia="ru-RU"/>
        </w:rPr>
        <w:t>,</w:t>
      </w:r>
      <w:r w:rsidRPr="00635E17">
        <w:rPr>
          <w:b/>
          <w:sz w:val="28"/>
          <w:szCs w:val="28"/>
          <w:lang w:eastAsia="ru-RU"/>
        </w:rPr>
        <w:t xml:space="preserve"> </w:t>
      </w:r>
      <w:r w:rsidRPr="00635E17">
        <w:rPr>
          <w:sz w:val="28"/>
          <w:szCs w:val="28"/>
          <w:lang w:eastAsia="ru-RU"/>
        </w:rPr>
        <w:t xml:space="preserve">от 16.09.2020 № 1452-П, от 12.10.2020 </w:t>
      </w:r>
      <w:r>
        <w:rPr>
          <w:sz w:val="28"/>
          <w:szCs w:val="28"/>
          <w:lang w:eastAsia="ru-RU"/>
        </w:rPr>
        <w:t xml:space="preserve">                 </w:t>
      </w:r>
      <w:r w:rsidRPr="00635E17">
        <w:rPr>
          <w:sz w:val="28"/>
          <w:szCs w:val="28"/>
          <w:lang w:eastAsia="ru-RU"/>
        </w:rPr>
        <w:t>№ 1604-П, от 30.12.2020 № 2141-П, от 09.02.2021 № 212-П, от 29.07.2021</w:t>
      </w:r>
      <w:r>
        <w:rPr>
          <w:sz w:val="28"/>
          <w:szCs w:val="28"/>
          <w:lang w:eastAsia="ru-RU"/>
        </w:rPr>
        <w:t xml:space="preserve">                  </w:t>
      </w:r>
      <w:r w:rsidRPr="00635E17">
        <w:rPr>
          <w:sz w:val="28"/>
          <w:szCs w:val="28"/>
          <w:lang w:eastAsia="ru-RU"/>
        </w:rPr>
        <w:t xml:space="preserve"> № 1384-П) </w:t>
      </w:r>
      <w:r>
        <w:rPr>
          <w:sz w:val="28"/>
          <w:szCs w:val="28"/>
          <w:lang w:eastAsia="ru-RU"/>
        </w:rPr>
        <w:t xml:space="preserve">(далее – постановление) </w:t>
      </w:r>
      <w:r w:rsidRPr="006D79BF">
        <w:rPr>
          <w:sz w:val="28"/>
          <w:szCs w:val="28"/>
          <w:lang w:eastAsia="ru-RU"/>
        </w:rPr>
        <w:t>следующие изменения:</w:t>
      </w:r>
    </w:p>
    <w:p w14:paraId="2754FC64" w14:textId="77777777" w:rsidR="00741FCD" w:rsidRDefault="00741FCD" w:rsidP="00741FCD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1.1. В заголовке и по тексту постановления цифры «2018 – 2023» заменить цифрами «2018 – 2024». </w:t>
      </w:r>
    </w:p>
    <w:p w14:paraId="02635608" w14:textId="77777777" w:rsidR="00741FCD" w:rsidRDefault="00741FCD" w:rsidP="00741FCD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Муниципальную программу «Развитие культуры, молодежной политики, спорта и туризма в Промышленновском муниципальном округе» на 2018-2023 годы» (далее – Программа) утвержденную постановлением изложить в редакции согласно приложению № 1 к настоящему постановлению.</w:t>
      </w:r>
    </w:p>
    <w:p w14:paraId="37E8323F" w14:textId="77777777" w:rsidR="00741FCD" w:rsidRDefault="00741FCD" w:rsidP="00741FCD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AB66A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14:paraId="61DC5D59" w14:textId="77777777" w:rsidR="00741FCD" w:rsidRDefault="00741FCD" w:rsidP="00741FCD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>
        <w:rPr>
          <w:sz w:val="28"/>
          <w:szCs w:val="28"/>
          <w:lang w:eastAsia="ru-RU"/>
        </w:rPr>
        <w:t xml:space="preserve">округа – </w:t>
      </w:r>
      <w:bookmarkStart w:id="3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14:paraId="5DF61498" w14:textId="77777777" w:rsidR="00741FCD" w:rsidRPr="005511A0" w:rsidRDefault="00741FCD" w:rsidP="00741FCD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3"/>
    <w:p w14:paraId="4480EF53" w14:textId="77777777" w:rsidR="00741FCD" w:rsidRDefault="00741FCD" w:rsidP="00741FCD">
      <w:pPr>
        <w:jc w:val="both"/>
        <w:rPr>
          <w:sz w:val="28"/>
          <w:szCs w:val="28"/>
          <w:lang w:eastAsia="ru-RU"/>
        </w:rPr>
      </w:pPr>
    </w:p>
    <w:p w14:paraId="216A1068" w14:textId="77777777" w:rsidR="00741FCD" w:rsidRDefault="00741FCD" w:rsidP="00741FCD">
      <w:pPr>
        <w:jc w:val="both"/>
        <w:rPr>
          <w:sz w:val="28"/>
          <w:szCs w:val="28"/>
          <w:lang w:eastAsia="ru-RU"/>
        </w:rPr>
      </w:pPr>
    </w:p>
    <w:p w14:paraId="7D0423AB" w14:textId="77777777" w:rsidR="00741FCD" w:rsidRDefault="00741FCD" w:rsidP="00741FCD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741FCD" w:rsidRPr="00A3058E" w14:paraId="2ED5B5F2" w14:textId="77777777" w:rsidTr="00741FCD">
        <w:tc>
          <w:tcPr>
            <w:tcW w:w="5882" w:type="dxa"/>
            <w:shd w:val="clear" w:color="auto" w:fill="auto"/>
          </w:tcPr>
          <w:p w14:paraId="22D958AD" w14:textId="77777777" w:rsidR="00741FCD" w:rsidRPr="00AB66A6" w:rsidRDefault="00741FCD" w:rsidP="00741FCD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4" w:name="__UnoMark__40_2010327969"/>
            <w:bookmarkEnd w:id="4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072B9A93" w14:textId="77777777" w:rsidR="00741FCD" w:rsidRPr="00AB66A6" w:rsidRDefault="00741FCD" w:rsidP="00741FCD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741FCD" w:rsidRPr="00A3058E" w14:paraId="47EE4C87" w14:textId="77777777" w:rsidTr="00741FCD">
        <w:tc>
          <w:tcPr>
            <w:tcW w:w="5882" w:type="dxa"/>
            <w:shd w:val="clear" w:color="auto" w:fill="auto"/>
          </w:tcPr>
          <w:p w14:paraId="57B1D5C3" w14:textId="77777777" w:rsidR="00741FCD" w:rsidRPr="00AB66A6" w:rsidRDefault="00741FCD" w:rsidP="00741FCD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5C62734E" w14:textId="77777777" w:rsidR="00741FCD" w:rsidRPr="00AB66A6" w:rsidRDefault="00741FCD" w:rsidP="00741FCD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1BFAC50A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E65DCFB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4DB8CE9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5B986B6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971B336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9F4CFD8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D67845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1D0D100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2EEB010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9E51F17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5E6A7EC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CC4D828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6A5650D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2227A7E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FC1F448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EC57D6C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9696E2E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CB49B4D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7B6A27B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484036E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7845605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AE4ED76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769438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F2105B3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0E4B0AB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05A67B6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74997EB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D55F44E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58A1753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DAD8D77" w14:textId="77777777" w:rsidR="00741FCD" w:rsidRDefault="00741FCD" w:rsidP="00741FCD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18DE8E" w14:textId="77777777" w:rsidR="00741FCD" w:rsidRDefault="00741FCD" w:rsidP="00741FCD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10880786" w14:textId="231EBCA3" w:rsidR="00741FCD" w:rsidRDefault="00741FCD" w:rsidP="005018B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0D752996" w14:textId="77777777" w:rsidR="005018B3" w:rsidRDefault="005018B3" w:rsidP="00101E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35E155B" w14:textId="526F2898" w:rsidR="00101E40" w:rsidRDefault="00101E40" w:rsidP="00101E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14:paraId="6B6600C0" w14:textId="77777777" w:rsidR="00101E40" w:rsidRDefault="00101E40" w:rsidP="00101E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</w:p>
    <w:p w14:paraId="4337A489" w14:textId="77777777" w:rsidR="00101E40" w:rsidRDefault="00101E40" w:rsidP="00101E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14:paraId="48AFED11" w14:textId="7330E1E0" w:rsidR="00101E40" w:rsidRDefault="00101E40" w:rsidP="00101E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</w:p>
    <w:p w14:paraId="20268217" w14:textId="11D700FD" w:rsidR="00101E40" w:rsidRDefault="00101E40" w:rsidP="00101E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41FCD">
        <w:rPr>
          <w:sz w:val="28"/>
          <w:szCs w:val="28"/>
          <w:lang w:eastAsia="ru-RU"/>
        </w:rPr>
        <w:t xml:space="preserve">08.11.2021 </w:t>
      </w:r>
      <w:r>
        <w:rPr>
          <w:sz w:val="28"/>
          <w:szCs w:val="28"/>
          <w:lang w:eastAsia="ru-RU"/>
        </w:rPr>
        <w:t xml:space="preserve">№ </w:t>
      </w:r>
      <w:r w:rsidR="00741FCD">
        <w:rPr>
          <w:sz w:val="28"/>
          <w:szCs w:val="28"/>
          <w:lang w:eastAsia="ru-RU"/>
        </w:rPr>
        <w:t>1819-П</w:t>
      </w:r>
    </w:p>
    <w:p w14:paraId="005968D4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01173089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71ADAEFE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2F1F2978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59869BB6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1C107B06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3F4C49DB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6CBA24A2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3C1C3F08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22AAEA34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11E78DA2" w14:textId="77777777" w:rsidR="00101E40" w:rsidRDefault="00101E40" w:rsidP="00101E4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Муниципальная программа</w:t>
      </w:r>
    </w:p>
    <w:p w14:paraId="7B3130ED" w14:textId="77777777" w:rsidR="00101E40" w:rsidRDefault="00101E40" w:rsidP="00101E4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14:paraId="292EF354" w14:textId="77777777" w:rsidR="00101E40" w:rsidRDefault="00101E40" w:rsidP="00101E4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спорта и туризма в Промышленновском муниципальном округе»</w:t>
      </w:r>
    </w:p>
    <w:p w14:paraId="0939A17B" w14:textId="306CFC59" w:rsidR="00101E40" w:rsidRDefault="00101E40" w:rsidP="00101E4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2018-202</w:t>
      </w:r>
      <w:r w:rsidR="00BB4A60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годы</w:t>
      </w:r>
    </w:p>
    <w:p w14:paraId="02F4957F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7C17EA3F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3C826D2C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72A30C52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741C8FBC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06C31982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05B64D99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3DCB90FE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458632C5" w14:textId="77777777" w:rsidR="00101E40" w:rsidRDefault="00101E40" w:rsidP="00101E40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485688E1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3ACE0D5C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0DE3524C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64D8F936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72DD7105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3445B5F1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7161B265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4C05B058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114B104A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07BCA514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6B159A99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36D8D179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36E8EC65" w14:textId="62C9153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0045C088" w14:textId="77777777" w:rsidR="005018B3" w:rsidRDefault="005018B3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20C1A593" w14:textId="77777777" w:rsidR="00101E40" w:rsidRDefault="00101E40" w:rsidP="00101E40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3FF9CBCC" w14:textId="77777777" w:rsidR="00101E40" w:rsidRDefault="00101E40" w:rsidP="00101E40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proofErr w:type="spellStart"/>
      <w:r>
        <w:rPr>
          <w:rFonts w:eastAsia="Droid Sans Fallback" w:cs="FreeSans"/>
          <w:kern w:val="3"/>
          <w:lang w:bidi="hi-IN"/>
        </w:rPr>
        <w:t>пгт</w:t>
      </w:r>
      <w:proofErr w:type="spellEnd"/>
      <w:r>
        <w:rPr>
          <w:rFonts w:eastAsia="Droid Sans Fallback" w:cs="FreeSans"/>
          <w:kern w:val="3"/>
          <w:lang w:bidi="hi-IN"/>
        </w:rPr>
        <w:t>. Промышленная</w:t>
      </w:r>
    </w:p>
    <w:p w14:paraId="6D0C3151" w14:textId="77777777" w:rsidR="00101E40" w:rsidRDefault="00101E40" w:rsidP="00101E40">
      <w:pPr>
        <w:pStyle w:val="a7"/>
        <w:rPr>
          <w:sz w:val="16"/>
          <w:szCs w:val="16"/>
        </w:rPr>
        <w:sectPr w:rsidR="00101E40" w:rsidSect="0017170A">
          <w:footerReference w:type="first" r:id="rId9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br w:type="page"/>
      </w:r>
    </w:p>
    <w:p w14:paraId="5DF9701F" w14:textId="77777777" w:rsidR="008A7D82" w:rsidRPr="00154049" w:rsidRDefault="008A7D82" w:rsidP="008A7D82">
      <w:pPr>
        <w:tabs>
          <w:tab w:val="left" w:pos="6714"/>
          <w:tab w:val="right" w:pos="9355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lastRenderedPageBreak/>
        <w:t>Паспорт</w:t>
      </w:r>
    </w:p>
    <w:p w14:paraId="454F2BA7" w14:textId="77777777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14:paraId="094A9012" w14:textId="77777777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14:paraId="0C85B352" w14:textId="77777777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муниципальном округе»</w:t>
      </w:r>
    </w:p>
    <w:p w14:paraId="003D0DC9" w14:textId="0DFCF84A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2018-202</w:t>
      </w:r>
      <w:r w:rsidR="00FE695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4</w:t>
      </w: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 годы</w:t>
      </w:r>
    </w:p>
    <w:p w14:paraId="414685F3" w14:textId="77777777" w:rsidR="008A7D82" w:rsidRPr="00154049" w:rsidRDefault="008A7D82" w:rsidP="008A7D82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9355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9033B9" w:rsidRPr="00154049" w14:paraId="539518CF" w14:textId="6FCEAE21" w:rsidTr="00865EDF">
        <w:trPr>
          <w:trHeight w:val="6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9C4984" w14:textId="77777777" w:rsidR="009033B9" w:rsidRPr="00154049" w:rsidRDefault="009033B9" w:rsidP="00B865A7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FB1D06" w14:textId="5A660DC0" w:rsidR="009033B9" w:rsidRPr="00154049" w:rsidRDefault="009033B9" w:rsidP="00B865A7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54049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9033B9" w:rsidRPr="00154049" w14:paraId="79B55CE8" w14:textId="4A9564E4" w:rsidTr="00865EDF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5B1A4" w14:textId="77777777" w:rsidR="009033B9" w:rsidRPr="00154049" w:rsidRDefault="009033B9" w:rsidP="00B865A7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C6661" w14:textId="1DCB9456" w:rsidR="009033B9" w:rsidRPr="00154049" w:rsidRDefault="009033B9" w:rsidP="00B865A7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54049">
              <w:rPr>
                <w:color w:val="000000"/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9033B9" w:rsidRPr="00154049" w14:paraId="0A71C8EC" w14:textId="6E007220" w:rsidTr="00865EDF">
        <w:trPr>
          <w:trHeight w:val="6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BA36C7" w14:textId="77777777" w:rsidR="009033B9" w:rsidRPr="00154049" w:rsidRDefault="009033B9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71C21" w14:textId="37E93B49" w:rsidR="009033B9" w:rsidRPr="00154049" w:rsidRDefault="009033B9" w:rsidP="00B865A7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9033B9" w:rsidRPr="00154049" w14:paraId="76CCB34F" w14:textId="516EE40C" w:rsidTr="00865EDF">
        <w:trPr>
          <w:trHeight w:val="6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5C8F2" w14:textId="77777777" w:rsidR="009033B9" w:rsidRPr="00154049" w:rsidRDefault="009033B9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2F73D5" w14:textId="0D27F934" w:rsidR="009033B9" w:rsidRPr="00154049" w:rsidRDefault="009033B9" w:rsidP="00B865A7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154049">
              <w:rPr>
                <w:sz w:val="28"/>
                <w:szCs w:val="28"/>
              </w:rPr>
              <w:t>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9033B9" w:rsidRPr="00154049" w14:paraId="5EF48318" w14:textId="057B7332" w:rsidTr="00865EDF">
        <w:trPr>
          <w:trHeight w:val="1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7D43D" w14:textId="77777777" w:rsidR="009033B9" w:rsidRPr="00154049" w:rsidRDefault="009033B9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EBF0E" w14:textId="77777777" w:rsidR="009033B9" w:rsidRPr="00154049" w:rsidRDefault="009033B9" w:rsidP="00B865A7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культуры;</w:t>
            </w:r>
          </w:p>
          <w:p w14:paraId="7AD44031" w14:textId="77777777" w:rsidR="009033B9" w:rsidRPr="00154049" w:rsidRDefault="009033B9" w:rsidP="00B865A7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модернизация в сфере культуры;</w:t>
            </w:r>
          </w:p>
          <w:p w14:paraId="6BFEFD35" w14:textId="3BAF9C46" w:rsidR="009033B9" w:rsidRPr="00154049" w:rsidRDefault="009033B9" w:rsidP="00B865A7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спорта и туризма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033B9" w:rsidRPr="00154049" w14:paraId="62BDDF04" w14:textId="3044D55D" w:rsidTr="00865EDF">
        <w:trPr>
          <w:trHeight w:val="6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616AB" w14:textId="77777777" w:rsidR="009033B9" w:rsidRPr="00154049" w:rsidRDefault="009033B9" w:rsidP="00B865A7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FF4F99" w14:textId="77777777" w:rsidR="009033B9" w:rsidRPr="00154049" w:rsidRDefault="009033B9" w:rsidP="00B865A7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создание оптимальных условий для творческой самореализации населения Промышленновского муниципального округа;</w:t>
            </w:r>
          </w:p>
          <w:p w14:paraId="579D7925" w14:textId="77777777" w:rsidR="009033B9" w:rsidRPr="00154049" w:rsidRDefault="009033B9" w:rsidP="00B865A7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sz w:val="28"/>
                <w:szCs w:val="28"/>
              </w:rPr>
            </w:pPr>
            <w:r w:rsidRPr="00154049">
              <w:t xml:space="preserve">- </w:t>
            </w:r>
            <w:r w:rsidRPr="00154049">
              <w:rPr>
                <w:sz w:val="28"/>
                <w:szCs w:val="28"/>
              </w:rPr>
              <w:t>повышение качества предоставляемых услуг в сфере культуры;</w:t>
            </w:r>
          </w:p>
          <w:p w14:paraId="5BBA150B" w14:textId="03C25F89" w:rsidR="009033B9" w:rsidRPr="00154049" w:rsidRDefault="009033B9" w:rsidP="00B865A7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-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033B9" w:rsidRPr="00154049" w14:paraId="2D73AEB3" w14:textId="0CC6330C" w:rsidTr="00865EDF">
        <w:trPr>
          <w:trHeight w:val="6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18F05" w14:textId="77777777" w:rsidR="009033B9" w:rsidRPr="00154049" w:rsidRDefault="009033B9" w:rsidP="00B865A7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981093" w14:textId="77777777" w:rsidR="009033B9" w:rsidRPr="00154049" w:rsidRDefault="009033B9" w:rsidP="00B865A7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повышение качества и результативности услуг учреждений культуры;</w:t>
            </w:r>
          </w:p>
          <w:p w14:paraId="6CC09FC8" w14:textId="77777777" w:rsidR="009033B9" w:rsidRPr="00154049" w:rsidRDefault="009033B9" w:rsidP="00B865A7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содействие укреплению материально-технической базы учреждений культуры;</w:t>
            </w:r>
          </w:p>
          <w:p w14:paraId="2AA103FD" w14:textId="11261C1B" w:rsidR="009033B9" w:rsidRPr="00154049" w:rsidRDefault="009033B9" w:rsidP="00B865A7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FE695A" w:rsidRPr="00154049" w14:paraId="77E4EF2E" w14:textId="7E22D653" w:rsidTr="00AD471B">
        <w:trPr>
          <w:trHeight w:val="6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1CB90" w14:textId="77777777" w:rsidR="00FE695A" w:rsidRPr="00154049" w:rsidRDefault="00FE695A" w:rsidP="00B865A7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5310E" w14:textId="6188EACB" w:rsidR="00FE695A" w:rsidRPr="00154049" w:rsidRDefault="00FE695A" w:rsidP="00AD471B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E695A" w:rsidRPr="00154049" w14:paraId="63A95AC3" w14:textId="25B7A627" w:rsidTr="000A1945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B8AAE1" w14:textId="77777777" w:rsidR="00FE695A" w:rsidRPr="00154049" w:rsidRDefault="00FE695A" w:rsidP="00FE695A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3442" w14:textId="77777777" w:rsidR="00FE695A" w:rsidRPr="00C27EC6" w:rsidRDefault="00FE695A" w:rsidP="00FE695A">
            <w:pPr>
              <w:ind w:left="31" w:right="102"/>
              <w:jc w:val="both"/>
              <w:rPr>
                <w:spacing w:val="-20"/>
                <w:sz w:val="28"/>
                <w:szCs w:val="28"/>
              </w:rPr>
            </w:pPr>
            <w:r w:rsidRPr="00C27EC6">
              <w:rPr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19C7E" w14:textId="77777777" w:rsidR="00FE695A" w:rsidRPr="00C27EC6" w:rsidRDefault="00FE695A" w:rsidP="00FE695A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C27EC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89C8" w14:textId="77777777" w:rsidR="00FE695A" w:rsidRPr="00C27EC6" w:rsidRDefault="00FE695A" w:rsidP="00FE695A">
            <w:pPr>
              <w:ind w:left="31" w:right="102"/>
              <w:jc w:val="center"/>
            </w:pPr>
            <w:r w:rsidRPr="00C27EC6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B88BC" w14:textId="77777777" w:rsidR="00FE695A" w:rsidRPr="00B80858" w:rsidRDefault="00FE695A" w:rsidP="00FE695A">
            <w:pPr>
              <w:tabs>
                <w:tab w:val="left" w:pos="1096"/>
              </w:tabs>
              <w:ind w:left="31"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96E49" w14:textId="77777777" w:rsidR="00FE695A" w:rsidRPr="00B80858" w:rsidRDefault="00FE695A" w:rsidP="00FE695A">
            <w:pPr>
              <w:ind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8C620" w14:textId="77777777" w:rsidR="00FE695A" w:rsidRPr="00B80858" w:rsidRDefault="00FE695A" w:rsidP="00FE695A">
            <w:pPr>
              <w:ind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5B123" w14:textId="77777777" w:rsidR="00FE695A" w:rsidRPr="00B80858" w:rsidRDefault="00FE695A" w:rsidP="00FE695A">
            <w:pPr>
              <w:ind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DE543" w14:textId="4D2A8D36" w:rsidR="00FE695A" w:rsidRPr="00B80858" w:rsidRDefault="00FE695A" w:rsidP="00FE695A">
            <w:pPr>
              <w:ind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782640" w:rsidRPr="00154049" w14:paraId="612CF6B5" w14:textId="4000EC91" w:rsidTr="000A1945">
        <w:trPr>
          <w:trHeight w:val="55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BDCE1" w14:textId="77777777" w:rsidR="00782640" w:rsidRPr="00154049" w:rsidRDefault="00782640" w:rsidP="00B865A7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58F1D" w14:textId="77777777" w:rsidR="00782640" w:rsidRPr="00C27EC6" w:rsidRDefault="00782640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F00A41" w14:textId="77777777" w:rsidR="00782640" w:rsidRPr="00C27EC6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203110,5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145D" w14:textId="77777777" w:rsidR="00782640" w:rsidRPr="00C27EC6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291621,5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10808D4" w14:textId="77777777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254097,1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78D13" w14:textId="7BEDF608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E680" w14:textId="3B0096E9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672C0" w14:textId="444191E1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05D79" w14:textId="5657C08B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241307,3</w:t>
            </w:r>
          </w:p>
        </w:tc>
      </w:tr>
      <w:tr w:rsidR="00782640" w:rsidRPr="00154049" w14:paraId="079F416E" w14:textId="1D8EF341" w:rsidTr="000A1945">
        <w:trPr>
          <w:trHeight w:val="34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1581F" w14:textId="77777777" w:rsidR="00782640" w:rsidRPr="00154049" w:rsidRDefault="00782640" w:rsidP="00B865A7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9E52FC" w14:textId="77777777" w:rsidR="00782640" w:rsidRPr="00C27EC6" w:rsidRDefault="00782640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ФБ</w:t>
            </w:r>
          </w:p>
          <w:p w14:paraId="27E27074" w14:textId="77777777" w:rsidR="00782640" w:rsidRPr="00C27EC6" w:rsidRDefault="00782640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00E2FD" w14:textId="77777777" w:rsidR="00782640" w:rsidRPr="00C27EC6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DD5F" w14:textId="77777777" w:rsidR="00782640" w:rsidRPr="00C27EC6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8366,6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098111" w14:textId="77777777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9573F" w14:textId="5C1A7307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4DF35" w14:textId="77777777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3CD7F" w14:textId="77777777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6C7AD" w14:textId="7F826C4F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640" w:rsidRPr="00154049" w14:paraId="4A0631A6" w14:textId="54F70120" w:rsidTr="000A1945">
        <w:trPr>
          <w:trHeight w:val="34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DC699" w14:textId="77777777" w:rsidR="00782640" w:rsidRPr="00154049" w:rsidRDefault="00782640" w:rsidP="00B865A7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D88072" w14:textId="77777777" w:rsidR="00782640" w:rsidRPr="00C27EC6" w:rsidRDefault="00782640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</w:t>
            </w:r>
          </w:p>
          <w:p w14:paraId="4AC47D57" w14:textId="77777777" w:rsidR="00782640" w:rsidRPr="00C27EC6" w:rsidRDefault="00782640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0949F8" w14:textId="77777777" w:rsidR="00782640" w:rsidRPr="00C27EC6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7413,7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A75A" w14:textId="77777777" w:rsidR="00782640" w:rsidRPr="00C27EC6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28954,7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8C1610" w14:textId="77777777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27248,5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75302" w14:textId="201C61FA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83C7C" w14:textId="44712998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522D6" w14:textId="7FB305F3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31B31" w14:textId="079B7751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782640" w:rsidRPr="00154049" w14:paraId="21EC9C1A" w14:textId="6366F639" w:rsidTr="000A1945">
        <w:trPr>
          <w:trHeight w:val="34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B9933" w14:textId="77777777" w:rsidR="00782640" w:rsidRPr="00154049" w:rsidRDefault="00782640" w:rsidP="00B865A7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128F2" w14:textId="77777777" w:rsidR="00782640" w:rsidRPr="00C27EC6" w:rsidRDefault="00782640" w:rsidP="00B865A7">
            <w:pPr>
              <w:ind w:left="31" w:right="10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 xml:space="preserve">МБ </w:t>
            </w:r>
          </w:p>
          <w:p w14:paraId="172CA994" w14:textId="77777777" w:rsidR="00782640" w:rsidRPr="00C27EC6" w:rsidRDefault="00782640" w:rsidP="00B865A7">
            <w:pPr>
              <w:ind w:left="31" w:right="102"/>
              <w:jc w:val="both"/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724831" w14:textId="77777777" w:rsidR="00782640" w:rsidRPr="00C27EC6" w:rsidRDefault="00782640" w:rsidP="00B865A7">
            <w:pPr>
              <w:widowControl w:val="0"/>
              <w:autoSpaceDE w:val="0"/>
              <w:ind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195696,8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846D5" w14:textId="77777777" w:rsidR="00782640" w:rsidRPr="00C27EC6" w:rsidRDefault="00782640" w:rsidP="00B865A7">
            <w:pPr>
              <w:widowControl w:val="0"/>
              <w:autoSpaceDE w:val="0"/>
              <w:ind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254300,2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D23AB5" w14:textId="77777777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226848,6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33016" w14:textId="485183D8" w:rsidR="00782640" w:rsidRPr="00B80858" w:rsidRDefault="00782640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8790F" w14:textId="3582C2E2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0FB7" w14:textId="34A203AF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D73B" w14:textId="32692267" w:rsidR="00782640" w:rsidRPr="00B80858" w:rsidRDefault="00FE695A" w:rsidP="00B865A7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235527,8</w:t>
            </w:r>
          </w:p>
        </w:tc>
      </w:tr>
      <w:tr w:rsidR="000A1945" w:rsidRPr="00154049" w14:paraId="6DBDDF11" w14:textId="3B4DA2D6" w:rsidTr="000A1945">
        <w:trPr>
          <w:trHeight w:val="5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2D42E7" w14:textId="77777777" w:rsidR="000A1945" w:rsidRPr="00154049" w:rsidRDefault="000A1945" w:rsidP="00B865A7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3582E6" w14:textId="03E84FB2" w:rsidR="000A1945" w:rsidRPr="00154049" w:rsidRDefault="000A1945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увеличение количества посещений библиотек до </w:t>
            </w:r>
            <w:r w:rsidR="0058412F">
              <w:rPr>
                <w:sz w:val="28"/>
                <w:szCs w:val="28"/>
              </w:rPr>
              <w:t>220,3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4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01EB92BE" w14:textId="77777777" w:rsidR="000A1945" w:rsidRPr="00154049" w:rsidRDefault="000A1945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посещений культурно – массовых мероприятий клубов и домов культуры до 75</w:t>
            </w:r>
            <w:r>
              <w:rPr>
                <w:sz w:val="28"/>
                <w:szCs w:val="28"/>
              </w:rPr>
              <w:t>5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4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456926B0" w14:textId="77777777" w:rsidR="000A1945" w:rsidRPr="00154049" w:rsidRDefault="000A1945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зрителей на сеансах отечественных фильмов до 20 тыс. чел. к 202</w:t>
            </w:r>
            <w:r>
              <w:rPr>
                <w:sz w:val="28"/>
                <w:szCs w:val="28"/>
              </w:rPr>
              <w:t>4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6DFE1976" w14:textId="77777777" w:rsidR="000A1945" w:rsidRPr="00154049" w:rsidRDefault="000A1945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сохранение</w:t>
            </w:r>
            <w:r w:rsidRPr="00154049">
              <w:rPr>
                <w:sz w:val="28"/>
                <w:szCs w:val="28"/>
              </w:rPr>
              <w:t xml:space="preserve"> количества учащихся школы искусств до 0,262 тыс. чел. к 202</w:t>
            </w:r>
            <w:r>
              <w:rPr>
                <w:sz w:val="28"/>
                <w:szCs w:val="28"/>
              </w:rPr>
              <w:t>4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4823A772" w14:textId="77777777" w:rsidR="000A1945" w:rsidRPr="00154049" w:rsidRDefault="000A1945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увеличение количества посещений музеев до </w:t>
            </w:r>
            <w:r>
              <w:rPr>
                <w:sz w:val="28"/>
                <w:szCs w:val="28"/>
              </w:rPr>
              <w:t>40,6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4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1ADBA9B1" w14:textId="77777777" w:rsidR="000A1945" w:rsidRPr="00154049" w:rsidRDefault="000A1945" w:rsidP="00FE695A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участников клубных формирований до 5,1</w:t>
            </w:r>
            <w:r>
              <w:rPr>
                <w:sz w:val="28"/>
                <w:szCs w:val="28"/>
              </w:rPr>
              <w:t>49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 xml:space="preserve">4 </w:t>
            </w:r>
            <w:r w:rsidRPr="00154049">
              <w:rPr>
                <w:sz w:val="28"/>
                <w:szCs w:val="28"/>
              </w:rPr>
              <w:t>году;</w:t>
            </w:r>
          </w:p>
          <w:p w14:paraId="7809A6A4" w14:textId="77777777" w:rsidR="000A1945" w:rsidRPr="00154049" w:rsidRDefault="000A1945" w:rsidP="00B865A7">
            <w:pPr>
              <w:tabs>
                <w:tab w:val="left" w:pos="314"/>
              </w:tabs>
              <w:suppressAutoHyphens/>
              <w:rPr>
                <w:color w:val="000000"/>
                <w:sz w:val="28"/>
                <w:szCs w:val="28"/>
              </w:rPr>
            </w:pPr>
            <w:r w:rsidRPr="00154049">
              <w:rPr>
                <w:spacing w:val="-8"/>
                <w:sz w:val="28"/>
                <w:szCs w:val="28"/>
              </w:rPr>
              <w:t xml:space="preserve">- увеличение </w:t>
            </w:r>
            <w:r w:rsidRPr="00154049">
              <w:rPr>
                <w:sz w:val="28"/>
                <w:szCs w:val="28"/>
              </w:rPr>
              <w:t xml:space="preserve">количества </w:t>
            </w:r>
            <w:r w:rsidRPr="00154049">
              <w:rPr>
                <w:spacing w:val="-8"/>
                <w:sz w:val="28"/>
                <w:szCs w:val="28"/>
              </w:rPr>
              <w:t xml:space="preserve">населения, систематически занимающегося физической культурой и спортом, </w:t>
            </w:r>
            <w:r w:rsidRPr="0015404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20,9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 xml:space="preserve">4 </w:t>
            </w:r>
            <w:r w:rsidRPr="00154049">
              <w:rPr>
                <w:sz w:val="28"/>
                <w:szCs w:val="28"/>
              </w:rPr>
              <w:t>году;</w:t>
            </w:r>
          </w:p>
          <w:p w14:paraId="254ADC63" w14:textId="77777777" w:rsidR="000A1945" w:rsidRPr="00154049" w:rsidRDefault="000A1945" w:rsidP="00BD20AC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0,2 тыс. чел. к 202</w:t>
            </w:r>
            <w:r>
              <w:rPr>
                <w:sz w:val="28"/>
                <w:szCs w:val="28"/>
              </w:rPr>
              <w:t>4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43F590B7" w14:textId="77777777" w:rsidR="000A1945" w:rsidRPr="009A7788" w:rsidRDefault="000A1945" w:rsidP="00BD20AC">
            <w:pPr>
              <w:tabs>
                <w:tab w:val="left" w:pos="314"/>
              </w:tabs>
              <w:suppressAutoHyphens/>
              <w:ind w:left="102"/>
              <w:jc w:val="both"/>
              <w:rPr>
                <w:sz w:val="28"/>
                <w:szCs w:val="28"/>
              </w:rPr>
            </w:pPr>
            <w:r w:rsidRPr="009A7788">
              <w:rPr>
                <w:sz w:val="28"/>
                <w:szCs w:val="28"/>
              </w:rPr>
              <w:t>- увеличение количества объектов, оказывающих туристические услуги, до 16 шт. к 202</w:t>
            </w:r>
            <w:r>
              <w:rPr>
                <w:sz w:val="28"/>
                <w:szCs w:val="28"/>
              </w:rPr>
              <w:t>4</w:t>
            </w:r>
            <w:r w:rsidRPr="009A7788">
              <w:rPr>
                <w:sz w:val="28"/>
                <w:szCs w:val="28"/>
              </w:rPr>
              <w:t xml:space="preserve"> году;</w:t>
            </w:r>
          </w:p>
          <w:p w14:paraId="2C6CD29F" w14:textId="31214E77" w:rsidR="000A1945" w:rsidRPr="00154049" w:rsidRDefault="000A1945" w:rsidP="00B865A7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9A7788">
              <w:rPr>
                <w:sz w:val="28"/>
                <w:szCs w:val="28"/>
              </w:rPr>
              <w:t>- увеличение количества туристов, посетивших культурно-исторические объекты, до 90 тыс. чел. к 202</w:t>
            </w:r>
            <w:r>
              <w:rPr>
                <w:sz w:val="28"/>
                <w:szCs w:val="28"/>
              </w:rPr>
              <w:t>4</w:t>
            </w:r>
            <w:r w:rsidRPr="009A7788">
              <w:rPr>
                <w:sz w:val="28"/>
                <w:szCs w:val="28"/>
              </w:rPr>
              <w:t xml:space="preserve"> году</w:t>
            </w:r>
            <w:r w:rsidR="00AD471B">
              <w:rPr>
                <w:sz w:val="28"/>
                <w:szCs w:val="28"/>
              </w:rPr>
              <w:t>;</w:t>
            </w:r>
          </w:p>
        </w:tc>
      </w:tr>
    </w:tbl>
    <w:p w14:paraId="19DF0B69" w14:textId="77777777" w:rsidR="00B865A7" w:rsidRDefault="00B865A7" w:rsidP="000A194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76966798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78A5EDEB" w14:textId="77777777" w:rsidR="00B865A7" w:rsidRDefault="00B865A7" w:rsidP="00B865A7">
      <w:pPr>
        <w:numPr>
          <w:ilvl w:val="0"/>
          <w:numId w:val="1"/>
        </w:numPr>
        <w:autoSpaceDE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14:paraId="10A557EB" w14:textId="77777777" w:rsidR="00B865A7" w:rsidRDefault="00B865A7" w:rsidP="00B865A7">
      <w:pPr>
        <w:autoSpaceDE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322A9C7A" w14:textId="77777777" w:rsidR="00B865A7" w:rsidRDefault="00B865A7" w:rsidP="00B865A7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14:paraId="27C1C073" w14:textId="77777777" w:rsidR="00B865A7" w:rsidRDefault="00B865A7" w:rsidP="00B865A7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14:paraId="4F00C43B" w14:textId="77777777" w:rsidR="00B865A7" w:rsidRDefault="00B865A7" w:rsidP="00B865A7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культуры</w:t>
      </w:r>
    </w:p>
    <w:p w14:paraId="6B74FE12" w14:textId="77777777" w:rsidR="00B865A7" w:rsidRDefault="00B865A7" w:rsidP="00B865A7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14:paraId="0243F54C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округ – удивительный уголок Кузбасса, имеющий свои культурно-исторические традиции, муниципальный округ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глубокого уважения к творческому труду, по-прежнему, остаются приоритетными направлениями деятельности учреждений культуры.</w:t>
      </w:r>
    </w:p>
    <w:p w14:paraId="042628B9" w14:textId="6DFE7665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01.10.202</w:t>
      </w:r>
      <w:r w:rsidR="000A19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сеть учреждений культуры и спорта состоит из 6 юридических лиц: 5 бюджетных и 1 казенного. По видам деятельности в сфере культуры и спорта насчитывается 78 сетевых единиц. Из них:</w:t>
      </w:r>
    </w:p>
    <w:p w14:paraId="46F4F8F5" w14:textId="442E3D44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образовательное учреждение дополнительного образования «Школа искусств им. В.И. Косолапова», в котором обучается </w:t>
      </w:r>
      <w:r w:rsidR="00F4005F">
        <w:rPr>
          <w:color w:val="000000"/>
          <w:sz w:val="28"/>
          <w:szCs w:val="28"/>
        </w:rPr>
        <w:t>314</w:t>
      </w:r>
      <w:r>
        <w:rPr>
          <w:color w:val="000000"/>
          <w:sz w:val="28"/>
          <w:szCs w:val="28"/>
        </w:rPr>
        <w:t xml:space="preserve"> детей</w:t>
      </w:r>
      <w:r w:rsidR="00AD471B">
        <w:rPr>
          <w:color w:val="000000"/>
          <w:sz w:val="28"/>
          <w:szCs w:val="28"/>
        </w:rPr>
        <w:t>;</w:t>
      </w:r>
    </w:p>
    <w:p w14:paraId="3EFF9EDE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«Промышленновская централизованная библиотечная система», имеющее 33 структурных подразделения (Районная библиотека, Промышленновская библиотека №1, Промышленновская библиотека №2, Детская библиотека им. П.А. </w:t>
      </w:r>
      <w:proofErr w:type="spellStart"/>
      <w:r>
        <w:rPr>
          <w:color w:val="000000"/>
          <w:sz w:val="28"/>
          <w:szCs w:val="28"/>
        </w:rPr>
        <w:t>Мазикина</w:t>
      </w:r>
      <w:proofErr w:type="spellEnd"/>
      <w:r>
        <w:rPr>
          <w:color w:val="000000"/>
          <w:sz w:val="28"/>
          <w:szCs w:val="28"/>
        </w:rPr>
        <w:t>, 29 сельских библиотек);</w:t>
      </w:r>
    </w:p>
    <w:p w14:paraId="6F7E8D54" w14:textId="5397559F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«Районный культурно – досуговый комплекс», имеющее 4</w:t>
      </w:r>
      <w:r w:rsidR="00F400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структурн</w:t>
      </w:r>
      <w:r w:rsidR="00F4005F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подразделени</w:t>
      </w:r>
      <w:r w:rsidR="00F4005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(районный Дворец культуры, </w:t>
      </w:r>
      <w:proofErr w:type="spellStart"/>
      <w:r>
        <w:rPr>
          <w:color w:val="000000"/>
          <w:sz w:val="28"/>
          <w:szCs w:val="28"/>
        </w:rPr>
        <w:t>Заринский</w:t>
      </w:r>
      <w:proofErr w:type="spellEnd"/>
      <w:r>
        <w:rPr>
          <w:color w:val="000000"/>
          <w:sz w:val="28"/>
          <w:szCs w:val="28"/>
        </w:rPr>
        <w:t xml:space="preserve"> городской Дом культуры, 3</w:t>
      </w:r>
      <w:r w:rsidR="00F400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сельских Домов культуры и сельских клубов, организационно – методический центр, </w:t>
      </w:r>
      <w:proofErr w:type="spellStart"/>
      <w:r>
        <w:rPr>
          <w:color w:val="000000"/>
          <w:sz w:val="28"/>
          <w:szCs w:val="28"/>
        </w:rPr>
        <w:t>молодежно</w:t>
      </w:r>
      <w:proofErr w:type="spellEnd"/>
      <w:r>
        <w:rPr>
          <w:color w:val="000000"/>
          <w:sz w:val="28"/>
          <w:szCs w:val="28"/>
        </w:rPr>
        <w:t xml:space="preserve"> – спортивный центр, </w:t>
      </w:r>
      <w:r w:rsidR="00F4005F">
        <w:rPr>
          <w:color w:val="000000"/>
          <w:sz w:val="28"/>
          <w:szCs w:val="28"/>
        </w:rPr>
        <w:t xml:space="preserve">центр Чувашской национальной культуры, </w:t>
      </w:r>
      <w:r>
        <w:rPr>
          <w:color w:val="000000"/>
          <w:sz w:val="28"/>
          <w:szCs w:val="28"/>
        </w:rPr>
        <w:t>1 автоклуб);</w:t>
      </w:r>
    </w:p>
    <w:p w14:paraId="6500B1D2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«Промышленновский районный Историко-краеведческий музей»;</w:t>
      </w:r>
    </w:p>
    <w:p w14:paraId="66B2AB1D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– спортивное учреждение «Промышленновская спортивная школа»;</w:t>
      </w:r>
    </w:p>
    <w:p w14:paraId="6F5B71F7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казенное учреждение «Центр обслуживания учреждений культуры».</w:t>
      </w:r>
    </w:p>
    <w:p w14:paraId="2230094B" w14:textId="6355DC16" w:rsidR="00B865A7" w:rsidRDefault="00B865A7" w:rsidP="00B865A7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5" w:name="_Hlk50633910"/>
      <w:r>
        <w:rPr>
          <w:sz w:val="28"/>
          <w:szCs w:val="28"/>
        </w:rPr>
        <w:t xml:space="preserve">В сфере культуры и спорта трудятся </w:t>
      </w:r>
      <w:r w:rsidR="007556FC">
        <w:rPr>
          <w:sz w:val="28"/>
          <w:szCs w:val="28"/>
        </w:rPr>
        <w:t>387</w:t>
      </w:r>
      <w:r>
        <w:rPr>
          <w:sz w:val="28"/>
          <w:szCs w:val="28"/>
        </w:rPr>
        <w:t xml:space="preserve"> человек, в том числе </w:t>
      </w:r>
      <w:r w:rsidR="00242272">
        <w:rPr>
          <w:sz w:val="28"/>
          <w:szCs w:val="28"/>
        </w:rPr>
        <w:t>240</w:t>
      </w:r>
      <w:r>
        <w:rPr>
          <w:sz w:val="28"/>
          <w:szCs w:val="28"/>
        </w:rPr>
        <w:t xml:space="preserve"> творческих работник</w:t>
      </w:r>
      <w:r w:rsidR="00242272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имеют высшее образование </w:t>
      </w:r>
      <w:r w:rsidR="007556FC">
        <w:rPr>
          <w:sz w:val="28"/>
          <w:szCs w:val="28"/>
        </w:rPr>
        <w:t>91</w:t>
      </w:r>
      <w:r>
        <w:rPr>
          <w:sz w:val="28"/>
          <w:szCs w:val="28"/>
        </w:rPr>
        <w:t xml:space="preserve"> человек, среднее профессиональное образование </w:t>
      </w:r>
      <w:r w:rsidR="00242272">
        <w:rPr>
          <w:sz w:val="28"/>
          <w:szCs w:val="28"/>
        </w:rPr>
        <w:t>104</w:t>
      </w:r>
      <w:r>
        <w:rPr>
          <w:sz w:val="28"/>
          <w:szCs w:val="28"/>
        </w:rPr>
        <w:t xml:space="preserve"> человек. В настоящее время 14 </w:t>
      </w:r>
      <w:r>
        <w:rPr>
          <w:sz w:val="28"/>
          <w:szCs w:val="28"/>
        </w:rPr>
        <w:lastRenderedPageBreak/>
        <w:t xml:space="preserve">работников культуры проходят обучение в высших </w:t>
      </w:r>
      <w:r w:rsidR="0052795C">
        <w:rPr>
          <w:sz w:val="28"/>
          <w:szCs w:val="28"/>
        </w:rPr>
        <w:t>и</w:t>
      </w:r>
      <w:r>
        <w:rPr>
          <w:sz w:val="28"/>
          <w:szCs w:val="28"/>
        </w:rPr>
        <w:t xml:space="preserve"> средни</w:t>
      </w:r>
      <w:r w:rsidR="0052795C">
        <w:rPr>
          <w:sz w:val="28"/>
          <w:szCs w:val="28"/>
        </w:rPr>
        <w:t>х</w:t>
      </w:r>
      <w:r>
        <w:rPr>
          <w:sz w:val="28"/>
          <w:szCs w:val="28"/>
        </w:rPr>
        <w:t xml:space="preserve"> учебн</w:t>
      </w:r>
      <w:r w:rsidR="0052795C">
        <w:rPr>
          <w:sz w:val="28"/>
          <w:szCs w:val="28"/>
        </w:rPr>
        <w:t>ых</w:t>
      </w:r>
      <w:r>
        <w:rPr>
          <w:sz w:val="28"/>
          <w:szCs w:val="28"/>
        </w:rPr>
        <w:t xml:space="preserve"> заведени</w:t>
      </w:r>
      <w:r w:rsidR="0052795C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bookmarkEnd w:id="5"/>
    <w:p w14:paraId="27E13FC4" w14:textId="556AEF5B" w:rsidR="00B865A7" w:rsidRDefault="00B865A7" w:rsidP="00B865A7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работников культуры и искусства за 20</w:t>
      </w:r>
      <w:r w:rsidR="001124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составила </w:t>
      </w:r>
      <w:r w:rsidR="001124CB">
        <w:rPr>
          <w:sz w:val="28"/>
          <w:szCs w:val="28"/>
        </w:rPr>
        <w:t xml:space="preserve">36489 </w:t>
      </w:r>
      <w:r>
        <w:rPr>
          <w:sz w:val="28"/>
          <w:szCs w:val="28"/>
        </w:rPr>
        <w:t>рубл</w:t>
      </w:r>
      <w:r w:rsidR="001124CB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0757FA8E" w14:textId="1FE26AA9" w:rsidR="00B865A7" w:rsidRDefault="00B865A7" w:rsidP="00B865A7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Сегодня клубные учреждения муниципального округа обеспечивают деятельность 43</w:t>
      </w:r>
      <w:r w:rsidR="008855A9">
        <w:rPr>
          <w:sz w:val="28"/>
          <w:szCs w:val="28"/>
        </w:rPr>
        <w:t>8</w:t>
      </w:r>
      <w:r>
        <w:rPr>
          <w:sz w:val="28"/>
          <w:szCs w:val="28"/>
        </w:rPr>
        <w:t xml:space="preserve"> клубных формирований, в которых занимаются 5</w:t>
      </w:r>
      <w:r w:rsidR="008855A9">
        <w:rPr>
          <w:sz w:val="28"/>
          <w:szCs w:val="28"/>
        </w:rPr>
        <w:t>059</w:t>
      </w:r>
      <w:r>
        <w:rPr>
          <w:sz w:val="28"/>
          <w:szCs w:val="28"/>
        </w:rPr>
        <w:t xml:space="preserve"> человек.</w:t>
      </w:r>
      <w:r>
        <w:t xml:space="preserve"> </w:t>
      </w:r>
    </w:p>
    <w:p w14:paraId="5533BD7A" w14:textId="49F2C203" w:rsidR="00B865A7" w:rsidRDefault="00B865A7" w:rsidP="00B86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855A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наши коллективы, творческие студии, солисты приняли участие в </w:t>
      </w:r>
      <w:r w:rsidR="008855A9">
        <w:rPr>
          <w:sz w:val="28"/>
          <w:szCs w:val="28"/>
        </w:rPr>
        <w:t>88</w:t>
      </w:r>
      <w:r>
        <w:rPr>
          <w:sz w:val="28"/>
          <w:szCs w:val="28"/>
        </w:rPr>
        <w:t xml:space="preserve"> фестивалях и конкурсах различных уровней: областного, Всероссийского и международного, завоевали </w:t>
      </w:r>
      <w:r w:rsidR="008855A9">
        <w:rPr>
          <w:sz w:val="28"/>
          <w:szCs w:val="28"/>
        </w:rPr>
        <w:t>162</w:t>
      </w:r>
      <w:r>
        <w:rPr>
          <w:sz w:val="28"/>
          <w:szCs w:val="28"/>
        </w:rPr>
        <w:t xml:space="preserve"> победы.</w:t>
      </w:r>
    </w:p>
    <w:p w14:paraId="3CF8CB62" w14:textId="77777777" w:rsidR="00B865A7" w:rsidRDefault="00B865A7" w:rsidP="00B865A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учреждениями культуры и спорта стоит ряд проблем, требующих решения: </w:t>
      </w:r>
    </w:p>
    <w:p w14:paraId="2F9F552E" w14:textId="77777777" w:rsidR="00B865A7" w:rsidRDefault="00B865A7" w:rsidP="00B865A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материально-технической базы учреждений;</w:t>
      </w:r>
    </w:p>
    <w:p w14:paraId="0E9392BE" w14:textId="77777777" w:rsidR="00B865A7" w:rsidRDefault="00B865A7" w:rsidP="00B865A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Интернет; </w:t>
      </w:r>
    </w:p>
    <w:p w14:paraId="4E712C02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недостаточная квалификация кадров работников в сельской местности.</w:t>
      </w:r>
    </w:p>
    <w:p w14:paraId="5CF2EEAE" w14:textId="77777777" w:rsidR="00B865A7" w:rsidRDefault="00B865A7" w:rsidP="00B865A7">
      <w:pPr>
        <w:suppressAutoHyphens/>
        <w:autoSpaceDE w:val="0"/>
        <w:ind w:firstLine="426"/>
        <w:jc w:val="center"/>
        <w:rPr>
          <w:color w:val="000000"/>
          <w:sz w:val="28"/>
          <w:szCs w:val="28"/>
        </w:rPr>
      </w:pPr>
    </w:p>
    <w:p w14:paraId="6EBB6FB6" w14:textId="77777777" w:rsidR="00B865A7" w:rsidRDefault="00B865A7" w:rsidP="00B865A7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молодежной политики</w:t>
      </w:r>
    </w:p>
    <w:p w14:paraId="27B9858A" w14:textId="77777777" w:rsidR="00B865A7" w:rsidRDefault="00B865A7" w:rsidP="00B865A7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14:paraId="1344D2AE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14:paraId="525324FE" w14:textId="720588C1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полномочия по организации данной работы определены и на местном уровне. В августе 2015 года в каждом сельском поселении, для улучшения работы с молодежью были введены ставки специалистов по спорту и молодежной политике (10 штатных единиц), которые организуют работу с детьми, подростками и молодежью по месту жительства. Координатором данной работы является </w:t>
      </w:r>
      <w:proofErr w:type="spellStart"/>
      <w:r>
        <w:rPr>
          <w:color w:val="000000"/>
          <w:sz w:val="28"/>
          <w:szCs w:val="28"/>
        </w:rPr>
        <w:t>молодежно</w:t>
      </w:r>
      <w:proofErr w:type="spellEnd"/>
      <w:r>
        <w:rPr>
          <w:color w:val="000000"/>
          <w:sz w:val="28"/>
          <w:szCs w:val="28"/>
        </w:rPr>
        <w:t xml:space="preserve"> - спортивный центр МБУ «</w:t>
      </w:r>
      <w:proofErr w:type="gramStart"/>
      <w:r>
        <w:rPr>
          <w:color w:val="000000"/>
          <w:sz w:val="28"/>
          <w:szCs w:val="28"/>
        </w:rPr>
        <w:t xml:space="preserve">РКДК </w:t>
      </w:r>
      <w:r w:rsidR="004539E1">
        <w:rPr>
          <w:color w:val="000000"/>
          <w:sz w:val="28"/>
          <w:szCs w:val="28"/>
        </w:rPr>
        <w:t>.</w:t>
      </w:r>
      <w:proofErr w:type="gramEnd"/>
    </w:p>
    <w:p w14:paraId="5ABEFE90" w14:textId="44BF17EC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4539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было временно трудоустроено </w:t>
      </w:r>
      <w:r w:rsidR="008855A9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подростков, ребята выполняли работу по благоустройству территорий.</w:t>
      </w:r>
    </w:p>
    <w:p w14:paraId="6C38AF6E" w14:textId="7777777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Планомерно для старшеклассников и работающей молодежи проводятся антинаркотические акции и тематические мероприятия, молодежные форумы.</w:t>
      </w:r>
    </w:p>
    <w:p w14:paraId="55AEF5FD" w14:textId="00B99D2F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</w:t>
      </w:r>
      <w:r w:rsidR="00060B5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проведено 1</w:t>
      </w:r>
      <w:r w:rsidR="00060B5A">
        <w:rPr>
          <w:color w:val="000000"/>
          <w:sz w:val="28"/>
          <w:szCs w:val="28"/>
        </w:rPr>
        <w:t>539</w:t>
      </w:r>
      <w:r>
        <w:rPr>
          <w:color w:val="000000"/>
          <w:sz w:val="28"/>
          <w:szCs w:val="28"/>
        </w:rPr>
        <w:t xml:space="preserve"> мероприятий.</w:t>
      </w:r>
    </w:p>
    <w:p w14:paraId="341FBB76" w14:textId="77777777" w:rsidR="00B865A7" w:rsidRDefault="00B865A7" w:rsidP="00B865A7">
      <w:pPr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14:paraId="40675B75" w14:textId="77777777" w:rsidR="00B865A7" w:rsidRDefault="00B865A7" w:rsidP="00B865A7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Сферы спорта и туризма</w:t>
      </w:r>
    </w:p>
    <w:p w14:paraId="582C7D2E" w14:textId="77777777" w:rsidR="00B865A7" w:rsidRDefault="00B865A7" w:rsidP="00B865A7">
      <w:pPr>
        <w:widowControl w:val="0"/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14:paraId="3DCB3A35" w14:textId="77777777" w:rsidR="00B865A7" w:rsidRDefault="00B865A7" w:rsidP="00B865A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14:paraId="3884DDB1" w14:textId="02A14EF7" w:rsidR="00B865A7" w:rsidRDefault="00B865A7" w:rsidP="00B865A7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20</w:t>
      </w:r>
      <w:r w:rsidR="006F3C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Промышленновском муниципальном округе физической культурой и спортом регулярно занимались 1</w:t>
      </w:r>
      <w:r w:rsidR="00EA1FBE">
        <w:rPr>
          <w:color w:val="000000"/>
          <w:sz w:val="28"/>
          <w:szCs w:val="28"/>
        </w:rPr>
        <w:t>8008</w:t>
      </w:r>
      <w:r>
        <w:rPr>
          <w:color w:val="000000"/>
          <w:sz w:val="28"/>
          <w:szCs w:val="28"/>
        </w:rPr>
        <w:t xml:space="preserve"> человек, что составляет </w:t>
      </w:r>
      <w:r w:rsidR="00EA1FBE">
        <w:rPr>
          <w:color w:val="000000"/>
          <w:sz w:val="28"/>
          <w:szCs w:val="28"/>
        </w:rPr>
        <w:t>41,6</w:t>
      </w:r>
      <w:r>
        <w:rPr>
          <w:color w:val="000000"/>
          <w:sz w:val="28"/>
          <w:szCs w:val="28"/>
        </w:rPr>
        <w:t>% от общей численности населения муниципального округа. Функционирует 9</w:t>
      </w:r>
      <w:r w:rsidR="00EA1F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спортивных сооружения</w:t>
      </w:r>
      <w:r w:rsidR="00EA1FBE">
        <w:rPr>
          <w:color w:val="000000"/>
          <w:sz w:val="28"/>
          <w:szCs w:val="28"/>
        </w:rPr>
        <w:t xml:space="preserve"> различного функционального назначения,</w:t>
      </w:r>
      <w:r>
        <w:rPr>
          <w:color w:val="000000"/>
          <w:sz w:val="28"/>
          <w:szCs w:val="28"/>
        </w:rPr>
        <w:t xml:space="preserve"> в том числе: </w:t>
      </w:r>
      <w:r w:rsidR="00EA1FB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спортивных залов, 1 тир, 1 стадион, 4 лыжные трассы, 41 </w:t>
      </w:r>
      <w:r w:rsidR="00EA1FBE">
        <w:rPr>
          <w:color w:val="000000"/>
          <w:sz w:val="28"/>
          <w:szCs w:val="28"/>
        </w:rPr>
        <w:t>плоскостное сооружение</w:t>
      </w:r>
      <w:r>
        <w:rPr>
          <w:color w:val="000000"/>
          <w:sz w:val="28"/>
          <w:szCs w:val="28"/>
        </w:rPr>
        <w:t>, 12 помещений спортивного назначения и 5 катков.</w:t>
      </w:r>
    </w:p>
    <w:p w14:paraId="5C39B25B" w14:textId="77777777" w:rsidR="00B865A7" w:rsidRDefault="00B865A7" w:rsidP="00B865A7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целях подготовки и формирования спортивного резерва 14 января 2019 года создано Муниципальное бюджетное физкультурно-спортивное учреждение «Промышленновская спортивная школа».</w:t>
      </w:r>
    </w:p>
    <w:p w14:paraId="2C7C2BD8" w14:textId="01BA3B1D" w:rsidR="00B865A7" w:rsidRDefault="00EA1FBE" w:rsidP="00B865A7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2020 году численность обучающихся составила 270 человек</w:t>
      </w:r>
      <w:r w:rsidR="00B865A7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в</w:t>
      </w:r>
      <w:r w:rsidR="00B865A7">
        <w:rPr>
          <w:rFonts w:eastAsia="Calibri"/>
          <w:noProof/>
          <w:sz w:val="28"/>
          <w:szCs w:val="28"/>
        </w:rPr>
        <w:t xml:space="preserve"> 7 </w:t>
      </w:r>
      <w:r>
        <w:rPr>
          <w:rFonts w:eastAsia="Calibri"/>
          <w:noProof/>
          <w:sz w:val="28"/>
          <w:szCs w:val="28"/>
        </w:rPr>
        <w:t>отделениях по видам спорта</w:t>
      </w:r>
      <w:r w:rsidR="00B865A7">
        <w:rPr>
          <w:rFonts w:eastAsia="Calibri"/>
          <w:noProof/>
          <w:sz w:val="28"/>
          <w:szCs w:val="28"/>
        </w:rPr>
        <w:t>: волейбол, футбол, спортивная борьба (отделение греко – римской борьбы, отделение вольной борьбы), киокусинкай, бокс, лыжные гонки, пауэрлифтинг.</w:t>
      </w:r>
    </w:p>
    <w:p w14:paraId="607A7337" w14:textId="54A30137" w:rsidR="00323DAC" w:rsidRDefault="00323DAC" w:rsidP="00B865A7">
      <w:pPr>
        <w:ind w:firstLine="709"/>
        <w:jc w:val="both"/>
        <w:rPr>
          <w:rFonts w:eastAsia="Calibri"/>
          <w:noProof/>
          <w:sz w:val="28"/>
          <w:szCs w:val="28"/>
        </w:rPr>
      </w:pPr>
      <w:r w:rsidRPr="00207BCD">
        <w:rPr>
          <w:sz w:val="28"/>
          <w:szCs w:val="28"/>
          <w:lang w:eastAsia="ru-RU"/>
        </w:rPr>
        <w:t>В</w:t>
      </w:r>
      <w:r w:rsidRPr="00207BCD">
        <w:rPr>
          <w:sz w:val="28"/>
          <w:szCs w:val="28"/>
        </w:rPr>
        <w:t xml:space="preserve"> мае 2021 года в капитально отремонтированном Доме культуры      им. Кирова открыта «Школа единоборств».</w:t>
      </w:r>
    </w:p>
    <w:p w14:paraId="32AACEB1" w14:textId="77777777" w:rsidR="00B865A7" w:rsidRDefault="00B865A7" w:rsidP="00B865A7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На базе Муниципального бюджетного физкультурно-спортивного учреждения «Промышленновская спортивная школа» действует Отдел Центра тестирования Всероссийского физкультурно-спортивного комплекса «Готов к труду и обороне» (ГТО).</w:t>
      </w:r>
    </w:p>
    <w:p w14:paraId="63F4848A" w14:textId="243DF1FB" w:rsidR="0019405A" w:rsidRDefault="00B865A7" w:rsidP="00605ADD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20</w:t>
      </w:r>
      <w:r w:rsidR="00EA1FBE">
        <w:rPr>
          <w:rFonts w:eastAsia="Calibri"/>
          <w:noProof/>
          <w:sz w:val="28"/>
          <w:szCs w:val="28"/>
        </w:rPr>
        <w:t>20</w:t>
      </w:r>
      <w:r>
        <w:rPr>
          <w:rFonts w:eastAsia="Calibri"/>
          <w:noProof/>
          <w:sz w:val="28"/>
          <w:szCs w:val="28"/>
        </w:rPr>
        <w:t xml:space="preserve"> году </w:t>
      </w:r>
      <w:r w:rsidR="00EA1FBE">
        <w:rPr>
          <w:rFonts w:eastAsia="Calibri"/>
          <w:noProof/>
          <w:sz w:val="28"/>
          <w:szCs w:val="28"/>
        </w:rPr>
        <w:t>43</w:t>
      </w:r>
      <w:r>
        <w:rPr>
          <w:rFonts w:eastAsia="Calibri"/>
          <w:noProof/>
          <w:sz w:val="28"/>
          <w:szCs w:val="28"/>
        </w:rPr>
        <w:t xml:space="preserve"> человек</w:t>
      </w:r>
      <w:r w:rsidR="00EA1FBE">
        <w:rPr>
          <w:rFonts w:eastAsia="Calibri"/>
          <w:noProof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 выполнили нормативы испытаний комплекса ГТО на знак отличия, из них </w:t>
      </w:r>
      <w:r w:rsidR="00EA1FBE">
        <w:rPr>
          <w:rFonts w:eastAsia="Calibri"/>
          <w:noProof/>
          <w:sz w:val="28"/>
          <w:szCs w:val="28"/>
        </w:rPr>
        <w:t>4</w:t>
      </w:r>
      <w:r>
        <w:rPr>
          <w:rFonts w:eastAsia="Calibri"/>
          <w:noProof/>
          <w:sz w:val="28"/>
          <w:szCs w:val="28"/>
        </w:rPr>
        <w:t xml:space="preserve"> – на золотой, </w:t>
      </w:r>
      <w:r w:rsidR="00EA1FBE">
        <w:rPr>
          <w:rFonts w:eastAsia="Calibri"/>
          <w:noProof/>
          <w:sz w:val="28"/>
          <w:szCs w:val="28"/>
        </w:rPr>
        <w:t>17</w:t>
      </w:r>
      <w:r>
        <w:rPr>
          <w:rFonts w:eastAsia="Calibri"/>
          <w:noProof/>
          <w:sz w:val="28"/>
          <w:szCs w:val="28"/>
        </w:rPr>
        <w:t xml:space="preserve"> – на серебряный, </w:t>
      </w:r>
      <w:r w:rsidR="00EA1FBE">
        <w:rPr>
          <w:rFonts w:eastAsia="Calibri"/>
          <w:noProof/>
          <w:sz w:val="28"/>
          <w:szCs w:val="28"/>
        </w:rPr>
        <w:t>22</w:t>
      </w:r>
      <w:r>
        <w:rPr>
          <w:rFonts w:eastAsia="Calibri"/>
          <w:noProof/>
          <w:sz w:val="28"/>
          <w:szCs w:val="28"/>
        </w:rPr>
        <w:t xml:space="preserve"> – на бронзовый.</w:t>
      </w:r>
    </w:p>
    <w:p w14:paraId="643C5B79" w14:textId="26CC8202" w:rsidR="00B865A7" w:rsidRDefault="00B865A7" w:rsidP="00B865A7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Историко-культурный потенциал Промышленновского муниципального округа богат и разнообразен. По итогам 20</w:t>
      </w:r>
      <w:r w:rsidR="00605ADD">
        <w:rPr>
          <w:rFonts w:eastAsia="Calibri"/>
          <w:noProof/>
          <w:sz w:val="28"/>
          <w:szCs w:val="28"/>
        </w:rPr>
        <w:t>20</w:t>
      </w:r>
      <w:r>
        <w:rPr>
          <w:rFonts w:eastAsia="Calibri"/>
          <w:noProof/>
          <w:sz w:val="28"/>
          <w:szCs w:val="28"/>
        </w:rPr>
        <w:t xml:space="preserve"> года туристический поток в Промышленновском муниципальном  округе составил 86 тыс. чел. На территории муниципального округа 5 гостиниц, сфера общественного питания представлена 39 заведениями, из них 19 являются наиболее крупными заведениями, в их числе 3 ресторана, 3 бара, 13 кафе.</w:t>
      </w:r>
    </w:p>
    <w:p w14:paraId="75A20FB8" w14:textId="77777777" w:rsidR="00EA1FBE" w:rsidRPr="00EA1FBE" w:rsidRDefault="00EA1FBE" w:rsidP="00EA1FBE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 w:rsidRPr="00EA1FBE">
        <w:rPr>
          <w:rFonts w:eastAsia="Calibri" w:cs="FreeSans"/>
          <w:color w:val="00000A"/>
          <w:sz w:val="28"/>
          <w:szCs w:val="28"/>
          <w:lang w:bidi="hi-IN"/>
        </w:rPr>
        <w:t>Зародившаяся в 2019 году инициатива проведения в аграрно-туристическом центре «Сибирский казачий острог» в поселке Первомайский районной Масленицы с народными гуляниями, в ходе которой состоялись художественно-спортивное мероприятие «Вьюговей» и конноспортивные соревнования была поддержана и проводится ежегодно. Народные гулянья получили своего зрителя не только из числа жителей нашего округа, на праздник съезжаются представители других округов и областей.</w:t>
      </w:r>
    </w:p>
    <w:p w14:paraId="124B6374" w14:textId="4EF1DC33" w:rsidR="00B865A7" w:rsidRDefault="00EA1FBE" w:rsidP="00EA1FBE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Большой популярностью у жителей нашего округа пользуются муниципальные фестивали «Старый дворик» и «Июльские звезды». В 2020 году они проходили в онлайн-формате. А в 2021 году 25 июня состоялся VII открытый муниципальный фестиваль-конкурс исполнителей песни в жанре шансон – «Старый дворик» в с. </w:t>
      </w:r>
      <w:proofErr w:type="spellStart"/>
      <w:r w:rsidRPr="00EA1FBE">
        <w:rPr>
          <w:rFonts w:eastAsia="Calibri" w:cs="FreeSans"/>
          <w:color w:val="00000A"/>
          <w:sz w:val="28"/>
          <w:szCs w:val="28"/>
          <w:lang w:bidi="hi-IN"/>
        </w:rPr>
        <w:t>Краснинкое</w:t>
      </w:r>
      <w:proofErr w:type="spellEnd"/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 на открытой площадке, 23 июля в сосновом бору села Ваганово Промышленновского муниципального округа также состоялся традиционный XXIV открытый муниципальный фестиваль-конкурс исполнителей песни под гитару «Июльские звезды». </w:t>
      </w:r>
    </w:p>
    <w:p w14:paraId="23DBDC16" w14:textId="46E19B7D" w:rsidR="00EA1FBE" w:rsidRPr="00EA1FBE" w:rsidRDefault="00EA1FBE" w:rsidP="00EA1FBE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 w:rsidRPr="00EA1FBE">
        <w:rPr>
          <w:rFonts w:eastAsia="Calibri" w:cs="FreeSans"/>
          <w:color w:val="00000A"/>
          <w:sz w:val="28"/>
          <w:szCs w:val="28"/>
          <w:lang w:bidi="hi-IN"/>
        </w:rPr>
        <w:t>В летний период 2021 года по Промышленновскому округу проводи</w:t>
      </w:r>
      <w:r w:rsidR="00605ADD">
        <w:rPr>
          <w:rFonts w:eastAsia="Calibri" w:cs="FreeSans"/>
          <w:color w:val="00000A"/>
          <w:sz w:val="28"/>
          <w:szCs w:val="28"/>
          <w:lang w:bidi="hi-IN"/>
        </w:rPr>
        <w:t>л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ся 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lastRenderedPageBreak/>
        <w:t>арт-проект «Звездный поезд» в рамках областного проекта «Творческий десант», где лучшие солисты и коллективы округа выступ</w:t>
      </w:r>
      <w:r w:rsidR="00605ADD">
        <w:rPr>
          <w:rFonts w:eastAsia="Calibri" w:cs="FreeSans"/>
          <w:color w:val="00000A"/>
          <w:sz w:val="28"/>
          <w:szCs w:val="28"/>
          <w:lang w:bidi="hi-IN"/>
        </w:rPr>
        <w:t>или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 с концертными номерами для жителей населенных пунктов и провод</w:t>
      </w:r>
      <w:r w:rsidR="00605ADD">
        <w:rPr>
          <w:rFonts w:eastAsia="Calibri" w:cs="FreeSans"/>
          <w:color w:val="00000A"/>
          <w:sz w:val="28"/>
          <w:szCs w:val="28"/>
          <w:lang w:bidi="hi-IN"/>
        </w:rPr>
        <w:t>или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 детские игровые программы.</w:t>
      </w:r>
    </w:p>
    <w:p w14:paraId="31339B5C" w14:textId="36EECDE3" w:rsidR="00EA1FBE" w:rsidRDefault="00EA1FBE" w:rsidP="00EA1FB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июля состоялись </w:t>
      </w:r>
      <w:r w:rsidRPr="000C66CC">
        <w:rPr>
          <w:sz w:val="28"/>
          <w:szCs w:val="28"/>
        </w:rPr>
        <w:t>конноспортивные соревнования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памяти  И.И.</w:t>
      </w:r>
      <w:proofErr w:type="gramEnd"/>
      <w:r>
        <w:rPr>
          <w:sz w:val="28"/>
          <w:szCs w:val="28"/>
        </w:rPr>
        <w:t xml:space="preserve"> Ясько, </w:t>
      </w:r>
      <w:r w:rsidRPr="000C66CC">
        <w:rPr>
          <w:sz w:val="28"/>
          <w:szCs w:val="28"/>
        </w:rPr>
        <w:t>которые проводятся</w:t>
      </w:r>
      <w:r>
        <w:rPr>
          <w:sz w:val="28"/>
          <w:szCs w:val="28"/>
        </w:rPr>
        <w:t xml:space="preserve"> уже в шестой раз</w:t>
      </w:r>
      <w:r w:rsidRPr="000C66CC">
        <w:rPr>
          <w:sz w:val="28"/>
          <w:szCs w:val="28"/>
        </w:rPr>
        <w:t xml:space="preserve"> н</w:t>
      </w:r>
      <w:r>
        <w:rPr>
          <w:sz w:val="28"/>
          <w:szCs w:val="28"/>
        </w:rPr>
        <w:t>а ипподроме ЗАО «Ударник полей» и пользуются большой популярностью среди жителей Промышленновского округа</w:t>
      </w:r>
      <w:r w:rsidR="00323DAC">
        <w:rPr>
          <w:sz w:val="28"/>
          <w:szCs w:val="28"/>
        </w:rPr>
        <w:t>.</w:t>
      </w:r>
    </w:p>
    <w:p w14:paraId="071D49D9" w14:textId="153B9993" w:rsidR="0019405A" w:rsidRDefault="0019405A" w:rsidP="001940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празднования 300 -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Кузбасса</w:t>
      </w:r>
      <w:r>
        <w:rPr>
          <w:sz w:val="28"/>
          <w:szCs w:val="28"/>
          <w:lang w:eastAsia="ru-RU"/>
        </w:rPr>
        <w:t xml:space="preserve"> и 85-летия образования Промышленновского района был</w:t>
      </w:r>
      <w:r>
        <w:rPr>
          <w:sz w:val="28"/>
          <w:szCs w:val="28"/>
        </w:rPr>
        <w:t xml:space="preserve"> разработан и проведен цикл краеведческих мероприятий и экскурсий «Кузбасскими тропами»,</w:t>
      </w:r>
      <w:r>
        <w:rPr>
          <w:sz w:val="28"/>
          <w:szCs w:val="28"/>
          <w:lang w:eastAsia="ru-RU"/>
        </w:rPr>
        <w:t xml:space="preserve"> «Кузбасс, ты край родной!», «Краеведческий экспресс»,</w:t>
      </w:r>
      <w:r w:rsidRPr="0019405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музея разработана уличная экспозиция «Экологическая тропа», где проводятся музейные, экологические уроки.</w:t>
      </w:r>
    </w:p>
    <w:p w14:paraId="7133056C" w14:textId="77777777" w:rsidR="00B865A7" w:rsidRDefault="00B865A7" w:rsidP="00B865A7">
      <w:pPr>
        <w:autoSpaceDE w:val="0"/>
        <w:rPr>
          <w:bCs/>
          <w:sz w:val="10"/>
          <w:szCs w:val="10"/>
        </w:rPr>
      </w:pPr>
    </w:p>
    <w:p w14:paraId="4D63E77C" w14:textId="77777777" w:rsidR="00B865A7" w:rsidRDefault="00B865A7" w:rsidP="00B865A7">
      <w:pPr>
        <w:numPr>
          <w:ilvl w:val="0"/>
          <w:numId w:val="2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целей и задач Программы</w:t>
      </w:r>
    </w:p>
    <w:p w14:paraId="0CB46594" w14:textId="77777777" w:rsidR="00B865A7" w:rsidRDefault="00B865A7" w:rsidP="00B865A7">
      <w:pPr>
        <w:autoSpaceDE w:val="0"/>
        <w:ind w:left="720"/>
        <w:contextualSpacing/>
        <w:rPr>
          <w:bCs/>
          <w:sz w:val="10"/>
          <w:szCs w:val="10"/>
        </w:rPr>
      </w:pPr>
    </w:p>
    <w:p w14:paraId="7FA996F5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</w:t>
      </w:r>
    </w:p>
    <w:p w14:paraId="28113E0D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программы:</w:t>
      </w:r>
    </w:p>
    <w:p w14:paraId="388634BE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творческой самореализации населения Промышленновского муниципального округа;</w:t>
      </w:r>
    </w:p>
    <w:p w14:paraId="0FA22376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предоставляемых услуг в сфере культуры;</w:t>
      </w:r>
    </w:p>
    <w:p w14:paraId="5A370F73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и формирование спортивного резерва, популяризация массового спорта.</w:t>
      </w:r>
    </w:p>
    <w:p w14:paraId="0D58A7B7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программы:</w:t>
      </w:r>
    </w:p>
    <w:p w14:paraId="1D26D167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результативности услуг учреждений культуры;</w:t>
      </w:r>
    </w:p>
    <w:p w14:paraId="753C1F8D" w14:textId="77777777" w:rsidR="00B865A7" w:rsidRDefault="00B865A7" w:rsidP="00B865A7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укреплению материально-технической базы учреждений;</w:t>
      </w:r>
    </w:p>
    <w:p w14:paraId="0835C625" w14:textId="21C11859" w:rsidR="00323DAC" w:rsidRPr="0001303C" w:rsidRDefault="00B865A7" w:rsidP="0001303C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</w:r>
    </w:p>
    <w:p w14:paraId="5D4615BB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771E5DEE" w14:textId="77777777" w:rsidR="00B865A7" w:rsidRDefault="00B865A7" w:rsidP="00B865A7">
      <w:pPr>
        <w:numPr>
          <w:ilvl w:val="0"/>
          <w:numId w:val="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подпрограмм программы с кратким описанием подпрограмм, основных мероприятий и мероприятий </w:t>
      </w:r>
    </w:p>
    <w:p w14:paraId="63067443" w14:textId="77777777" w:rsidR="00B865A7" w:rsidRDefault="00B865A7" w:rsidP="00B865A7">
      <w:pPr>
        <w:autoSpaceDE w:val="0"/>
        <w:ind w:left="567"/>
        <w:jc w:val="center"/>
        <w:rPr>
          <w:bCs/>
          <w:color w:val="000000"/>
          <w:sz w:val="10"/>
          <w:szCs w:val="10"/>
        </w:rPr>
      </w:pPr>
    </w:p>
    <w:p w14:paraId="00C1CDA6" w14:textId="77777777" w:rsidR="00B865A7" w:rsidRDefault="00B865A7" w:rsidP="00B865A7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268"/>
        <w:gridCol w:w="2551"/>
        <w:gridCol w:w="1985"/>
      </w:tblGrid>
      <w:tr w:rsidR="00511815" w14:paraId="22695258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E90" w14:textId="77777777" w:rsidR="00511815" w:rsidRDefault="00511815" w:rsidP="00511815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9EF77FC" w14:textId="09CB4128" w:rsidR="00511815" w:rsidRDefault="00511815" w:rsidP="00511815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47B" w14:textId="558F6303" w:rsidR="00511815" w:rsidRDefault="00511815" w:rsidP="00511815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F4A" w14:textId="78D64EDE" w:rsidR="00511815" w:rsidRDefault="00511815" w:rsidP="00511815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66A" w14:textId="509C8040" w:rsidR="00511815" w:rsidRDefault="00511815" w:rsidP="00511815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D39" w14:textId="1EF0FCC8" w:rsidR="00511815" w:rsidRDefault="00511815" w:rsidP="00511815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14:paraId="7340BE6B" w14:textId="77777777" w:rsidR="001B79D3" w:rsidRPr="001B79D3" w:rsidRDefault="001B79D3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268"/>
        <w:gridCol w:w="2551"/>
        <w:gridCol w:w="1985"/>
      </w:tblGrid>
      <w:tr w:rsidR="00B865A7" w14:paraId="1E6412F0" w14:textId="77777777" w:rsidTr="001B79D3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0849" w14:textId="77777777" w:rsidR="00B865A7" w:rsidRDefault="00B865A7" w:rsidP="00B865A7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bookmarkStart w:id="6" w:name="_Hlk30587452"/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E17" w14:textId="77777777" w:rsidR="00B865A7" w:rsidRDefault="00B865A7" w:rsidP="00B865A7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77F8" w14:textId="77777777" w:rsidR="00B865A7" w:rsidRDefault="00B865A7" w:rsidP="00B865A7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B7D" w14:textId="77777777" w:rsidR="00B865A7" w:rsidRDefault="00B865A7" w:rsidP="00B865A7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A0E" w14:textId="77777777" w:rsidR="00B865A7" w:rsidRDefault="00B865A7" w:rsidP="00B865A7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bookmarkEnd w:id="6"/>
      </w:tr>
      <w:tr w:rsidR="00B865A7" w14:paraId="582DAFFB" w14:textId="77777777" w:rsidTr="001B79D3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1BD" w14:textId="77777777" w:rsidR="00B865A7" w:rsidRDefault="00B865A7" w:rsidP="00B865A7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14:paraId="65477D40" w14:textId="77777777" w:rsidR="00B865A7" w:rsidRDefault="00B865A7" w:rsidP="00B865A7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культуры, молодежной политики, спорта и туризма</w:t>
            </w:r>
          </w:p>
          <w:p w14:paraId="029CE5EF" w14:textId="481FD5D0" w:rsidR="00B865A7" w:rsidRDefault="00B865A7" w:rsidP="00B865A7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Промышленновском муниципальном округе» на 2018-202</w:t>
            </w:r>
            <w:r w:rsidR="0001303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865A7" w14:paraId="68752814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05D4" w14:textId="00F25B52" w:rsidR="00B865A7" w:rsidRDefault="00B865A7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781A" w14:textId="77777777" w:rsidR="00B865A7" w:rsidRDefault="00B865A7" w:rsidP="00B865A7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оптимальных условий для творческой самореализации населения Промышленновского муниципального округа</w:t>
            </w:r>
          </w:p>
        </w:tc>
      </w:tr>
      <w:tr w:rsidR="00B865A7" w14:paraId="1C22371A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EAA" w14:textId="6CA60BAA" w:rsidR="00B865A7" w:rsidRDefault="00B865A7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E8A" w14:textId="77777777" w:rsidR="00B865A7" w:rsidRDefault="00B865A7" w:rsidP="00B865A7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качества и результативности услуг учреждений культуры</w:t>
            </w:r>
          </w:p>
          <w:p w14:paraId="4DBE647F" w14:textId="77777777" w:rsidR="00B865A7" w:rsidRDefault="00B865A7" w:rsidP="00B865A7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082B0A" w14:paraId="755B6669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973" w14:textId="65D5391D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29E" w14:textId="024D80A7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</w:tr>
      <w:tr w:rsidR="00082B0A" w14:paraId="7033DBDA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879" w14:textId="77777777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38B" w14:textId="191BC5BB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</w:tr>
      <w:tr w:rsidR="00082B0A" w14:paraId="301EB00D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A78D" w14:textId="4DFA3961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486" w14:textId="1177D987" w:rsidR="00082B0A" w:rsidRDefault="00082B0A" w:rsidP="00B865A7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C87" w14:textId="07C6EB86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из местного бюджета 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9455" w14:textId="62E3F2AE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учащихся в абсолютном значении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10B" w14:textId="79E55F37" w:rsidR="00082B0A" w:rsidRDefault="00082B0A" w:rsidP="00B865A7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человек</w:t>
            </w:r>
          </w:p>
        </w:tc>
      </w:tr>
      <w:tr w:rsidR="003E5C83" w14:paraId="4F59452B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5E5" w14:textId="74E4D500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F83" w14:textId="09CC6088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348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деятельности управления культуры, молодежной политики, </w:t>
            </w:r>
            <w:r>
              <w:rPr>
                <w:sz w:val="28"/>
                <w:szCs w:val="28"/>
              </w:rPr>
              <w:lastRenderedPageBreak/>
              <w:t>спорта и туризма (расходы на оплату труда, закупка товаров, работ и услуг для обеспечения муниципальных нужд, оплата налогов, сборов и иных платежей)</w:t>
            </w:r>
          </w:p>
          <w:p w14:paraId="4EA12EF4" w14:textId="384E39CC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из местного бюджета 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2BB" w14:textId="57C0694B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количества посещений культурно – массовых мероприятий всех подведомственных </w:t>
            </w:r>
            <w:r>
              <w:rPr>
                <w:sz w:val="28"/>
                <w:szCs w:val="28"/>
              </w:rPr>
              <w:lastRenderedPageBreak/>
              <w:t>учреждений в совокупности (по сравнению с предыдущим годом)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C79" w14:textId="7AB3DCAB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посещений культурно – массовых мероприятий всех подведомстве</w:t>
            </w:r>
            <w:r>
              <w:rPr>
                <w:sz w:val="28"/>
                <w:szCs w:val="28"/>
              </w:rPr>
              <w:lastRenderedPageBreak/>
              <w:t>нных учреждений в совокупности в отчетном периоде/ Количество посещений культурно – массовых мероприятий всех подведомственных учреждений в совокупности за аналогичный период прошлого года*100%</w:t>
            </w:r>
          </w:p>
        </w:tc>
      </w:tr>
      <w:tr w:rsidR="003E5C83" w14:paraId="2AA2FDE8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507" w14:textId="75922958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F05" w14:textId="0348F901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617DD" w14:textId="2F723CF6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2FB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BC8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E5C83" w14:paraId="58020F65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ABD" w14:textId="21853B5C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168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  <w:p w14:paraId="169E571D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B027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FFD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BE5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E5C83" w14:paraId="5896DAAF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443" w14:textId="1DB5EA22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553" w14:textId="66E3D89D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8BC13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68A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340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E5C83" w14:paraId="5BDACCAD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830" w14:textId="20704428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0BA" w14:textId="0DF37539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F59A4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9A7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3AD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3E5C83" w14:paraId="2DB34EEE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9A0" w14:textId="62F3149A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183" w14:textId="226A4545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lastRenderedPageBreak/>
              <w:t>муниципального казенного учреждения «Центр обслуживания учреждений культуры»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5E1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A07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70F5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E5C83" w14:paraId="79B7623A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08B9" w14:textId="22B2682F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13C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BDFA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D59E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F845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E5C83" w14:paraId="3BE35B1C" w14:textId="77777777" w:rsidTr="002E0E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523F" w14:textId="31538640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E213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CAB" w14:textId="77777777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86D3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2A2A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E5C83" w14:paraId="04506C08" w14:textId="77777777" w:rsidTr="000E51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6C6" w14:textId="6C522169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6A49A" w14:textId="065D99C9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</w:t>
            </w:r>
            <w:r>
              <w:rPr>
                <w:sz w:val="28"/>
                <w:szCs w:val="28"/>
              </w:rPr>
              <w:lastRenderedPageBreak/>
              <w:t>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40B" w14:textId="72F85CBF" w:rsidR="003E5C83" w:rsidRDefault="003E5C83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из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109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A218" w14:textId="77777777" w:rsidR="003E5C83" w:rsidRDefault="003E5C83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51DB" w14:paraId="55610204" w14:textId="77777777" w:rsidTr="000E51DB">
        <w:trPr>
          <w:trHeight w:val="39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5FD" w14:textId="345446A7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A25" w14:textId="143B3119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21D" w14:textId="77C300A9" w:rsidR="000E51DB" w:rsidRDefault="000E51DB" w:rsidP="00297E15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местного бюджета 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FC0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1F4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51DB" w14:paraId="16AEBE86" w14:textId="77777777" w:rsidTr="000E51DB">
        <w:trPr>
          <w:trHeight w:val="148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4BA" w14:textId="77777777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83D" w14:textId="77777777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A2886" w14:textId="16A32A1D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 физическим или юридическим лицам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E2D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FF3E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51DB" w14:paraId="57D150F9" w14:textId="77777777" w:rsidTr="000E51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073" w14:textId="1F8E3C4E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C5FF" w14:textId="77777777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6A5" w14:textId="77777777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молодежи от 14 до 18 лет на летний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EE12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F21E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51DB" w14:paraId="2F79FCF5" w14:textId="77777777" w:rsidTr="000E51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45D7" w14:textId="21A14E7C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F35E" w14:textId="255ACD1B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21B5" w14:textId="77777777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денежных поощрений 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FE4F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0991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51DB" w14:paraId="70F82FAC" w14:textId="77777777" w:rsidTr="000E51DB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1173" w14:textId="4A226F96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FCD" w14:textId="136F174C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</w:t>
            </w:r>
            <w:r>
              <w:rPr>
                <w:sz w:val="28"/>
                <w:szCs w:val="28"/>
              </w:rPr>
              <w:lastRenderedPageBreak/>
              <w:t>учебными материалами»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CB3E" w14:textId="27DD8558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ACBD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B6BC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51DB" w14:paraId="3EDB5C05" w14:textId="77777777" w:rsidTr="000E51DB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004" w14:textId="36B29F79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31B0BD" w14:textId="2FF85A29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318" w14:textId="77777777" w:rsidR="000E51DB" w:rsidRDefault="000E51DB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20CA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D3C0" w14:textId="77777777" w:rsidR="000E51DB" w:rsidRDefault="000E51DB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B5DB0" w14:paraId="6C399171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94B" w14:textId="52395966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27F" w14:textId="7006C8A7" w:rsidR="000B5DB0" w:rsidRDefault="000B5DB0" w:rsidP="000B5DB0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</w:tr>
      <w:tr w:rsidR="000B5DB0" w14:paraId="50028796" w14:textId="77777777" w:rsidTr="001B79D3">
        <w:trPr>
          <w:trHeight w:val="9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D078" w14:textId="0A1305DF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CF7684" w14:textId="395FFEBE" w:rsidR="000B5DB0" w:rsidRDefault="000B5DB0" w:rsidP="000B5DB0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>
              <w:rPr>
                <w:color w:val="000000"/>
                <w:sz w:val="28"/>
                <w:szCs w:val="28"/>
              </w:rPr>
              <w:t>содействие укреплению материально-технической базы учреждений культуры</w:t>
            </w:r>
            <w:r w:rsidR="003E5C83">
              <w:rPr>
                <w:color w:val="000000"/>
                <w:sz w:val="28"/>
                <w:szCs w:val="28"/>
              </w:rPr>
              <w:t xml:space="preserve"> и спорта</w:t>
            </w:r>
          </w:p>
        </w:tc>
      </w:tr>
      <w:tr w:rsidR="000B5DB0" w14:paraId="1387F06E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E65" w14:textId="1A9C4843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0D8" w14:textId="3EA8307D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A8DB9A" w14:textId="6D474087" w:rsidR="000B5DB0" w:rsidRDefault="000B5DB0" w:rsidP="000B5DB0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и текущий ремонт объектов культуры и спорта, улучшение материально- технической базы объектов культуры и спорта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D639C" w14:textId="05315843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учреждений, улучшивших материально- техническую базу в абсолютном значении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825" w14:textId="6DA7BEC6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улучивших материально – техническую базу в текущем году</w:t>
            </w:r>
          </w:p>
        </w:tc>
      </w:tr>
      <w:tr w:rsidR="000B5DB0" w14:paraId="283F163A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F049" w14:textId="52063869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0811" w14:textId="72688285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26756E" w14:textId="7DC442E5" w:rsidR="000B5DB0" w:rsidRDefault="000B5DB0" w:rsidP="000B5DB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73BD2E" w14:textId="6B3C590E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45F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B5DB0" w14:paraId="3E3C16BC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7BE0" w14:textId="7D7F15C0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FAD2" w14:textId="7F487B77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Мероприятие «Поощрение муниципальных округов – победителей, </w:t>
            </w:r>
            <w:r>
              <w:rPr>
                <w:sz w:val="28"/>
                <w:szCs w:val="28"/>
              </w:rPr>
              <w:lastRenderedPageBreak/>
              <w:t>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17D6" w14:textId="77777777" w:rsidR="000B5DB0" w:rsidRDefault="000B5DB0" w:rsidP="000B5DB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6CDE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71DE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B5DB0" w14:paraId="0B99B855" w14:textId="77777777" w:rsidTr="001B79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503" w14:textId="1C89E553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559" w14:textId="1D5543DB" w:rsidR="000B5DB0" w:rsidRDefault="000B5DB0" w:rsidP="000B5DB0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</w:tr>
      <w:tr w:rsidR="000B5DB0" w14:paraId="31C7F4E0" w14:textId="77777777" w:rsidTr="001B79D3">
        <w:trPr>
          <w:trHeight w:val="1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0EFE8" w14:textId="420AB5EF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40674E" w14:textId="0B57653E" w:rsidR="000B5DB0" w:rsidRDefault="000B5DB0" w:rsidP="000B5DB0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>
              <w:rPr>
                <w:rFonts w:eastAsia="Calibri"/>
                <w:noProof/>
                <w:sz w:val="28"/>
                <w:szCs w:val="28"/>
              </w:rPr>
              <w:t xml:space="preserve">подготовку и формирование спортивного резерва, </w:t>
            </w:r>
            <w:r>
              <w:rPr>
                <w:color w:val="000000"/>
                <w:sz w:val="28"/>
                <w:szCs w:val="28"/>
              </w:rPr>
              <w:t>популяризацию массового спорта,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</w:tr>
      <w:tr w:rsidR="000B5DB0" w14:paraId="7481CCB1" w14:textId="77777777" w:rsidTr="00BF27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DDF" w14:textId="77777777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CE9A" w14:textId="77777777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EBCD" w14:textId="77777777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C2B5" w14:textId="4EE72332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E5555A" w14:textId="77777777" w:rsidR="000B5DB0" w:rsidRDefault="000B5DB0" w:rsidP="000B5DB0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Днсз</w:t>
            </w:r>
            <w:proofErr w:type="spellEnd"/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</w:rPr>
              <w:t>Нсз</w:t>
            </w:r>
            <w:proofErr w:type="spellEnd"/>
            <w:r>
              <w:rPr>
                <w:sz w:val="28"/>
                <w:szCs w:val="28"/>
              </w:rPr>
              <w:t>/Он *100%,</w:t>
            </w:r>
          </w:p>
          <w:p w14:paraId="4B0865EA" w14:textId="77777777" w:rsidR="000B5DB0" w:rsidRDefault="000B5DB0" w:rsidP="000B5DB0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spellStart"/>
            <w:r>
              <w:rPr>
                <w:sz w:val="28"/>
                <w:szCs w:val="28"/>
              </w:rPr>
              <w:t>Днсз</w:t>
            </w:r>
            <w:proofErr w:type="spellEnd"/>
            <w:r>
              <w:rPr>
                <w:sz w:val="28"/>
                <w:szCs w:val="28"/>
              </w:rPr>
              <w:t xml:space="preserve"> – доля населения;</w:t>
            </w:r>
          </w:p>
          <w:p w14:paraId="1C3AA48B" w14:textId="77777777" w:rsidR="000B5DB0" w:rsidRDefault="000B5DB0" w:rsidP="000B5DB0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Нсз</w:t>
            </w:r>
            <w:proofErr w:type="spellEnd"/>
            <w:r>
              <w:rPr>
                <w:sz w:val="28"/>
                <w:szCs w:val="28"/>
              </w:rPr>
              <w:t xml:space="preserve"> – фактическое количество жителей муниципального округа, систематически занимающееся физической культурой и спортом, в возрасте от 3 до 79 лет (включительно);</w:t>
            </w:r>
          </w:p>
          <w:p w14:paraId="7C4B6C2C" w14:textId="10C71681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общее число жителей муниципального округа в возрасте от 3 до 79 лет (включительно)</w:t>
            </w:r>
          </w:p>
        </w:tc>
      </w:tr>
      <w:tr w:rsidR="000B5DB0" w14:paraId="40C3CBC3" w14:textId="77777777" w:rsidTr="00BF27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41E" w14:textId="77777777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1971" w14:textId="77777777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D606" w14:textId="77777777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из местного бюджета муниципальным учреждениям спорта,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7314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FBAA5F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B5DB0" w14:paraId="51DB2D54" w14:textId="77777777" w:rsidTr="00BF27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B5F" w14:textId="2E64243E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93E" w14:textId="52CF28DA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- юношеских школ»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192" w14:textId="705F143A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ремонта футбольного поля на стадионе «Колос»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3E8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53FB44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B5DB0" w14:paraId="5A0F01CD" w14:textId="77777777" w:rsidTr="00BF2791">
        <w:trPr>
          <w:trHeight w:val="22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7C3" w14:textId="52EFD710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E62" w14:textId="561A63A4" w:rsidR="000B5DB0" w:rsidRDefault="000B5DB0" w:rsidP="000B5DB0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9E5" w14:textId="235915D3" w:rsidR="000B5DB0" w:rsidRDefault="000B5DB0" w:rsidP="000B5DB0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материально- технической базы учреждений спорта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DD4C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85DAF" w14:textId="77777777" w:rsidR="000B5DB0" w:rsidRDefault="000B5DB0" w:rsidP="000B5DB0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14:paraId="2D8F99AD" w14:textId="3E7CCC5B" w:rsidR="00782640" w:rsidRDefault="00782640" w:rsidP="007826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4B88FFB" w14:textId="4778709E" w:rsidR="00782640" w:rsidRDefault="00782640" w:rsidP="007826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72852E78" w14:textId="7A549FF6" w:rsidR="00782640" w:rsidRDefault="00782640" w:rsidP="007826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1B898FA3" w14:textId="07583004" w:rsidR="00782640" w:rsidRDefault="00782640" w:rsidP="007826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D36CE16" w14:textId="1A8D0A85" w:rsidR="00782640" w:rsidRDefault="00782640" w:rsidP="007826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FD952B4" w14:textId="3F469AAF" w:rsidR="00782640" w:rsidRDefault="00782640" w:rsidP="007826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8E2BEDC" w14:textId="77777777" w:rsidR="00782640" w:rsidRDefault="00782640" w:rsidP="00782640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  <w:sectPr w:rsidR="00782640" w:rsidSect="00F93FB8">
          <w:footerReference w:type="default" r:id="rId10"/>
          <w:footerReference w:type="first" r:id="rId11"/>
          <w:pgSz w:w="11906" w:h="16838"/>
          <w:pgMar w:top="1134" w:right="851" w:bottom="1134" w:left="1701" w:header="708" w:footer="270" w:gutter="0"/>
          <w:pgNumType w:start="1"/>
          <w:cols w:space="708"/>
          <w:titlePg/>
          <w:docGrid w:linePitch="360"/>
        </w:sectPr>
      </w:pPr>
    </w:p>
    <w:p w14:paraId="168E6579" w14:textId="77777777" w:rsidR="00604F7C" w:rsidRPr="00BA1B29" w:rsidRDefault="00604F7C" w:rsidP="00C239FE">
      <w:pPr>
        <w:pStyle w:val="af5"/>
        <w:numPr>
          <w:ilvl w:val="0"/>
          <w:numId w:val="12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lastRenderedPageBreak/>
        <w:t>Ресурсное обеспечение реализации муниципальной программы</w:t>
      </w:r>
    </w:p>
    <w:p w14:paraId="067CA1CB" w14:textId="77777777" w:rsidR="00604F7C" w:rsidRDefault="00604F7C" w:rsidP="0041725B">
      <w:pPr>
        <w:autoSpaceDE w:val="0"/>
        <w:ind w:right="917"/>
        <w:rPr>
          <w:b/>
          <w:color w:val="000000"/>
          <w:sz w:val="28"/>
          <w:szCs w:val="28"/>
        </w:rPr>
      </w:pP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417"/>
        <w:gridCol w:w="1559"/>
        <w:gridCol w:w="1560"/>
        <w:gridCol w:w="1559"/>
        <w:gridCol w:w="1559"/>
        <w:gridCol w:w="1559"/>
        <w:gridCol w:w="1418"/>
      </w:tblGrid>
      <w:tr w:rsidR="00C42617" w14:paraId="14A4C98B" w14:textId="6D8B9824" w:rsidTr="007F39E9">
        <w:trPr>
          <w:trHeight w:val="44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76D38DB" w14:textId="4E91B417" w:rsidR="00C42617" w:rsidRDefault="00C42617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AE847" w14:textId="77777777" w:rsidR="00C42617" w:rsidRDefault="00C42617" w:rsidP="00CF13F4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8036" w14:textId="433373AA" w:rsidR="00C42617" w:rsidRDefault="00C42617" w:rsidP="007F39E9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70670C" w14:paraId="589F7022" w14:textId="213B5715" w:rsidTr="007F39E9">
        <w:trPr>
          <w:cantSplit/>
          <w:trHeight w:val="220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0D49332" w14:textId="77777777" w:rsidR="0070670C" w:rsidRDefault="0070670C" w:rsidP="0070670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61F9365" w14:textId="77777777" w:rsidR="0070670C" w:rsidRDefault="0070670C" w:rsidP="0070670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66664E" w14:textId="77777777" w:rsidR="0070670C" w:rsidRDefault="0070670C" w:rsidP="0070670C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6F854B" w14:textId="77777777" w:rsidR="0070670C" w:rsidRDefault="0070670C" w:rsidP="0070670C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59689B" w14:textId="77777777" w:rsidR="0070670C" w:rsidRDefault="0070670C" w:rsidP="0070670C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0F04C3" w14:textId="77777777" w:rsidR="0070670C" w:rsidRDefault="0070670C" w:rsidP="0070670C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66976" w14:textId="77777777" w:rsidR="0070670C" w:rsidRDefault="0070670C" w:rsidP="0070670C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88553" w14:textId="77777777" w:rsidR="0070670C" w:rsidRDefault="0070670C" w:rsidP="0070670C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894B2" w14:textId="3CC2E0FF" w:rsidR="0070670C" w:rsidRDefault="0070670C" w:rsidP="0070670C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14:paraId="74C02AD7" w14:textId="21105F90" w:rsidR="00604F7C" w:rsidRPr="00604F7C" w:rsidRDefault="00604F7C" w:rsidP="000F6282">
      <w:pPr>
        <w:spacing w:line="120" w:lineRule="auto"/>
        <w:rPr>
          <w:sz w:val="2"/>
          <w:szCs w:val="2"/>
        </w:rPr>
      </w:pP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417"/>
        <w:gridCol w:w="1559"/>
        <w:gridCol w:w="1560"/>
        <w:gridCol w:w="1559"/>
        <w:gridCol w:w="1559"/>
        <w:gridCol w:w="1559"/>
        <w:gridCol w:w="1418"/>
      </w:tblGrid>
      <w:tr w:rsidR="00782640" w14:paraId="0A55154F" w14:textId="2B5D4695" w:rsidTr="007F39E9">
        <w:trPr>
          <w:cantSplit/>
          <w:trHeight w:val="340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87EA8" w14:textId="77777777" w:rsidR="00782640" w:rsidRDefault="00782640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FB2F3" w14:textId="77777777" w:rsidR="00782640" w:rsidRDefault="00782640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C56F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ECCB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0DCC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3415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F5D3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494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8963" w14:textId="1B3E659D" w:rsidR="00782640" w:rsidRDefault="0070670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2640" w14:paraId="6B98CA88" w14:textId="4FC86AD6" w:rsidTr="007F39E9">
        <w:trPr>
          <w:cantSplit/>
          <w:trHeight w:val="22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F2EC5" w14:textId="77777777" w:rsidR="00782640" w:rsidRDefault="00782640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228D0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871B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04F3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EEE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5A7" w14:textId="3CDE0876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8992" w14:textId="5358ED72" w:rsidR="00782640" w:rsidRDefault="00F87EFF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039,3</w:t>
            </w:r>
          </w:p>
          <w:p w14:paraId="227C65AA" w14:textId="69585AF6" w:rsidR="00F87EFF" w:rsidRDefault="00F87EFF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71D" w14:textId="53915C62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85B5" w14:textId="2036570C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307,3</w:t>
            </w:r>
          </w:p>
        </w:tc>
      </w:tr>
      <w:tr w:rsidR="00782640" w14:paraId="4A644C9F" w14:textId="59915528" w:rsidTr="007F39E9">
        <w:trPr>
          <w:cantSplit/>
          <w:trHeight w:val="2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EA9AF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762A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1010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F161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F97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062B" w14:textId="43310C80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6FF2" w14:textId="6B49B1B8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04A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759,8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16E" w14:textId="2E5B69D2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04A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8A8" w14:textId="44A28131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04A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527,8</w:t>
            </w:r>
          </w:p>
        </w:tc>
      </w:tr>
      <w:tr w:rsidR="00782640" w14:paraId="3444EC2F" w14:textId="492AA8CD" w:rsidTr="007F39E9">
        <w:trPr>
          <w:cantSplit/>
          <w:trHeight w:val="24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C4A6E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2033" w14:textId="4E593490" w:rsidR="00782640" w:rsidRDefault="00782640" w:rsidP="00604F7C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0DE1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6A46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CAE1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1691" w14:textId="2966C245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AA0C" w14:textId="3C563903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3B05" w14:textId="117EB6CE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9D2A" w14:textId="387A9472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782640" w14:paraId="3BEBCA0D" w14:textId="3A8BFBD2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597D9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F3254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99D4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47A2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818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5F6" w14:textId="2EE0A6C4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0C68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DAE8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7D89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782640" w14:paraId="418E35F9" w14:textId="2304A6DF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3168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5711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23C8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8C31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A26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28A6" w14:textId="47700323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A74" w14:textId="3628E53C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19D" w14:textId="4CBBFFEA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7209" w14:textId="66DB2DB5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782640" w14:paraId="245FEECA" w14:textId="1B5D7F84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654F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035A1" w14:textId="34D1A1A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896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A04D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5C7A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7822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7297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436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FED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782640" w14:paraId="0C28D9C5" w14:textId="0C91310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886B0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5215A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22E7DCA3" w14:textId="4C593CE1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16816765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36319913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5233D678" w14:textId="34081C4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CD7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662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DBA5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2ED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5850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C336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6D34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782640" w14:paraId="322D0F7F" w14:textId="3951478C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7044E" w14:textId="77777777" w:rsidR="00782640" w:rsidRDefault="00782640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CDE7B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ECBA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5F75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D4B5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F59" w14:textId="6F1E583F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163271,6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33E" w14:textId="675508F3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215623,5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961" w14:textId="653A4054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8FA9" w14:textId="7DBF7165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207891,5</w:t>
            </w:r>
          </w:p>
        </w:tc>
      </w:tr>
      <w:tr w:rsidR="00782640" w14:paraId="24C33982" w14:textId="74BE435F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84C23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D9BC2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0810" w14:textId="77777777" w:rsidR="00782640" w:rsidRDefault="00782640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3C8F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FF41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17D" w14:textId="13651B92" w:rsidR="00782640" w:rsidRDefault="00782640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155002,2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270" w14:textId="6081ECC0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96FD" w14:textId="581926FB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92D1" w14:textId="5A470E82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202112,0</w:t>
            </w:r>
          </w:p>
        </w:tc>
      </w:tr>
      <w:tr w:rsidR="00782640" w14:paraId="09AEA37E" w14:textId="1CAC26C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202A5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C6CA7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0E1F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91BA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DF1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3349" w14:textId="757AC0E8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3BDC" w14:textId="71A1E65A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D36" w14:textId="78590CA7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8BBE" w14:textId="39DE4D42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782640" w14:paraId="4E8ABF97" w14:textId="46F5BDA2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2C835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74BE8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D507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4DE6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6105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F4F" w14:textId="77516C1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7228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34CE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BFE0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782640" w14:paraId="7579A87C" w14:textId="1F65CDE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4EE54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7EAA0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DB5C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2D17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EF0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007" w14:textId="0083F099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F0EB" w14:textId="5D44AB46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FEF" w14:textId="2D67BF7F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662C" w14:textId="24AA1EAE" w:rsidR="00782640" w:rsidRDefault="00156EE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782640" w14:paraId="12643A67" w14:textId="5AF1697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19621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95E36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F882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8A97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3F9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504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7EB6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82A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9DC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782640" w14:paraId="264140C5" w14:textId="28466D2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3E69" w14:textId="77777777" w:rsidR="00782640" w:rsidRDefault="00782640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41670" w14:textId="77777777" w:rsidR="00782640" w:rsidRDefault="00782640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ADCB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4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885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4A20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9639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F86C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365F" w14:textId="77777777" w:rsidR="00782640" w:rsidRDefault="00782640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AFA2614" w14:textId="77777777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7365E7" w14:textId="28D2141A" w:rsidR="009840D8" w:rsidRDefault="009840D8" w:rsidP="009840D8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94E99" w14:textId="1E59FB32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AD8" w14:textId="7D067E2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9FB" w14:textId="7D22D24B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CDC9" w14:textId="3BEA7A9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7C6D" w14:textId="2D6CAEC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245B" w14:textId="3D7987D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B132" w14:textId="7A5D3FD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1A2" w14:textId="6667C55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13712,4</w:t>
            </w:r>
          </w:p>
        </w:tc>
      </w:tr>
      <w:tr w:rsidR="009840D8" w14:paraId="18D259F6" w14:textId="7777777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8A2B0D" w14:textId="77777777" w:rsidR="009840D8" w:rsidRDefault="009840D8" w:rsidP="009840D8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250E4" w14:textId="3609B1EE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F307" w14:textId="2CFBDAD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0FDD" w14:textId="5506583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4D3B" w14:textId="6F73437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8FE5" w14:textId="33EF43DB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3EA0" w14:textId="7D0B017F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252" w14:textId="2A45564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F797" w14:textId="410BC66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13712,4</w:t>
            </w:r>
          </w:p>
        </w:tc>
      </w:tr>
      <w:tr w:rsidR="009840D8" w14:paraId="5BCC895B" w14:textId="7777777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C50371" w14:textId="77777777" w:rsidR="009840D8" w:rsidRDefault="009840D8" w:rsidP="009840D8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1CD29" w14:textId="7BC7F4E6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5FD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423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685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819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547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7EE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08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3539E88" w14:textId="7777777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3505119" w14:textId="77777777" w:rsidR="009840D8" w:rsidRDefault="009840D8" w:rsidP="009840D8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41368" w14:textId="410B0953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693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C36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677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40E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33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925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6F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281719B" w14:textId="7777777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646E48C" w14:textId="77777777" w:rsidR="009840D8" w:rsidRDefault="009840D8" w:rsidP="009840D8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AB6EF" w14:textId="5F719309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D42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BFA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E59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E61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EC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2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A2C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9AA797C" w14:textId="7777777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95815" w14:textId="77777777" w:rsidR="009840D8" w:rsidRDefault="009840D8" w:rsidP="009840D8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5136B" w14:textId="2322B0F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B8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BB4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C9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6C4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AB3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AC9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769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01AF041" w14:textId="7E93BADE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E90DF" w14:textId="77777777" w:rsidR="009840D8" w:rsidRDefault="009840D8" w:rsidP="009840D8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8838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3EB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D14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150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484" w14:textId="1E4AE63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5B4F" w14:textId="121F53A9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7BE" w14:textId="38CA6DD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C71F" w14:textId="77D45B4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4032,7</w:t>
            </w:r>
          </w:p>
        </w:tc>
      </w:tr>
      <w:tr w:rsidR="009840D8" w14:paraId="54807B65" w14:textId="0F07961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FCDB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4F3F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89C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11E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B6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F8A" w14:textId="6C98D07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CF8C" w14:textId="2FA39CE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376" w14:textId="32C6779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32DF" w14:textId="02E6045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4032,7</w:t>
            </w:r>
          </w:p>
        </w:tc>
      </w:tr>
      <w:tr w:rsidR="009840D8" w14:paraId="6389ABF2" w14:textId="3BAA5D2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AB05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B49C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BA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E2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E8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BE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8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26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116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3438B77" w14:textId="5038E9D7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654A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A808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08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240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EDF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4EF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81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6A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60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6AAA202" w14:textId="050BF99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9FC17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8F07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4F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30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2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F5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74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337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FEE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6B8699A" w14:textId="51A9D715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621C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9F33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090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243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CA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415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12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442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216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7D4837A" w14:textId="3BE8933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8264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0D925" w14:textId="3788755D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D2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802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6F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86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55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D4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4F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2F80BB4" w14:textId="20E082AD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4A680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46BC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345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BEC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E72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877" w14:textId="7C433C2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E29" w14:textId="54B2014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5D2" w14:textId="751A84DF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D9DF" w14:textId="0F47952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5716,3</w:t>
            </w:r>
          </w:p>
        </w:tc>
      </w:tr>
      <w:tr w:rsidR="009840D8" w14:paraId="2F549FBA" w14:textId="4210349A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5E03E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87AE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85C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04A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FFD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920" w14:textId="111FB86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CE4" w14:textId="48310ED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1DD" w14:textId="52058CDE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C3B4" w14:textId="39FA0EF2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5716,3</w:t>
            </w:r>
          </w:p>
        </w:tc>
      </w:tr>
      <w:tr w:rsidR="009840D8" w14:paraId="1454ADAC" w14:textId="6B66760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06089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449E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0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63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2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50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450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81A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E53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2804AAA" w14:textId="606C8D6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74B19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8A69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F8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251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DC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F9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1D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5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C1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8E9DACB" w14:textId="3D09A21C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D07D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1AF47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2C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DBF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959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6E2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BF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81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61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189E097" w14:textId="5F33B2A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B88AB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6E9C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E9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9A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6A7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0E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C0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09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C61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F010B53" w14:textId="31B561D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9CB1C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CB3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A36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6F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5B2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312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33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635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238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59AEB86" w14:textId="19F75CB1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C6ADB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C4F90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38C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1E4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6AC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D03" w14:textId="33C015B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22E" w14:textId="5309DD3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4C61" w14:textId="0ED62ED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AEB1" w14:textId="4FFC6A6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27926,6</w:t>
            </w:r>
          </w:p>
        </w:tc>
      </w:tr>
      <w:tr w:rsidR="009840D8" w14:paraId="646B8C44" w14:textId="7259A593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35B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AA21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121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06C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73D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B2C8" w14:textId="202DDB9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951" w14:textId="2732897D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E24" w14:textId="58D151C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A1B" w14:textId="713B498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27926,6</w:t>
            </w:r>
          </w:p>
        </w:tc>
      </w:tr>
      <w:tr w:rsidR="009840D8" w14:paraId="62E99785" w14:textId="3789389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0E79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1725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97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72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A5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206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14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E9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D42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EBCB85D" w14:textId="12D08BFA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6AB5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591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55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17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4D9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DD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47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87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A4F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E869559" w14:textId="5F42E1C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982C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9FE1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88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03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064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68A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1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33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97E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048CF93" w14:textId="60BBBE53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C2BE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E36E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0C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7CA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29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63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A8C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B3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4E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49146B5" w14:textId="04A757C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01EE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8DD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4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8D9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DB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71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83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E39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C7B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5EB004F" w14:textId="60C7ADB9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5619B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03BE5366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37922C99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5BA6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E76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15F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941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2D5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39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A0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87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4A05471" w14:textId="7AFB048F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793E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26135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08F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D0D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6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68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AAB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361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E82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A61F939" w14:textId="70D8B99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45A7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EE117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E1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0C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6A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E22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67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B3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DF9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0CC3499" w14:textId="3DB698A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2D20E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12E7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5AB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7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FCF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72D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47A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4F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FF0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823D4E9" w14:textId="17888AC7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A8EA7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F5192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AA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6D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A8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BE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4AA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EE8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DB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00F521B" w14:textId="0ABB3C59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BD200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41E4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A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FC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B7D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0C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9D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FD0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99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0C02404" w14:textId="403C15BB" w:rsidTr="007F39E9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D8C8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421A2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057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AB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EF3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C67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70E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34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28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A8B2C37" w14:textId="7DA8D62C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250AB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334D9833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42D4A6EE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4E075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ED3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B1B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54D" w14:textId="77777777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C31" w14:textId="17B8E1F1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82425,8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601C" w14:textId="54BEB813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2D7" w14:textId="628A1A3A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3F1C" w14:textId="356F4B86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110174,7</w:t>
            </w:r>
          </w:p>
        </w:tc>
      </w:tr>
      <w:tr w:rsidR="009840D8" w14:paraId="33BC1F01" w14:textId="4FDAE904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C16F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9EB8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D862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D73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0A4" w14:textId="77777777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07E" w14:textId="179953CA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82425,8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E3E" w14:textId="4D49D9C3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FA68" w14:textId="2533F65E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221C" w14:textId="557F3689" w:rsidR="009840D8" w:rsidRPr="00466BB0" w:rsidRDefault="009840D8" w:rsidP="0098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110174,7</w:t>
            </w:r>
          </w:p>
        </w:tc>
      </w:tr>
      <w:tr w:rsidR="009840D8" w14:paraId="76BB77BB" w14:textId="176B55F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E3E2E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45C3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E0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E2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A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43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A6A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5F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2E7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4180D67" w14:textId="7FD857A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D47C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81E0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589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B7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30D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D0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28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31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64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68BBD22" w14:textId="7479C354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703E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DACC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4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B5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DC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C3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CA6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59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B8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BF2706B" w14:textId="14F5A16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3B09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B937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01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258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4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5C9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AC3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77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4B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AC69476" w14:textId="26DCBDF8" w:rsidTr="007F39E9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FA391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2D95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6BB57817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3DE9B6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EC2E4B0" w14:textId="2BCD08FD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D4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A6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E31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F78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46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765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E8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ED0B12D" w14:textId="62181300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A2B96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  <w:r>
              <w:rPr>
                <w:sz w:val="28"/>
                <w:szCs w:val="28"/>
              </w:rPr>
              <w:lastRenderedPageBreak/>
              <w:t>деятельности муниципального казенного учреждения</w:t>
            </w:r>
          </w:p>
          <w:p w14:paraId="75A70696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4945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A99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C83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9D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1EF" w14:textId="4BDFC52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7A8F" w14:textId="44011682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8448" w14:textId="39164FF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D7EB" w14:textId="1B34365D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40499,3</w:t>
            </w:r>
          </w:p>
        </w:tc>
      </w:tr>
      <w:tr w:rsidR="009840D8" w14:paraId="1DFE1415" w14:textId="527121F2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9B7D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F225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AFC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8AB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A8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43F" w14:textId="1B0801D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3DB" w14:textId="705EE09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62C6" w14:textId="28804F19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701" w14:textId="799DDC34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40499,3</w:t>
            </w:r>
          </w:p>
        </w:tc>
      </w:tr>
      <w:tr w:rsidR="009840D8" w14:paraId="6A5735C7" w14:textId="24EF764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52E6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2689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2D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3F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4F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A6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338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EED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5CE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8821533" w14:textId="1D2FDF3C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6F48D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0963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C9B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715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DE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555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F9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D25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BCD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A96F2C5" w14:textId="4EBF645C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4101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9C53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31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5F2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D0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00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A91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CD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ED5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CD939DC" w14:textId="2394281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C249E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58BF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F3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71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026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F73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7A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1A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8DE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1E6F0D7" w14:textId="799B0D24" w:rsidTr="007F39E9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D791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C900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0AE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09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B9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4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556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FC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14B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55313D8" w14:textId="50AA9275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22B64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</w:t>
            </w:r>
            <w:r>
              <w:rPr>
                <w:sz w:val="28"/>
                <w:szCs w:val="28"/>
              </w:rPr>
              <w:lastRenderedPageBreak/>
              <w:t>музеев и культурно-досуговых учреждений»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7798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7CC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484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94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F14" w14:textId="3D938F99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44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29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6946" w14:textId="65A85F1F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9840D8" w14:paraId="4EF0846C" w14:textId="28F062F2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D0FA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E266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01D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5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CD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0FC9" w14:textId="60F8BB7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8E41" w14:textId="24FFA48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0D3D" w14:textId="6EA0AC5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A07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CED0B16" w14:textId="7DE8410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503F7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607A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55E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975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9F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F65" w14:textId="60D65ED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EC0D" w14:textId="2A99867E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7B4" w14:textId="5EC9612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C69" w14:textId="07561A62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9840D8" w14:paraId="680AC397" w14:textId="316D2B7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F048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DE8C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2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545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B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58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E7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CC0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163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7806890" w14:textId="77475A8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E67A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257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4DA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8F5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8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32A9" w14:textId="03FB4374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71F" w14:textId="59577D4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6646" w14:textId="0C6CDE5D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A77" w14:textId="0D3EC73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9840D8" w14:paraId="7383A470" w14:textId="07BA6AE5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8540C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D343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6F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32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4BA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2F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70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6ED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877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B1E886B" w14:textId="3D91BE5F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84C5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5253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C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30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94B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507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FE3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606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14E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2160DAD" w14:textId="2ACCE72C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43668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7FCD7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7B6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FA3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A4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3D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A2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A2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4E5E" w14:textId="34B5CA1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840D8" w14:paraId="22233AB9" w14:textId="0C44154A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6AB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78D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CA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14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E1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3D2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2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D46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0A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9CF875E" w14:textId="09156C97" w:rsidTr="00865EDF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08880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1604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6F3" w14:textId="0AFB8C10" w:rsidR="009840D8" w:rsidRDefault="009840D8" w:rsidP="00865E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7795" w14:textId="77777777" w:rsidR="009840D8" w:rsidRDefault="009840D8" w:rsidP="009840D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9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DDA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57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5FE4" w14:textId="77777777" w:rsidR="009840D8" w:rsidRPr="00012622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DBF" w14:textId="20E8340D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840D8" w14:paraId="5E09F391" w14:textId="3DF76767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8FD50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AA99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9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0D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16A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77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1F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B6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AB0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7F1AF81" w14:textId="4D1C898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1DBE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D87F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6CF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363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D65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6CB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78E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BD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EE24" w14:textId="0158657F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840D8" w14:paraId="6E728AE1" w14:textId="5C1DC7F3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6C261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BC6E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03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5F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0F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D2C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43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B17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C3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82F7B99" w14:textId="13EB289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6D9B7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B249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A6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D4B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D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C6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E05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666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FC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BCB827A" w14:textId="76D81F25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571ED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</w:t>
            </w:r>
            <w:r>
              <w:rPr>
                <w:sz w:val="28"/>
                <w:szCs w:val="28"/>
              </w:rPr>
              <w:lastRenderedPageBreak/>
              <w:t>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066A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723B" w14:textId="77777777" w:rsidR="009840D8" w:rsidRDefault="009840D8" w:rsidP="009840D8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1F8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F6B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89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4F8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0E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2B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EAEB00E" w14:textId="31B29AB5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95AE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084C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5E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BCF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BDE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F1B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555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D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D36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E90C44D" w14:textId="2AEB81AA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4C75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09F5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A3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879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6C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14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44B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5C5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248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4AFA3A0" w14:textId="76B86413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7AA3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AF880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02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2E7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401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EE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18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4C2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119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DAD4A91" w14:textId="3A8445F2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4DA7C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EAB1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48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B73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39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673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66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436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183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E87F66F" w14:textId="56B93AB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28FB1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F4C3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9A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5A3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8A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452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1F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8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E6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A2474E2" w14:textId="0C7C803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05D8A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5D18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940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A5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D9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8BC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34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66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11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950FB" w14:paraId="0E5E74B1" w14:textId="40E69F0B" w:rsidTr="00E950F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4D1AD" w14:textId="77777777" w:rsidR="00E950FB" w:rsidRDefault="00E950FB" w:rsidP="00E950F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CAFF2" w14:textId="77777777" w:rsidR="00E950FB" w:rsidRDefault="00E950FB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F13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388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93E7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0EF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7DA0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0CB7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51F8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950FB" w14:paraId="0DD8D958" w14:textId="7205834A" w:rsidTr="00741FCD">
        <w:trPr>
          <w:cantSplit/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F6438" w14:textId="77777777" w:rsidR="00E950FB" w:rsidRDefault="00E950FB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A4A1D7" w14:textId="77777777" w:rsidR="00E950FB" w:rsidRDefault="00E950FB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ABB7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9ED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48E6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430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6DF6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5F1E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92CF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950FB" w14:paraId="0BDF48C0" w14:textId="572F02D0" w:rsidTr="00741FCD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6B778" w14:textId="77777777" w:rsidR="00E950FB" w:rsidRDefault="00E950FB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8960C5" w14:textId="77777777" w:rsidR="00E950FB" w:rsidRDefault="00E950FB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27CE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D330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D1F9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08C3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95F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B4C1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C9D1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950FB" w14:paraId="255ED815" w14:textId="2ACA321D" w:rsidTr="00741FCD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6B22A" w14:textId="77777777" w:rsidR="00E950FB" w:rsidRDefault="00E950FB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1DA285" w14:textId="77777777" w:rsidR="00E950FB" w:rsidRDefault="00E950FB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0B4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7F8F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6671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E08D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89D1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5DB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5E8C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950FB" w14:paraId="456F3AE4" w14:textId="2BC4FCCC" w:rsidTr="00741FCD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6B7B" w14:textId="77777777" w:rsidR="00E950FB" w:rsidRDefault="00E950FB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EC1CF5" w14:textId="77777777" w:rsidR="00E950FB" w:rsidRDefault="00E950FB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396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3081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84A0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E11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1A67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E5F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F314" w14:textId="77777777" w:rsidR="00E950FB" w:rsidRDefault="00E950FB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D1CF1DA" w14:textId="3AD41F5B" w:rsidTr="00D37AEF">
        <w:trPr>
          <w:cantSplit/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32880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A5910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A1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53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D72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90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3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2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BEC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2B7C5E3" w14:textId="4E7A8E2A" w:rsidTr="007F39E9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0751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0A76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34A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0A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35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F3A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03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A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D22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92514D3" w14:textId="5707D7EC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F75E6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AC9A0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ED8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EA0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77BA" w14:textId="7C43E4CE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D69" w14:textId="7B9A162A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50BE" w14:textId="5F5A47BF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 w:rsidRPr="00250480">
              <w:rPr>
                <w:sz w:val="28"/>
                <w:szCs w:val="28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5C91" w14:textId="4C06ECF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 w:rsidRPr="00250480">
              <w:rPr>
                <w:sz w:val="28"/>
                <w:szCs w:val="28"/>
              </w:rPr>
              <w:t>147,7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4ED3" w14:textId="4259FB6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 w:rsidRPr="00250480">
              <w:rPr>
                <w:sz w:val="28"/>
                <w:szCs w:val="28"/>
              </w:rPr>
              <w:t>147,7</w:t>
            </w:r>
          </w:p>
        </w:tc>
      </w:tr>
      <w:tr w:rsidR="009840D8" w14:paraId="6349E243" w14:textId="2B23E98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C969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980E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45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D37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32DB" w14:textId="770A01A9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BEFE" w14:textId="12B3855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0265" w14:textId="598D55B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D1A7" w14:textId="7A3521B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AC3" w14:textId="18B6BB7A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0D8" w14:paraId="0290AF6B" w14:textId="2BB20656" w:rsidTr="007872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A021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E75A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974D" w14:textId="18D8BA0E" w:rsidR="009840D8" w:rsidRDefault="009840D8" w:rsidP="007872E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D1E" w14:textId="28591605" w:rsidR="009840D8" w:rsidRDefault="009840D8" w:rsidP="007872E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364" w14:textId="6E7ACBC9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E7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CD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97C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CD42" w14:textId="1213DA9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9840D8" w14:paraId="35CCFF2A" w14:textId="783449C5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6605C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B5DA7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AE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AB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94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B9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0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62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00E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E7C51AF" w14:textId="39D18A63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D12B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6091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2A4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949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5C2" w14:textId="010BB484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FD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56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0A2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B8DB" w14:textId="6C486D72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9840D8" w14:paraId="3AACC6EA" w14:textId="1ADE6893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6866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F29D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95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9DE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8C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97A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BEF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5F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A00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12FF9A0" w14:textId="062DF11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7DE7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5908B" w14:textId="287BB17A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72FE64CD" w14:textId="46DB59EC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0A0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7F0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F8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ABE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11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775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40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C36706F" w14:textId="01AE70E0" w:rsidTr="007872E9">
        <w:trPr>
          <w:cantSplit/>
          <w:trHeight w:val="29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88467E" w14:textId="2FA2519C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521A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B6A" w14:textId="3918E221" w:rsidR="009840D8" w:rsidRDefault="009840D8" w:rsidP="007872E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9B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7E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5C3" w14:textId="1FEC2B74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134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83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F1E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8E061F0" w14:textId="034A05EB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84419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53405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8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EC4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E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680" w14:textId="09D9879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76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B30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B34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4051506" w14:textId="0CD89441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1A2AF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E824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F0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C82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3C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0CD" w14:textId="64B25E2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F9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391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2EB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822FFAC" w14:textId="2D593005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04447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39FC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D27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B7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F3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DF4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96E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521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0E4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894D421" w14:textId="37F57BB0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B73ADC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9C770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2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46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1E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1AE5" w14:textId="4326415D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781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D5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F0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E598D67" w14:textId="37901874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AF8AB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2633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ACB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B4B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931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58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972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80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F1B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56D812E" w14:textId="5B7479BC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295A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46E4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6E1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4F2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B9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639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4E9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E2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033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9CF684B" w14:textId="23DBB16C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0183D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</w:t>
            </w:r>
            <w:r>
              <w:rPr>
                <w:sz w:val="28"/>
                <w:szCs w:val="28"/>
              </w:rPr>
              <w:lastRenderedPageBreak/>
              <w:t>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CEAC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24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D0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02F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C8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6F2" w14:textId="3CEEACC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51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3E8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24FDE74" w14:textId="2896512F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E0F42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2DC5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2E6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D00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B05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151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9CCC" w14:textId="2BE38B3E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39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472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D780B91" w14:textId="2A76624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15C40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D5F96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ECB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4B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427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20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124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70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F5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3D3EFEB" w14:textId="6FA787F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609576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2BD4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94A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62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B93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18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7E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3A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2F9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830A23E" w14:textId="7FE7002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A8064E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6A29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D4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0B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21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C2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3D9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82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F1B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FE102F3" w14:textId="5E8C40B7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CD0AF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9F1BB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A8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7D7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B99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56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894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91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5A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D663D94" w14:textId="7A62EA9F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3AEFF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44F0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B1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BD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6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97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5BF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D6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D43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E0C6464" w14:textId="230E1961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55236A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lastRenderedPageBreak/>
              <w:t>развития и укрепления материально – технической базы домов культуры в 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C92BD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D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30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92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2DC" w14:textId="30CB291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C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F4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635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50A0FA6" w14:textId="171F2CC3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C7444D8" w14:textId="77777777" w:rsidR="009840D8" w:rsidRPr="00C27EC6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D741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A8B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EA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882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D82" w14:textId="2F03A57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58E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9CB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04F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512943B" w14:textId="359B4BB2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E0718FD" w14:textId="77777777" w:rsidR="009840D8" w:rsidRPr="00C27EC6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78E7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B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EC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BEB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7E4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015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81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3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5A5452C" w14:textId="0867BAA5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CD5F3F" w14:textId="77777777" w:rsidR="009840D8" w:rsidRPr="00C27EC6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B61F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2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1A5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E05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2F53" w14:textId="3486772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270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AB1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EEC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3B17C81" w14:textId="77285A40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05BAA4F" w14:textId="77777777" w:rsidR="009840D8" w:rsidRPr="00C27EC6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18652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7A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05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DD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70C6" w14:textId="37C80E4A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60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08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32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F1C1BC8" w14:textId="4AEC43C0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B0217B6" w14:textId="77777777" w:rsidR="009840D8" w:rsidRPr="00C27EC6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7976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5D4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B26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6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05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BB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173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E0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71004DD" w14:textId="65F063B9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462B07B" w14:textId="77777777" w:rsidR="009840D8" w:rsidRPr="00C27EC6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3CF1" w14:textId="77777777" w:rsidR="009840D8" w:rsidRPr="00C27EC6" w:rsidRDefault="009840D8" w:rsidP="009840D8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D6B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3A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22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00D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C8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67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979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ACD9094" w14:textId="607B089F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756C5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89E2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2F2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0E6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B0A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271" w14:textId="5BCB9402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B18" w14:textId="0AAFB11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CBA" w14:textId="1BB7B28A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AA81" w14:textId="1B26C7A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9840D8" w14:paraId="55DFD3C8" w14:textId="79C8028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02B8C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3730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CD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D2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44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3683" w14:textId="506FD7E2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2B90" w14:textId="769EB4B9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355" w14:textId="1BCC2EB1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1C5D" w14:textId="2DC79B3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9840D8" w14:paraId="2D5051BC" w14:textId="304AC02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C7BE6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9CAA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11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D9A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641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A7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6AC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CAB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692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8AFB365" w14:textId="6A03319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C5F0E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7858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BD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CB1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8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0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171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BE0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56F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4017639" w14:textId="3DC188DC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1E5C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91D6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41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2CC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B3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80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33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51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3EE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455D2C4" w14:textId="1EF71697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12DA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0CA9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C14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7FE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EC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97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7D3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01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687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A0CC0C4" w14:textId="5DF5526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37AA7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51D27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BC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4C1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7E5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4A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3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AA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F85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4EB5BED" w14:textId="3452AB14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C0436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A3965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D73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5F2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276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D07" w14:textId="7669536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1D0" w14:textId="217722CD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476" w14:textId="5B56A4A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E6F2" w14:textId="1B8C127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9840D8" w14:paraId="18E6B6B8" w14:textId="799DB31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24A6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E07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95C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4EB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36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E387" w14:textId="5481C85E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BD9" w14:textId="06EF70C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0A72" w14:textId="77923D8C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01D" w14:textId="7E0B3B5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A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9840D8" w14:paraId="06251CEC" w14:textId="5B616DB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C7BB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2471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92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07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EC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7B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47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62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123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8C1FB6B" w14:textId="545AA06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3350B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C06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643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77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E9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B3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1A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3C3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F8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81988E5" w14:textId="4CFC2D3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73839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4C265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4E7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64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A2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2FC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55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BDF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05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9E25CA6" w14:textId="5BC798F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57CB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DD21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A2B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FE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DC4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14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5F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6A0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08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CF31A85" w14:textId="5B970E1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923AB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A4F62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2A9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6B8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FC9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18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4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B1E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568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55E4929" w14:textId="141C37CA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D3DFB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F7B9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6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98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C9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04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7E1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DA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0EB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2D03FD9" w14:textId="0661224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986A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FAFE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93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E62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E9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B6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EBA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7D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57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87D82A4" w14:textId="1FA6077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E4DE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EC01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851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F50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14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AF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8B3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BEF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76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4133415" w14:textId="49E0D82F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9B72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42A6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BE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E34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B58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97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20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31E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500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00DFD9A" w14:textId="0C54E4E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1BB1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2E9F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B0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8FA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7C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CC8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BB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8D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1D6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E1E956E" w14:textId="1D77F94C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6F5CE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0B93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44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35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2D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39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E9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896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C4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1870123" w14:textId="05AEDDBC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7625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4AB7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4E1240A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E4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B5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35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81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73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48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208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F7B6177" w14:textId="7B55D3D3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370FC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«Поощрение </w:t>
            </w:r>
            <w:r>
              <w:rPr>
                <w:sz w:val="28"/>
                <w:szCs w:val="28"/>
              </w:rPr>
              <w:lastRenderedPageBreak/>
              <w:t>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4225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40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5B0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81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205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96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38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3E5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7DAFFBB" w14:textId="38E1413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700C0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49C8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AD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5FEB" w14:textId="77777777" w:rsidR="009840D8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79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DBD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0C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7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97A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5DB08E3" w14:textId="2A15C67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15D1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CD8A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59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3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FBA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8A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D73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C9F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A2C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EF0B1C9" w14:textId="02AE297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0D0B9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3FE0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54E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974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6A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75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B1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BE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E1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0FE7FF0" w14:textId="5915B137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12D9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E847E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CE0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F74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79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EDE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B8E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8E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7B4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34FA48F" w14:textId="1B52F72A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EDB01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46D6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29E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40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C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B8C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93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28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6F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EB93016" w14:textId="44A3408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8CBAD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AA1D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20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AD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E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E6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15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36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ED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4474D8A" w14:textId="0FE1EB5B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68905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35FA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F2F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EC6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44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538" w14:textId="7B0DBE9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89DD" w14:textId="402DC0B4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B8EE" w14:textId="3BA989EE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AF17" w14:textId="529834A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12415,8</w:t>
            </w:r>
          </w:p>
        </w:tc>
      </w:tr>
      <w:tr w:rsidR="009840D8" w14:paraId="74FB14D2" w14:textId="735FE59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6811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461D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792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E8D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77B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BD69" w14:textId="3DA934E8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50BF" w14:textId="11651CB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5C92" w14:textId="6AF5F1B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A7D8" w14:textId="56ED313D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12415,8</w:t>
            </w:r>
          </w:p>
        </w:tc>
      </w:tr>
      <w:tr w:rsidR="009840D8" w14:paraId="3D0367CA" w14:textId="5191DDEA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AAD9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1F92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419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01B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79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B4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71E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9E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28A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4C2A407" w14:textId="355490C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18BCC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CDBA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D8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0AF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0F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44D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9B0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4A7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D58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47A2AE6" w14:textId="070718A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B707D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7645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44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D4C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A0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A1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76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571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97E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A19F0D0" w14:textId="19F75FD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C6CF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CBDB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A65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2C6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CC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2B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53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D0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916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FEDDD60" w14:textId="0FEBBFA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83207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427E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8A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A57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7D2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469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85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F25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B80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851C226" w14:textId="35B47ACC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27E73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14:paraId="0EC9BBB3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2852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838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F7C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85A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A2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F90" w14:textId="0EB3328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D23" w14:textId="74233CF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BBEC" w14:textId="69921164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1640,0</w:t>
            </w:r>
          </w:p>
        </w:tc>
      </w:tr>
      <w:tr w:rsidR="009840D8" w14:paraId="771D0850" w14:textId="5A51487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1FE26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FE98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6F5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EB9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0C6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0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61D" w14:textId="6C92267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DA01" w14:textId="25FA75A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C9E" w14:textId="727D8526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1640,0</w:t>
            </w:r>
          </w:p>
        </w:tc>
      </w:tr>
      <w:tr w:rsidR="009840D8" w14:paraId="0E86E750" w14:textId="040653E0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4EEDB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C22E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952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9C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D6A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705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028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2E4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703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8DBB91D" w14:textId="1AF9145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4A966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3ADE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8C4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75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1B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5A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1C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C34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2AB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04AF14D" w14:textId="6F65E99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94F1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C497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92A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EC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C08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7B3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E9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D3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556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EA4BB18" w14:textId="74980AD4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8048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22B3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96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4F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A8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6D6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C16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0E8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7B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C6CBFB7" w14:textId="606CC042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A32B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5F80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48A7CE4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FCFFAC9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498AC83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C68ED72" w14:textId="68D4DF63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37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CA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AFD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1D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9EA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223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94D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ACC022A" w14:textId="151204E6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AA5F" w14:textId="77777777" w:rsidR="009840D8" w:rsidRDefault="009840D8" w:rsidP="009840D8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BEA7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D2B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FD0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FD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69C" w14:textId="63D05E05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36B" w14:textId="254DFF00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D40F" w14:textId="77CB6C99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F67" w14:textId="7E47075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10775,8</w:t>
            </w:r>
          </w:p>
        </w:tc>
      </w:tr>
      <w:tr w:rsidR="009840D8" w14:paraId="140B6DB7" w14:textId="4FBA26E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BE05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B718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4A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728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CE6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4C8F" w14:textId="625B8B8E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E451" w14:textId="0A29133B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AD26" w14:textId="5C43F674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3AF" w14:textId="2A206583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10775,8</w:t>
            </w:r>
          </w:p>
        </w:tc>
      </w:tr>
      <w:tr w:rsidR="009840D8" w14:paraId="029159AD" w14:textId="132107A5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CAFF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7703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35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A8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CD4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8F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5D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D1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AF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162470A" w14:textId="265EAE2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A036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1AA8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C7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3CA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24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78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D0A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40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8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F4340AF" w14:textId="067F5496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BEEF9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BA3F8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A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055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953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0F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8CD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A5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C59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0BB6C8D9" w14:textId="799566E1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562B4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840C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EC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60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AD8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570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D1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876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BFF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9911CAB" w14:textId="46088AA5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43F06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B0C92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C7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09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26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233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88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7256" w14:textId="77777777" w:rsidR="009840D8" w:rsidRDefault="009840D8" w:rsidP="009840D8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ACCA" w14:textId="77777777" w:rsidR="009840D8" w:rsidRDefault="009840D8" w:rsidP="009840D8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</w:tr>
      <w:tr w:rsidR="009840D8" w14:paraId="01AB5C50" w14:textId="4AE09AD9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9446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63E8F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DAF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794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0F3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43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78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08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4C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99FA81F" w14:textId="37EE702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74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80508A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54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190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10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9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0C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80D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AB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3EECE8F" w14:textId="5AA2C263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C4D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D63DA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A12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8C2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30A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158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22A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4F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363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7E0D335" w14:textId="2315C00B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3F6F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C945FD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CB6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4B9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35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19E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03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8FA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F7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1D6AE304" w14:textId="6C44FE48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46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5F06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C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EC5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0B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F5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17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C1F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F92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0022C14" w14:textId="6AF15342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C73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4ECD7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C4BE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9C82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10A3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03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914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A9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F6E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7A27B3F" w14:textId="63F2B86E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DEB2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A92DE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3C01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C972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FB5D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FF0E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A2BD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14B4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A319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A7A6CDD" w14:textId="436E7C8D" w:rsidTr="007F39E9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B85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F8C10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3E5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2E6D8B9D" w14:textId="77777777" w:rsidR="009840D8" w:rsidRPr="00CE6273" w:rsidRDefault="009840D8" w:rsidP="009840D8">
            <w:pPr>
              <w:rPr>
                <w:sz w:val="28"/>
                <w:szCs w:val="28"/>
              </w:rPr>
            </w:pPr>
          </w:p>
          <w:p w14:paraId="3B91D11D" w14:textId="77777777" w:rsidR="009840D8" w:rsidRPr="00CE6273" w:rsidRDefault="009840D8" w:rsidP="009840D8">
            <w:pPr>
              <w:rPr>
                <w:sz w:val="28"/>
                <w:szCs w:val="28"/>
              </w:rPr>
            </w:pPr>
          </w:p>
          <w:p w14:paraId="64101F86" w14:textId="77777777" w:rsidR="009840D8" w:rsidRPr="00CE6273" w:rsidRDefault="009840D8" w:rsidP="009840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74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3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78E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AF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C67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45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2F23DC60" w14:textId="062622D2" w:rsidTr="007F39E9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AF1A46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FCDEB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65B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2A4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7E8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8BE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A1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498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7FC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74F56644" w14:textId="60BC97B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CA1829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D82B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5B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C25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0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81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CFF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B56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3EA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F6925AE" w14:textId="50120D72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6138D7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E4693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7A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29A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3D7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8D4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05F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20F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BAC2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DD56B4F" w14:textId="4DFB975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D7536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7BCC2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19C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D1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BE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65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19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FC6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FE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33713DAC" w14:textId="6FD9AEF3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828D83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BD64C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72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63D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D6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14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88E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4CC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9EE9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40542F33" w14:textId="2AF20339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57CA3A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5C546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CB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4A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8E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6DB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33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694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6C7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6655CD74" w14:textId="3DB8B587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A37FE8" w14:textId="77777777" w:rsidR="009840D8" w:rsidRDefault="009840D8" w:rsidP="009840D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ED2F4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53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310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35A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C0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8DF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BBC1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5C5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840D8" w14:paraId="59608ADF" w14:textId="3B680C94" w:rsidTr="007F39E9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B7BC2D" w14:textId="77777777" w:rsidR="009840D8" w:rsidRDefault="009840D8" w:rsidP="009840D8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BAC671" w14:textId="77777777" w:rsidR="009840D8" w:rsidRDefault="009840D8" w:rsidP="009840D8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BAA73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6EFF8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0D00B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9EC66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EB39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C539D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766E7" w14:textId="77777777" w:rsidR="009840D8" w:rsidRDefault="009840D8" w:rsidP="009840D8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14:paraId="7DBC306F" w14:textId="5369F9C5" w:rsidR="00F93FB8" w:rsidRDefault="00F93FB8" w:rsidP="00E00E2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239FE3B1" w14:textId="47EED112" w:rsidR="00E00E25" w:rsidRDefault="00E00E25" w:rsidP="00E00E2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2FD77C3A" w14:textId="78C58AFE" w:rsidR="00E00E25" w:rsidRDefault="00E00E25" w:rsidP="00E00E2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4D722EE1" w14:textId="307D4A47" w:rsidR="00E00E25" w:rsidRDefault="00E00E25" w:rsidP="00E00E2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519745C8" w14:textId="77777777" w:rsidR="00E00E25" w:rsidRDefault="00E00E25" w:rsidP="00E00E2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5041228C" w14:textId="77777777" w:rsidR="00F93FB8" w:rsidRDefault="00F93FB8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7F80C17E" w14:textId="77777777" w:rsidR="00F93FB8" w:rsidRDefault="00F93FB8" w:rsidP="00F93FB8">
      <w:pPr>
        <w:numPr>
          <w:ilvl w:val="0"/>
          <w:numId w:val="4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14:paraId="098BFF47" w14:textId="77777777" w:rsidR="00F93FB8" w:rsidRDefault="00F93FB8" w:rsidP="00F93FB8">
      <w:pPr>
        <w:rPr>
          <w:sz w:val="10"/>
          <w:szCs w:val="10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709"/>
        <w:gridCol w:w="1417"/>
        <w:gridCol w:w="1418"/>
        <w:gridCol w:w="1701"/>
        <w:gridCol w:w="1417"/>
        <w:gridCol w:w="1418"/>
        <w:gridCol w:w="1417"/>
        <w:gridCol w:w="1276"/>
      </w:tblGrid>
      <w:tr w:rsidR="00A6480A" w14:paraId="735C7D71" w14:textId="7EB0559D" w:rsidTr="00741FC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0E0C" w14:textId="77777777" w:rsidR="00A6480A" w:rsidRDefault="00A6480A" w:rsidP="008745A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D89A" w14:textId="77777777" w:rsidR="00A6480A" w:rsidRDefault="00A6480A" w:rsidP="008745A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312F" w14:textId="77777777" w:rsidR="00A6480A" w:rsidRDefault="00A6480A" w:rsidP="008745A9">
            <w:pPr>
              <w:tabs>
                <w:tab w:val="left" w:pos="34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5667" w14:textId="091A6BB6" w:rsidR="00A6480A" w:rsidRDefault="00A6480A" w:rsidP="008745A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E598F" w14:paraId="0F1A1D81" w14:textId="72EC9CAF" w:rsidTr="008745A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522F" w14:textId="77777777" w:rsidR="007E598F" w:rsidRDefault="007E598F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B1EA" w14:textId="77777777" w:rsidR="007E598F" w:rsidRDefault="007E598F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1382" w14:textId="77777777" w:rsidR="007E598F" w:rsidRDefault="007E598F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303A" w14:textId="77777777" w:rsidR="007E598F" w:rsidRDefault="007E598F" w:rsidP="0041310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E49" w14:textId="77777777" w:rsidR="007E598F" w:rsidRDefault="007E598F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E880" w14:textId="77777777" w:rsidR="007E598F" w:rsidRDefault="007E598F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2FE5" w14:textId="77777777" w:rsidR="007E598F" w:rsidRDefault="007E598F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4347" w14:textId="77777777" w:rsidR="007E598F" w:rsidRDefault="007E598F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C187" w14:textId="77777777" w:rsidR="007E598F" w:rsidRDefault="007E598F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BA8" w14:textId="77179F00" w:rsidR="007E598F" w:rsidRDefault="003E395A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14:paraId="77EA9FF2" w14:textId="77777777" w:rsidR="00F93FB8" w:rsidRDefault="00F93FB8" w:rsidP="00F93FB8">
      <w:pPr>
        <w:rPr>
          <w:sz w:val="2"/>
          <w:szCs w:val="2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709"/>
        <w:gridCol w:w="1417"/>
        <w:gridCol w:w="1418"/>
        <w:gridCol w:w="1701"/>
        <w:gridCol w:w="1417"/>
        <w:gridCol w:w="1418"/>
        <w:gridCol w:w="1417"/>
        <w:gridCol w:w="1276"/>
      </w:tblGrid>
      <w:tr w:rsidR="003E395A" w14:paraId="6FFFDB70" w14:textId="5DAA0309" w:rsidTr="002760C8">
        <w:trPr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F0E" w14:textId="77777777" w:rsidR="003E395A" w:rsidRDefault="003E395A" w:rsidP="0041310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DF0" w14:textId="77777777" w:rsidR="003E395A" w:rsidRDefault="003E395A" w:rsidP="0041310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01C9" w14:textId="77777777" w:rsidR="003E395A" w:rsidRDefault="003E395A" w:rsidP="0041310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4E70" w14:textId="77777777" w:rsidR="003E395A" w:rsidRDefault="003E395A" w:rsidP="0041310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1766" w14:textId="77777777" w:rsidR="003E395A" w:rsidRDefault="003E395A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6F6F" w14:textId="77777777" w:rsidR="003E395A" w:rsidRDefault="003E395A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4D3" w14:textId="77777777" w:rsidR="003E395A" w:rsidRDefault="003E395A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1C7" w14:textId="77777777" w:rsidR="003E395A" w:rsidRDefault="003E395A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1F1" w14:textId="77777777" w:rsidR="003E395A" w:rsidRDefault="003E395A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CC4" w14:textId="6E20AA64" w:rsidR="003E395A" w:rsidRDefault="00CF72D0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1468" w14:paraId="013C7A01" w14:textId="77777777" w:rsidTr="00865EDF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798" w14:textId="08A22764" w:rsidR="005D1468" w:rsidRDefault="005D146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</w:tr>
      <w:tr w:rsidR="005D1468" w14:paraId="71CF51DB" w14:textId="77777777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8BB" w14:textId="034CC0DB" w:rsidR="005D1468" w:rsidRPr="00B1119D" w:rsidRDefault="00B1119D" w:rsidP="00B1119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B111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="005D1468" w:rsidRPr="00B1119D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332" w14:textId="6B26C7B8" w:rsidR="005D1468" w:rsidRDefault="005D146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учащихся в абсолютном значении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944" w14:textId="54A588FB" w:rsidR="005D1468" w:rsidRDefault="005D146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951" w14:textId="074D49DB" w:rsidR="005D1468" w:rsidRDefault="008745A9" w:rsidP="0041310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CAF" w14:textId="2B82DC1B" w:rsidR="005D1468" w:rsidRDefault="005D146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A66" w14:textId="5642AF08" w:rsidR="005D1468" w:rsidRDefault="005D146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712" w14:textId="2DBA1318" w:rsidR="005D1468" w:rsidRDefault="005D146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31E" w14:textId="4729620A" w:rsidR="005D1468" w:rsidRDefault="005D146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482" w14:textId="605A6B49" w:rsidR="005D1468" w:rsidRDefault="005D146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81F4" w14:textId="5A093218" w:rsidR="005D1468" w:rsidRDefault="005D146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2760C8" w14:paraId="2C8EEAD9" w14:textId="594AA5A4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D11" w14:textId="4BD738F0" w:rsidR="002760C8" w:rsidRDefault="002760C8" w:rsidP="00413103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1.2. Мероприятие «Обеспечение деятельност</w:t>
            </w:r>
            <w:r>
              <w:rPr>
                <w:sz w:val="28"/>
                <w:szCs w:val="28"/>
              </w:rPr>
              <w:lastRenderedPageBreak/>
              <w:t>и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5E0" w14:textId="77777777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количества посещений культурно – массовых мероприятий </w:t>
            </w:r>
            <w:r>
              <w:rPr>
                <w:sz w:val="28"/>
                <w:szCs w:val="28"/>
              </w:rPr>
              <w:lastRenderedPageBreak/>
              <w:t>всех подведомственных учреждений в совокупности (по сравнению с предыдущим годом)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ADE7" w14:textId="77777777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545A" w14:textId="77777777" w:rsidR="002760C8" w:rsidRDefault="002760C8" w:rsidP="00413103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EDF0" w14:textId="44141E12" w:rsidR="002760C8" w:rsidRDefault="002760C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A19" w14:textId="52D2669D" w:rsidR="002760C8" w:rsidRDefault="002760C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8DD" w14:textId="06A4DD1A" w:rsidR="002760C8" w:rsidRDefault="002760C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094" w14:textId="37DDB25B" w:rsidR="002760C8" w:rsidRDefault="002760C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526" w14:textId="39499BE2" w:rsidR="002760C8" w:rsidRDefault="002760C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167A3" w14:textId="5B3424D2" w:rsidR="002760C8" w:rsidRDefault="002760C8" w:rsidP="004131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60C8" w14:paraId="2FED10DC" w14:textId="59B190A2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AB9" w14:textId="7D0C72FC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Мероприятие «Обеспечение деятельности музея»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3E0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3DF5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CA8D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684E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2D1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A09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B53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A1D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68E71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5192194D" w14:textId="729334A1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5D9" w14:textId="6EF27928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Мероприятие «Обеспечение деятельности библиотек»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C13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C15E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C2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103A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5C68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BB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8A0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E34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EB71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10A20D42" w14:textId="659317B4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74EA" w14:textId="287970A1" w:rsidR="002760C8" w:rsidRDefault="002760C8" w:rsidP="00413103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Мероприятие «Обеспечение деятельности </w:t>
            </w:r>
            <w:r>
              <w:rPr>
                <w:sz w:val="28"/>
                <w:szCs w:val="28"/>
              </w:rPr>
              <w:lastRenderedPageBreak/>
              <w:t>муниципального бюджетного 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1BF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760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8CD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B51B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96D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B44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C5A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F1EE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436F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59D1F6FE" w14:textId="6684DA81" w:rsidTr="002760C8">
        <w:trPr>
          <w:trHeight w:val="177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4FA1" w14:textId="732BD001" w:rsidR="002760C8" w:rsidRDefault="002760C8" w:rsidP="00413103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1.6. Мероприятие «Обеспечение деятельност</w:t>
            </w:r>
            <w:r>
              <w:rPr>
                <w:sz w:val="28"/>
                <w:szCs w:val="28"/>
              </w:rPr>
              <w:lastRenderedPageBreak/>
              <w:t>и муниципального бюджетного учреждения «Районный культурно-досуговый комплекс»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53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F27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FBA4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686B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A04B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BC4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74F8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4F8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F7742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4FBD0277" w14:textId="794EE422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5380" w14:textId="577E161D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Мероприятие «Обеспечение деятельности муниципального казенного учреждения «Центр обслуживания учреждений культуры»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3E8D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7407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AF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B97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BDB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9A6D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0FD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5822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2DF4A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385C4E7A" w14:textId="378D0C4D" w:rsidTr="002760C8">
        <w:trPr>
          <w:trHeight w:val="36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81A6" w14:textId="346A71DA" w:rsidR="002760C8" w:rsidRDefault="002760C8" w:rsidP="00413103">
            <w:pPr>
              <w:autoSpaceDE w:val="0"/>
              <w:spacing w:line="25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 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7ECB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0224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1B7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456D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2BFB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DAB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8A8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766E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A77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4FBFE71B" w14:textId="41AE2A44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631B" w14:textId="47A2FCF6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Мероприятие «Меры социальной поддержки отдельных категорий работников культуры»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D2E9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EECA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936D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807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DE41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8DA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E060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10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848B8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14090BEC" w14:textId="5A2AA8C3" w:rsidTr="002760C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1CBEE" w14:textId="0336FE2C" w:rsidR="002760C8" w:rsidRDefault="002760C8" w:rsidP="00B1119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 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</w:t>
            </w:r>
            <w:r>
              <w:rPr>
                <w:sz w:val="28"/>
                <w:szCs w:val="28"/>
              </w:rPr>
              <w:lastRenderedPageBreak/>
              <w:t>фонда Правительства Российской Федерации»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2A21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DE19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4212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6FFA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8F94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5BB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6F3E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BDC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2C97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31CCA3D5" w14:textId="5C5057F9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2018" w14:textId="6F9FF16B" w:rsidR="002760C8" w:rsidRDefault="002760C8" w:rsidP="00B1119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 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1DDF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D617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27A4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9F03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072A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E44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5F88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D387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D15D" w14:textId="77777777" w:rsidR="002760C8" w:rsidRDefault="002760C8" w:rsidP="00B1119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1B621CEF" w14:textId="24AB9176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84A" w14:textId="4B5F3510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 Мероприятие «Реализация мер в области государственной молодежной политики»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246A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E5EE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92C1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844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0FCF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080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259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2D9F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29F1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0B859618" w14:textId="1F6DE6BB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AD15" w14:textId="38B15866" w:rsidR="002760C8" w:rsidRDefault="002760C8" w:rsidP="00413103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1.13. Мероприятие «Государственная поддержка лучших сельских учреждений культуры»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B136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908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5C63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1750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0744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62C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A89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9B0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96827" w14:textId="77777777" w:rsidR="002760C8" w:rsidRDefault="002760C8" w:rsidP="0041310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647D9C3E" w14:textId="77777777" w:rsidTr="002760C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47E" w14:textId="378798F2" w:rsidR="002760C8" w:rsidRDefault="002760C8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1.14. Мероприятие «Государственная поддержка отрасли культуры (оснащение образовательных учреждений в сфере культуры (детские школы </w:t>
            </w:r>
            <w:r>
              <w:rPr>
                <w:sz w:val="28"/>
                <w:szCs w:val="28"/>
              </w:rPr>
              <w:lastRenderedPageBreak/>
              <w:t>искусств по видам искусств и училищ) музыкальными инструментами, оборудованием и учебными материалами»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B162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CB82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FFE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BBB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136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B02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621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C5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228F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66E86546" w14:textId="735D804C" w:rsidTr="002760C8"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DBD031" w14:textId="2AFAAEB5" w:rsidR="002760C8" w:rsidRDefault="002760C8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1.15. </w:t>
            </w: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населенных </w:t>
            </w:r>
            <w:r>
              <w:rPr>
                <w:sz w:val="28"/>
                <w:szCs w:val="28"/>
              </w:rPr>
              <w:lastRenderedPageBreak/>
              <w:t>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A77D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4F63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4EE0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ACE8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2FB4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C3B1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12B9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09B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588" w14:textId="77777777" w:rsidR="002760C8" w:rsidRDefault="002760C8" w:rsidP="002760C8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3F33F9DB" w14:textId="77777777" w:rsidTr="00865EDF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D22" w14:textId="77777777" w:rsidR="002760C8" w:rsidRDefault="002760C8" w:rsidP="00FF091A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Подпрограмма «Модернизация в сфере культуры»</w:t>
            </w:r>
          </w:p>
          <w:p w14:paraId="5237BBFF" w14:textId="77777777" w:rsidR="002760C8" w:rsidRDefault="002760C8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F091A" w14:paraId="1933F8F6" w14:textId="2DE59169" w:rsidTr="00865ED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1C2" w14:textId="5012ACCF" w:rsidR="00FF091A" w:rsidRDefault="00FF091A" w:rsidP="002760C8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CE0" w14:textId="5648A8A3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учреждений, улучшивших материально- техническую базу в абсолютном значении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BF91" w14:textId="12D60F43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09F" w14:textId="4845611B" w:rsidR="00FF091A" w:rsidRDefault="00FF091A" w:rsidP="002760C8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087" w14:textId="59987174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992" w14:textId="39144499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E86" w14:textId="695728CD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30F" w14:textId="233F710A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AFA" w14:textId="428AF16C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83E69" w14:textId="27E4FED3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</w:tr>
      <w:tr w:rsidR="00FF091A" w14:paraId="18983BBC" w14:textId="664F371B" w:rsidTr="00865ED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C6EC" w14:textId="7BC85D41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</w:t>
            </w:r>
            <w:r>
              <w:rPr>
                <w:sz w:val="28"/>
                <w:szCs w:val="28"/>
                <w:lang w:eastAsia="ru-RU"/>
              </w:rPr>
              <w:lastRenderedPageBreak/>
              <w:t>й ремонт объектов культуры»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5438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A99C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12B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0AA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FC0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60B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D80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F89B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1F568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F091A" w14:paraId="090F2C18" w14:textId="4E304E27" w:rsidTr="00865ED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494" w14:textId="18577803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2.3. 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4DF8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F285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078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8B9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83B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64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233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657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0ED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760C8" w14:paraId="386061B8" w14:textId="77777777" w:rsidTr="00865EDF"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F3C" w14:textId="17EB8FC9" w:rsidR="002760C8" w:rsidRDefault="002760C8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Подпрограмма «Развитие спорта и туризма»</w:t>
            </w:r>
          </w:p>
        </w:tc>
      </w:tr>
      <w:tr w:rsidR="00FF091A" w14:paraId="3F9F0226" w14:textId="781D1701" w:rsidTr="00865ED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48F2" w14:textId="4EF72300" w:rsidR="00FF091A" w:rsidRDefault="00FF091A" w:rsidP="002760C8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Мероприятие «Организация и проведение </w:t>
            </w:r>
            <w:r>
              <w:rPr>
                <w:sz w:val="28"/>
                <w:szCs w:val="28"/>
              </w:rPr>
              <w:lastRenderedPageBreak/>
              <w:t>спортивно-оздоровительных мероприятий»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368A" w14:textId="77777777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населения, систематически занимающегося </w:t>
            </w:r>
            <w:r>
              <w:rPr>
                <w:sz w:val="28"/>
                <w:szCs w:val="28"/>
              </w:rPr>
              <w:lastRenderedPageBreak/>
              <w:t>физической культурой и 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490B" w14:textId="77777777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D6AD" w14:textId="77777777" w:rsidR="00FF091A" w:rsidRDefault="00FF091A" w:rsidP="002760C8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A714" w14:textId="77777777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A40" w14:textId="77777777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6E0" w14:textId="77777777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201B" w14:textId="77777777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98C1" w14:textId="77777777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88970" w14:textId="5656206E" w:rsidR="00FF091A" w:rsidRDefault="00FF091A" w:rsidP="002760C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FF091A" w14:paraId="2B4FD877" w14:textId="558D3BC4" w:rsidTr="00865ED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4412" w14:textId="6ADDC388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3F55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CB9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EB91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E2A7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1DB9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2231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7F6D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5955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C33E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F091A" w14:paraId="1FDE46BB" w14:textId="3760F0B9" w:rsidTr="00865ED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04C1" w14:textId="05F6AA7F" w:rsidR="00FF091A" w:rsidRDefault="00FF091A" w:rsidP="002760C8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Мероприятие </w:t>
            </w:r>
            <w:r>
              <w:rPr>
                <w:sz w:val="28"/>
                <w:szCs w:val="28"/>
              </w:rPr>
              <w:lastRenderedPageBreak/>
              <w:t xml:space="preserve">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- юношеских школ»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2A72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1215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217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236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A58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B24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9119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6757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FC2D3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F091A" w14:paraId="2D9547DB" w14:textId="1AE1D56C" w:rsidTr="00865ED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2A68" w14:textId="4A83EE40" w:rsidR="00FF091A" w:rsidRDefault="00FF091A" w:rsidP="002760C8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Мероприяти</w:t>
            </w:r>
            <w:r>
              <w:rPr>
                <w:sz w:val="28"/>
                <w:szCs w:val="28"/>
              </w:rPr>
              <w:lastRenderedPageBreak/>
              <w:t>е «Развитие физической культуры и спорта»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B3A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8EF1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90C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612E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0177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37AD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D504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ED3E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4F9F" w14:textId="77777777" w:rsidR="00FF091A" w:rsidRDefault="00FF091A" w:rsidP="002760C8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14:paraId="57A000F3" w14:textId="77777777" w:rsidR="00F93FB8" w:rsidRDefault="00F93FB8" w:rsidP="00F93FB8">
      <w:pPr>
        <w:jc w:val="both"/>
        <w:rPr>
          <w:sz w:val="2"/>
          <w:szCs w:val="28"/>
        </w:rPr>
      </w:pPr>
    </w:p>
    <w:p w14:paraId="305155A7" w14:textId="77777777" w:rsidR="00F93FB8" w:rsidRDefault="00F93FB8" w:rsidP="00F93FB8">
      <w:pPr>
        <w:jc w:val="both"/>
        <w:rPr>
          <w:sz w:val="2"/>
          <w:szCs w:val="28"/>
        </w:rPr>
      </w:pPr>
    </w:p>
    <w:p w14:paraId="3B4FA64F" w14:textId="77777777" w:rsidR="00F93FB8" w:rsidRDefault="00F93FB8" w:rsidP="00F93FB8">
      <w:pPr>
        <w:jc w:val="both"/>
        <w:rPr>
          <w:sz w:val="2"/>
          <w:szCs w:val="28"/>
        </w:rPr>
      </w:pPr>
    </w:p>
    <w:p w14:paraId="79ABF8D7" w14:textId="77777777" w:rsidR="00F93FB8" w:rsidRDefault="00F93FB8" w:rsidP="00F9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395275B6" w14:textId="77777777" w:rsidR="00F93FB8" w:rsidRDefault="00F93FB8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034F64F6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1651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946"/>
        <w:gridCol w:w="236"/>
        <w:gridCol w:w="48"/>
        <w:gridCol w:w="4677"/>
        <w:gridCol w:w="142"/>
        <w:gridCol w:w="3881"/>
        <w:gridCol w:w="589"/>
      </w:tblGrid>
      <w:tr w:rsidR="0041725B" w14:paraId="2AE71071" w14:textId="77777777" w:rsidTr="00E55B60">
        <w:trPr>
          <w:gridAfter w:val="1"/>
          <w:wAfter w:w="589" w:type="dxa"/>
        </w:trPr>
        <w:tc>
          <w:tcPr>
            <w:tcW w:w="6946" w:type="dxa"/>
            <w:hideMark/>
          </w:tcPr>
          <w:p w14:paraId="17E0F4E1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84" w:type="dxa"/>
            <w:gridSpan w:val="2"/>
          </w:tcPr>
          <w:p w14:paraId="2C1F287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42604E1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81" w:type="dxa"/>
          </w:tcPr>
          <w:p w14:paraId="039FF783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482C730E" w14:textId="77777777" w:rsidTr="00E55B60">
        <w:trPr>
          <w:gridAfter w:val="1"/>
          <w:wAfter w:w="589" w:type="dxa"/>
        </w:trPr>
        <w:tc>
          <w:tcPr>
            <w:tcW w:w="6946" w:type="dxa"/>
            <w:hideMark/>
          </w:tcPr>
          <w:p w14:paraId="7D6E8D3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284" w:type="dxa"/>
            <w:gridSpan w:val="2"/>
          </w:tcPr>
          <w:p w14:paraId="152BC8AE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4BBE651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14:paraId="62393829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56D039AC" w14:textId="77777777" w:rsidTr="00E00E25">
        <w:tc>
          <w:tcPr>
            <w:tcW w:w="6946" w:type="dxa"/>
            <w:hideMark/>
          </w:tcPr>
          <w:p w14:paraId="6C46CB15" w14:textId="77777777" w:rsidR="0041725B" w:rsidRDefault="0041725B" w:rsidP="00B80858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236" w:type="dxa"/>
          </w:tcPr>
          <w:p w14:paraId="72E9CD27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E7039FF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26DA39D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14:paraId="432A657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C82B516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D69E256" w14:textId="335CE824" w:rsidR="0041725B" w:rsidRDefault="0041725B" w:rsidP="00B57FE9">
            <w:pPr>
              <w:autoSpaceDE w:val="0"/>
              <w:autoSpaceDN w:val="0"/>
              <w:adjustRightInd w:val="0"/>
              <w:spacing w:line="256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612" w:type="dxa"/>
            <w:gridSpan w:val="3"/>
            <w:hideMark/>
          </w:tcPr>
          <w:p w14:paraId="5CBDF939" w14:textId="77777777" w:rsidR="00E00E25" w:rsidRDefault="00E00E25" w:rsidP="00FF091A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14:paraId="7A0FA6C2" w14:textId="77777777" w:rsidR="00E00E25" w:rsidRDefault="00E00E25" w:rsidP="00FF091A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14:paraId="721CD2CF" w14:textId="7F0EE90D" w:rsidR="0041725B" w:rsidRDefault="0041725B" w:rsidP="00FF091A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14:paraId="0D4159AC" w14:textId="77777777" w:rsidR="0041725B" w:rsidRDefault="0041725B" w:rsidP="0041725B">
      <w:pPr>
        <w:rPr>
          <w:sz w:val="10"/>
          <w:szCs w:val="10"/>
        </w:rPr>
      </w:pPr>
    </w:p>
    <w:p w14:paraId="1F19DB53" w14:textId="77777777" w:rsidR="0041725B" w:rsidRDefault="0041725B" w:rsidP="0041725B"/>
    <w:p w14:paraId="4CB68AB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sectPr w:rsidR="00154049" w:rsidRPr="00154049" w:rsidSect="00B55D2B">
      <w:pgSz w:w="16838" w:h="11906" w:orient="landscape"/>
      <w:pgMar w:top="1701" w:right="1134" w:bottom="851" w:left="1134" w:header="708" w:footer="270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4CD1E" w14:textId="77777777" w:rsidR="00D4577E" w:rsidRDefault="00D4577E" w:rsidP="00154049">
      <w:r>
        <w:separator/>
      </w:r>
    </w:p>
  </w:endnote>
  <w:endnote w:type="continuationSeparator" w:id="0">
    <w:p w14:paraId="7CE7B5F2" w14:textId="77777777" w:rsidR="00D4577E" w:rsidRDefault="00D4577E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358263"/>
      <w:docPartObj>
        <w:docPartGallery w:val="Page Numbers (Bottom of Page)"/>
        <w:docPartUnique/>
      </w:docPartObj>
    </w:sdtPr>
    <w:sdtContent>
      <w:p w14:paraId="07CCD2F6" w14:textId="77777777" w:rsidR="00741FCD" w:rsidRDefault="00741FCD">
        <w:pPr>
          <w:pStyle w:val="a7"/>
          <w:jc w:val="right"/>
        </w:pPr>
      </w:p>
    </w:sdtContent>
  </w:sdt>
  <w:p w14:paraId="57C5D572" w14:textId="77777777" w:rsidR="00741FCD" w:rsidRDefault="00741FCD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752"/>
      <w:docPartObj>
        <w:docPartGallery w:val="Page Numbers (Bottom of Page)"/>
        <w:docPartUnique/>
      </w:docPartObj>
    </w:sdtPr>
    <w:sdtContent>
      <w:p w14:paraId="6368CA78" w14:textId="77777777" w:rsidR="00741FCD" w:rsidRDefault="00741F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C497E" w14:textId="77777777" w:rsidR="00741FCD" w:rsidRDefault="00741FCD" w:rsidP="00CE6273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911811"/>
      <w:docPartObj>
        <w:docPartGallery w:val="Page Numbers (Bottom of Page)"/>
        <w:docPartUnique/>
      </w:docPartObj>
    </w:sdtPr>
    <w:sdtContent>
      <w:p w14:paraId="6A93B5AC" w14:textId="19C598ED" w:rsidR="00741FCD" w:rsidRDefault="00741FCD">
        <w:pPr>
          <w:pStyle w:val="a7"/>
          <w:jc w:val="right"/>
        </w:pPr>
        <w:r>
          <w:t>15</w:t>
        </w:r>
      </w:p>
    </w:sdtContent>
  </w:sdt>
  <w:p w14:paraId="3FAD89A3" w14:textId="77777777" w:rsidR="00741FCD" w:rsidRDefault="00741FCD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3449" w14:textId="77777777" w:rsidR="00D4577E" w:rsidRDefault="00D4577E" w:rsidP="00154049">
      <w:r>
        <w:separator/>
      </w:r>
    </w:p>
  </w:footnote>
  <w:footnote w:type="continuationSeparator" w:id="0">
    <w:p w14:paraId="31AAB51B" w14:textId="77777777" w:rsidR="00D4577E" w:rsidRDefault="00D4577E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1303C"/>
    <w:rsid w:val="0001524D"/>
    <w:rsid w:val="00025FD1"/>
    <w:rsid w:val="00032909"/>
    <w:rsid w:val="000470B6"/>
    <w:rsid w:val="00060B5A"/>
    <w:rsid w:val="00065764"/>
    <w:rsid w:val="00066120"/>
    <w:rsid w:val="00067F07"/>
    <w:rsid w:val="00082B0A"/>
    <w:rsid w:val="000877E6"/>
    <w:rsid w:val="000A1945"/>
    <w:rsid w:val="000A30E8"/>
    <w:rsid w:val="000B5DB0"/>
    <w:rsid w:val="000E193F"/>
    <w:rsid w:val="000E51DB"/>
    <w:rsid w:val="000F6282"/>
    <w:rsid w:val="00101E40"/>
    <w:rsid w:val="001124CB"/>
    <w:rsid w:val="001362A1"/>
    <w:rsid w:val="00154049"/>
    <w:rsid w:val="00156EE0"/>
    <w:rsid w:val="0017170A"/>
    <w:rsid w:val="00184B3C"/>
    <w:rsid w:val="0019405A"/>
    <w:rsid w:val="001B79D3"/>
    <w:rsid w:val="001C062E"/>
    <w:rsid w:val="001E4D50"/>
    <w:rsid w:val="001F14C0"/>
    <w:rsid w:val="002115AD"/>
    <w:rsid w:val="002168C1"/>
    <w:rsid w:val="002323A9"/>
    <w:rsid w:val="002411C6"/>
    <w:rsid w:val="00242272"/>
    <w:rsid w:val="0024633C"/>
    <w:rsid w:val="00250480"/>
    <w:rsid w:val="00261D45"/>
    <w:rsid w:val="00263180"/>
    <w:rsid w:val="002760C8"/>
    <w:rsid w:val="00290A67"/>
    <w:rsid w:val="00297E15"/>
    <w:rsid w:val="002A20D9"/>
    <w:rsid w:val="002B271E"/>
    <w:rsid w:val="002B5BEC"/>
    <w:rsid w:val="002B5CFF"/>
    <w:rsid w:val="002C1D7C"/>
    <w:rsid w:val="002D3A13"/>
    <w:rsid w:val="002E0E41"/>
    <w:rsid w:val="002F75E6"/>
    <w:rsid w:val="00312240"/>
    <w:rsid w:val="00323DAC"/>
    <w:rsid w:val="00342F8F"/>
    <w:rsid w:val="003850F1"/>
    <w:rsid w:val="00385145"/>
    <w:rsid w:val="00385527"/>
    <w:rsid w:val="003B06C5"/>
    <w:rsid w:val="003C32BD"/>
    <w:rsid w:val="003D2071"/>
    <w:rsid w:val="003E395A"/>
    <w:rsid w:val="003E5C83"/>
    <w:rsid w:val="003F075A"/>
    <w:rsid w:val="00413103"/>
    <w:rsid w:val="00413635"/>
    <w:rsid w:val="0041725B"/>
    <w:rsid w:val="00440AC3"/>
    <w:rsid w:val="00441CD6"/>
    <w:rsid w:val="00445F2D"/>
    <w:rsid w:val="004539E1"/>
    <w:rsid w:val="00465FD5"/>
    <w:rsid w:val="0047738B"/>
    <w:rsid w:val="0048327C"/>
    <w:rsid w:val="00491B77"/>
    <w:rsid w:val="004C708E"/>
    <w:rsid w:val="004D234C"/>
    <w:rsid w:val="005018B3"/>
    <w:rsid w:val="00511815"/>
    <w:rsid w:val="00521BF1"/>
    <w:rsid w:val="0052795C"/>
    <w:rsid w:val="00531D31"/>
    <w:rsid w:val="005569C1"/>
    <w:rsid w:val="00567102"/>
    <w:rsid w:val="00576CD8"/>
    <w:rsid w:val="0058412F"/>
    <w:rsid w:val="00584B7B"/>
    <w:rsid w:val="005A4382"/>
    <w:rsid w:val="005C5B2E"/>
    <w:rsid w:val="005D1468"/>
    <w:rsid w:val="006042F4"/>
    <w:rsid w:val="00604F7C"/>
    <w:rsid w:val="00605ADD"/>
    <w:rsid w:val="00610EEF"/>
    <w:rsid w:val="00635351"/>
    <w:rsid w:val="00673ED2"/>
    <w:rsid w:val="006A3EDF"/>
    <w:rsid w:val="006A4932"/>
    <w:rsid w:val="006A65B4"/>
    <w:rsid w:val="006D79BF"/>
    <w:rsid w:val="006E0514"/>
    <w:rsid w:val="006F3CE8"/>
    <w:rsid w:val="0070670C"/>
    <w:rsid w:val="007169E5"/>
    <w:rsid w:val="00741FCD"/>
    <w:rsid w:val="007556FC"/>
    <w:rsid w:val="0078160E"/>
    <w:rsid w:val="00782640"/>
    <w:rsid w:val="007872E9"/>
    <w:rsid w:val="007A3675"/>
    <w:rsid w:val="007C2C9F"/>
    <w:rsid w:val="007E598F"/>
    <w:rsid w:val="007F005A"/>
    <w:rsid w:val="007F2D0A"/>
    <w:rsid w:val="007F39E9"/>
    <w:rsid w:val="007F5F4F"/>
    <w:rsid w:val="007F79EC"/>
    <w:rsid w:val="00815D95"/>
    <w:rsid w:val="00865EDF"/>
    <w:rsid w:val="008745A9"/>
    <w:rsid w:val="00877567"/>
    <w:rsid w:val="008855A9"/>
    <w:rsid w:val="008A7D82"/>
    <w:rsid w:val="008C60B6"/>
    <w:rsid w:val="008D0EEF"/>
    <w:rsid w:val="009033B9"/>
    <w:rsid w:val="00946442"/>
    <w:rsid w:val="00952FC5"/>
    <w:rsid w:val="0096763A"/>
    <w:rsid w:val="00981CE6"/>
    <w:rsid w:val="009840D8"/>
    <w:rsid w:val="00991D75"/>
    <w:rsid w:val="009945F4"/>
    <w:rsid w:val="009B0743"/>
    <w:rsid w:val="009D4465"/>
    <w:rsid w:val="009E4D10"/>
    <w:rsid w:val="009F0749"/>
    <w:rsid w:val="009F52BB"/>
    <w:rsid w:val="00A11E44"/>
    <w:rsid w:val="00A22482"/>
    <w:rsid w:val="00A36EEC"/>
    <w:rsid w:val="00A542A1"/>
    <w:rsid w:val="00A62BEE"/>
    <w:rsid w:val="00A6480A"/>
    <w:rsid w:val="00A83703"/>
    <w:rsid w:val="00AD471B"/>
    <w:rsid w:val="00B1119D"/>
    <w:rsid w:val="00B11BD1"/>
    <w:rsid w:val="00B55D2B"/>
    <w:rsid w:val="00B57FE9"/>
    <w:rsid w:val="00B71F00"/>
    <w:rsid w:val="00B80858"/>
    <w:rsid w:val="00B813A3"/>
    <w:rsid w:val="00B865A7"/>
    <w:rsid w:val="00BA48A7"/>
    <w:rsid w:val="00BB4A60"/>
    <w:rsid w:val="00BC3710"/>
    <w:rsid w:val="00BD20AC"/>
    <w:rsid w:val="00BF2791"/>
    <w:rsid w:val="00BF50C4"/>
    <w:rsid w:val="00C037BB"/>
    <w:rsid w:val="00C1146F"/>
    <w:rsid w:val="00C17474"/>
    <w:rsid w:val="00C239FE"/>
    <w:rsid w:val="00C42617"/>
    <w:rsid w:val="00C473A5"/>
    <w:rsid w:val="00C57984"/>
    <w:rsid w:val="00C650B9"/>
    <w:rsid w:val="00C82DAD"/>
    <w:rsid w:val="00C87A07"/>
    <w:rsid w:val="00CA1171"/>
    <w:rsid w:val="00CC466F"/>
    <w:rsid w:val="00CE2318"/>
    <w:rsid w:val="00CE6273"/>
    <w:rsid w:val="00CF13F4"/>
    <w:rsid w:val="00CF2146"/>
    <w:rsid w:val="00CF72D0"/>
    <w:rsid w:val="00D02177"/>
    <w:rsid w:val="00D236ED"/>
    <w:rsid w:val="00D37AEF"/>
    <w:rsid w:val="00D4577E"/>
    <w:rsid w:val="00D46501"/>
    <w:rsid w:val="00D552DB"/>
    <w:rsid w:val="00D6592D"/>
    <w:rsid w:val="00DB565F"/>
    <w:rsid w:val="00DD1CE7"/>
    <w:rsid w:val="00DF001C"/>
    <w:rsid w:val="00E00E25"/>
    <w:rsid w:val="00E43C11"/>
    <w:rsid w:val="00E45F90"/>
    <w:rsid w:val="00E55B60"/>
    <w:rsid w:val="00E61717"/>
    <w:rsid w:val="00E70A11"/>
    <w:rsid w:val="00E86803"/>
    <w:rsid w:val="00E950FB"/>
    <w:rsid w:val="00EA1FBE"/>
    <w:rsid w:val="00EF0CB3"/>
    <w:rsid w:val="00EF2032"/>
    <w:rsid w:val="00F016E8"/>
    <w:rsid w:val="00F04A55"/>
    <w:rsid w:val="00F22A3D"/>
    <w:rsid w:val="00F24587"/>
    <w:rsid w:val="00F2538A"/>
    <w:rsid w:val="00F4005F"/>
    <w:rsid w:val="00F5651C"/>
    <w:rsid w:val="00F65C13"/>
    <w:rsid w:val="00F87EFF"/>
    <w:rsid w:val="00F902AD"/>
    <w:rsid w:val="00F93FB8"/>
    <w:rsid w:val="00FB1B2C"/>
    <w:rsid w:val="00FB7BCB"/>
    <w:rsid w:val="00FC0C43"/>
    <w:rsid w:val="00FD0A6A"/>
    <w:rsid w:val="00FE695A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7440-6DCB-47C8-A3E0-1B25CC4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2021-08-26T04:43:00Z</cp:lastPrinted>
  <dcterms:created xsi:type="dcterms:W3CDTF">2021-11-08T10:08:00Z</dcterms:created>
  <dcterms:modified xsi:type="dcterms:W3CDTF">2021-11-08T10:08:00Z</dcterms:modified>
</cp:coreProperties>
</file>