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0B390B">
        <w:rPr>
          <w:b/>
          <w:sz w:val="28"/>
          <w:szCs w:val="28"/>
        </w:rPr>
        <w:t>102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0B390B">
        <w:rPr>
          <w:sz w:val="28"/>
          <w:szCs w:val="28"/>
        </w:rPr>
        <w:t>10</w:t>
      </w:r>
      <w:r w:rsidR="00B36C99" w:rsidRPr="00C80E20">
        <w:rPr>
          <w:sz w:val="28"/>
          <w:szCs w:val="28"/>
        </w:rPr>
        <w:t xml:space="preserve"> </w:t>
      </w:r>
      <w:r w:rsidR="000B390B">
        <w:rPr>
          <w:sz w:val="28"/>
          <w:szCs w:val="28"/>
        </w:rPr>
        <w:t xml:space="preserve"> ноября 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</w:t>
      </w:r>
      <w:r w:rsidR="000B390B">
        <w:rPr>
          <w:sz w:val="28"/>
          <w:szCs w:val="28"/>
        </w:rPr>
        <w:t>0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Хахалина Оксана Алексеевна</w:t>
      </w:r>
      <w:r w:rsidRPr="0023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3F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учета и отчетности 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0B390B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Баженова Марина Александровна </w:t>
      </w:r>
      <w:r w:rsidR="00233F55" w:rsidRPr="00233F55">
        <w:rPr>
          <w:sz w:val="28"/>
          <w:szCs w:val="28"/>
        </w:rPr>
        <w:t xml:space="preserve">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635E91">
        <w:rPr>
          <w:sz w:val="28"/>
          <w:szCs w:val="28"/>
        </w:rPr>
        <w:t>5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635E91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0B390B">
        <w:rPr>
          <w:color w:val="000000"/>
          <w:sz w:val="28"/>
          <w:szCs w:val="28"/>
          <w:u w:val="single"/>
        </w:rPr>
        <w:t xml:space="preserve"> 08.10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0B390B" w:rsidRPr="000B390B" w:rsidRDefault="0003105B" w:rsidP="000B390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B390B">
        <w:rPr>
          <w:rFonts w:ascii="Times New Roman" w:hAnsi="Times New Roman" w:cs="Times New Roman"/>
          <w:b/>
          <w:sz w:val="28"/>
          <w:szCs w:val="28"/>
        </w:rPr>
        <w:t>Лот № 1</w:t>
      </w:r>
      <w:r w:rsidRPr="000B390B">
        <w:rPr>
          <w:rFonts w:ascii="Times New Roman" w:hAnsi="Times New Roman" w:cs="Times New Roman"/>
          <w:sz w:val="28"/>
          <w:szCs w:val="28"/>
        </w:rPr>
        <w:t xml:space="preserve">: </w:t>
      </w:r>
      <w:r w:rsidR="000B390B" w:rsidRPr="000B390B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42:11:0116034:16, площадью 95 +/- 6.83 кв.м., расположенный по адресу: Кемеровская область, Промышленновский район, </w:t>
      </w:r>
      <w:proofErr w:type="spellStart"/>
      <w:r w:rsidR="000B390B" w:rsidRPr="000B390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B390B" w:rsidRPr="000B390B">
        <w:rPr>
          <w:rFonts w:ascii="Times New Roman" w:hAnsi="Times New Roman" w:cs="Times New Roman"/>
          <w:sz w:val="28"/>
          <w:szCs w:val="28"/>
        </w:rPr>
        <w:t>. Промышленная, ул. Коммунистическая, д. 70А.</w:t>
      </w:r>
    </w:p>
    <w:p w:rsidR="000B390B" w:rsidRPr="000B390B" w:rsidRDefault="000B390B" w:rsidP="000B390B">
      <w:pPr>
        <w:jc w:val="both"/>
        <w:rPr>
          <w:sz w:val="28"/>
          <w:szCs w:val="28"/>
        </w:rPr>
      </w:pPr>
      <w:r w:rsidRPr="000B390B">
        <w:rPr>
          <w:sz w:val="28"/>
          <w:szCs w:val="28"/>
        </w:rPr>
        <w:t xml:space="preserve">        Категория земель: земли населенных пунктов.</w:t>
      </w:r>
    </w:p>
    <w:p w:rsidR="000B390B" w:rsidRPr="000B390B" w:rsidRDefault="000B390B" w:rsidP="000B390B">
      <w:pPr>
        <w:jc w:val="both"/>
        <w:rPr>
          <w:rFonts w:eastAsia="MS Mincho"/>
          <w:sz w:val="28"/>
          <w:szCs w:val="28"/>
        </w:rPr>
      </w:pPr>
      <w:r w:rsidRPr="000B390B">
        <w:rPr>
          <w:rFonts w:eastAsia="MS Mincho"/>
          <w:sz w:val="28"/>
          <w:szCs w:val="28"/>
        </w:rPr>
        <w:t xml:space="preserve">        Разрешенное использование земельного участка: обслуживание автотранспорта.</w:t>
      </w:r>
    </w:p>
    <w:p w:rsidR="000B390B" w:rsidRPr="000B390B" w:rsidRDefault="000B390B" w:rsidP="000B390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B390B">
        <w:rPr>
          <w:rFonts w:ascii="Times New Roman" w:eastAsia="MS Mincho" w:hAnsi="Times New Roman" w:cs="Times New Roman"/>
          <w:sz w:val="28"/>
          <w:szCs w:val="28"/>
        </w:rPr>
        <w:t xml:space="preserve">        Определить начальную цену продажи на основании отчета независимого оценщика в размере 55 000 (пятьдесят пять  тысяч) рублей. </w:t>
      </w:r>
      <w:r w:rsidRPr="000B390B">
        <w:rPr>
          <w:rFonts w:ascii="Times New Roman" w:hAnsi="Times New Roman" w:cs="Times New Roman"/>
          <w:sz w:val="28"/>
          <w:szCs w:val="28"/>
        </w:rPr>
        <w:t xml:space="preserve">Определить задаток </w:t>
      </w:r>
      <w:r w:rsidRPr="000B390B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 w:rsidRPr="000B390B">
        <w:rPr>
          <w:rFonts w:ascii="Times New Roman" w:hAnsi="Times New Roman" w:cs="Times New Roman"/>
          <w:sz w:val="28"/>
          <w:szCs w:val="28"/>
        </w:rPr>
        <w:t xml:space="preserve"> в размере 10 % от начальной цены продажи –5 500 (пять тысяч </w:t>
      </w:r>
      <w:r w:rsidRPr="000B390B">
        <w:rPr>
          <w:rFonts w:ascii="Times New Roman" w:hAnsi="Times New Roman" w:cs="Times New Roman"/>
          <w:sz w:val="28"/>
          <w:szCs w:val="28"/>
        </w:rPr>
        <w:lastRenderedPageBreak/>
        <w:t xml:space="preserve">пятьсот) </w:t>
      </w:r>
      <w:r w:rsidRPr="000B390B">
        <w:rPr>
          <w:rFonts w:ascii="Times New Roman" w:eastAsia="MS Mincho" w:hAnsi="Times New Roman" w:cs="Times New Roman"/>
          <w:sz w:val="28"/>
          <w:szCs w:val="28"/>
        </w:rPr>
        <w:t>рублей; ш</w:t>
      </w:r>
      <w:r w:rsidRPr="000B390B">
        <w:rPr>
          <w:rFonts w:ascii="Times New Roman" w:hAnsi="Times New Roman" w:cs="Times New Roman"/>
          <w:sz w:val="28"/>
          <w:szCs w:val="28"/>
        </w:rPr>
        <w:t>аг аукциона 3 % от начальной цены продажи – 1 650 </w:t>
      </w:r>
      <w:r w:rsidRPr="000B390B">
        <w:rPr>
          <w:rFonts w:ascii="Times New Roman" w:eastAsia="MS Mincho" w:hAnsi="Times New Roman" w:cs="Times New Roman"/>
          <w:sz w:val="28"/>
          <w:szCs w:val="28"/>
        </w:rPr>
        <w:t xml:space="preserve">(одна тысяча шестьсот пятьдесят) </w:t>
      </w:r>
      <w:r w:rsidRPr="000B390B">
        <w:rPr>
          <w:rFonts w:ascii="Times New Roman" w:hAnsi="Times New Roman" w:cs="Times New Roman"/>
          <w:sz w:val="28"/>
          <w:szCs w:val="28"/>
        </w:rPr>
        <w:t>рублей.</w:t>
      </w:r>
    </w:p>
    <w:p w:rsidR="00515CE0" w:rsidRPr="00213C12" w:rsidRDefault="00515CE0" w:rsidP="000B390B">
      <w:pPr>
        <w:adjustRightInd w:val="0"/>
        <w:ind w:firstLine="540"/>
        <w:jc w:val="both"/>
        <w:outlineLvl w:val="0"/>
      </w:pPr>
    </w:p>
    <w:p w:rsidR="00A07252" w:rsidRDefault="00A07252" w:rsidP="00515CE0">
      <w:pPr>
        <w:adjustRightInd w:val="0"/>
        <w:ind w:firstLine="540"/>
        <w:jc w:val="both"/>
        <w:outlineLvl w:val="0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представлен</w:t>
      </w:r>
      <w:r w:rsidR="000B390B">
        <w:rPr>
          <w:sz w:val="28"/>
          <w:szCs w:val="28"/>
        </w:rPr>
        <w:t>а</w:t>
      </w:r>
      <w:r w:rsidRPr="00C80E20">
        <w:rPr>
          <w:sz w:val="28"/>
          <w:szCs w:val="28"/>
        </w:rPr>
        <w:t xml:space="preserve"> </w:t>
      </w:r>
      <w:r w:rsidR="000B390B">
        <w:rPr>
          <w:sz w:val="28"/>
          <w:szCs w:val="28"/>
        </w:rPr>
        <w:t>1</w:t>
      </w:r>
      <w:r w:rsidR="00C80E20" w:rsidRPr="00C80E20">
        <w:rPr>
          <w:sz w:val="28"/>
          <w:szCs w:val="28"/>
        </w:rPr>
        <w:t xml:space="preserve"> (</w:t>
      </w:r>
      <w:r w:rsidR="000B390B">
        <w:rPr>
          <w:sz w:val="28"/>
          <w:szCs w:val="28"/>
        </w:rPr>
        <w:t>одна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</w:t>
      </w:r>
      <w:r w:rsidR="000B390B">
        <w:rPr>
          <w:sz w:val="28"/>
          <w:szCs w:val="28"/>
        </w:rPr>
        <w:t>а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54"/>
        <w:gridCol w:w="3368"/>
        <w:gridCol w:w="2808"/>
      </w:tblGrid>
      <w:tr w:rsidR="00C80E20" w:rsidRPr="00C80E20" w:rsidTr="00085E71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5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08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085E71">
        <w:tc>
          <w:tcPr>
            <w:tcW w:w="594" w:type="dxa"/>
          </w:tcPr>
          <w:p w:rsidR="00C80E20" w:rsidRPr="00C80E20" w:rsidRDefault="00C80E20" w:rsidP="000B390B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6F4A6C" w:rsidRDefault="006F4A6C" w:rsidP="000B390B">
            <w:pPr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B390B">
            <w:pPr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2654" w:type="dxa"/>
          </w:tcPr>
          <w:p w:rsidR="00C80E20" w:rsidRPr="00C80E20" w:rsidRDefault="000B390B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Бауэр Тамара Михайловна</w:t>
            </w:r>
          </w:p>
        </w:tc>
        <w:tc>
          <w:tcPr>
            <w:tcW w:w="3368" w:type="dxa"/>
          </w:tcPr>
          <w:p w:rsidR="00C80E20" w:rsidRDefault="00C80E2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D358B" w:rsidRPr="00C80E20" w:rsidRDefault="008D5DB4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</w:t>
            </w:r>
            <w:r w:rsidR="004D35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B390B">
              <w:rPr>
                <w:sz w:val="28"/>
                <w:szCs w:val="28"/>
              </w:rPr>
              <w:t xml:space="preserve">д. Пор - </w:t>
            </w:r>
            <w:proofErr w:type="spellStart"/>
            <w:r w:rsidR="000B390B">
              <w:rPr>
                <w:sz w:val="28"/>
                <w:szCs w:val="28"/>
              </w:rPr>
              <w:t>Искитим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80E20" w:rsidRPr="00C80E20" w:rsidRDefault="008D5DB4" w:rsidP="000B39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0B390B">
              <w:rPr>
                <w:sz w:val="28"/>
                <w:szCs w:val="28"/>
              </w:rPr>
              <w:t>Советская</w:t>
            </w:r>
            <w:r w:rsidR="005412EE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</w:t>
            </w:r>
            <w:r w:rsidR="000B390B">
              <w:rPr>
                <w:sz w:val="28"/>
                <w:szCs w:val="28"/>
              </w:rPr>
              <w:t>9-1</w:t>
            </w:r>
          </w:p>
        </w:tc>
        <w:tc>
          <w:tcPr>
            <w:tcW w:w="2808" w:type="dxa"/>
          </w:tcPr>
          <w:p w:rsidR="00C80E20" w:rsidRPr="00C80E20" w:rsidRDefault="000B390B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26.10</w:t>
            </w:r>
            <w:r w:rsidR="00C80E20" w:rsidRPr="00C80E20">
              <w:rPr>
                <w:color w:val="000000"/>
                <w:sz w:val="28"/>
                <w:szCs w:val="28"/>
              </w:rPr>
              <w:t>.202</w:t>
            </w:r>
            <w:r w:rsidR="008D5DB4">
              <w:rPr>
                <w:color w:val="000000"/>
                <w:sz w:val="28"/>
                <w:szCs w:val="28"/>
              </w:rPr>
              <w:t>1</w:t>
            </w:r>
          </w:p>
          <w:p w:rsidR="00C80E20" w:rsidRPr="00C80E20" w:rsidRDefault="000B390B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10</w:t>
            </w:r>
            <w:r w:rsidR="005412EE"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3</w:t>
            </w:r>
            <w:r w:rsidR="006F4A6C">
              <w:rPr>
                <w:color w:val="000000"/>
                <w:sz w:val="28"/>
                <w:szCs w:val="28"/>
              </w:rPr>
              <w:t xml:space="preserve">0 </w:t>
            </w:r>
            <w:r w:rsidR="00C80E20" w:rsidRPr="00C80E20">
              <w:rPr>
                <w:color w:val="000000"/>
                <w:sz w:val="28"/>
                <w:szCs w:val="28"/>
              </w:rPr>
              <w:t>мин.,</w:t>
            </w:r>
          </w:p>
          <w:p w:rsidR="00C80E20" w:rsidRPr="00C80E20" w:rsidRDefault="000B390B" w:rsidP="005412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6F4A6C">
              <w:rPr>
                <w:color w:val="000000"/>
                <w:sz w:val="28"/>
                <w:szCs w:val="28"/>
              </w:rPr>
              <w:t>00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0B390B" w:rsidRPr="000B390B" w:rsidRDefault="000B390B" w:rsidP="000B390B">
      <w:pPr>
        <w:pStyle w:val="af1"/>
        <w:numPr>
          <w:ilvl w:val="0"/>
          <w:numId w:val="4"/>
        </w:numPr>
        <w:jc w:val="both"/>
        <w:rPr>
          <w:sz w:val="28"/>
          <w:szCs w:val="28"/>
        </w:rPr>
      </w:pPr>
      <w:r w:rsidRPr="000B390B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>
        <w:rPr>
          <w:sz w:val="28"/>
          <w:szCs w:val="28"/>
        </w:rPr>
        <w:t>Бауэр Тамару Михайловну</w:t>
      </w:r>
      <w:r w:rsidRPr="000B390B">
        <w:rPr>
          <w:sz w:val="28"/>
          <w:szCs w:val="28"/>
        </w:rPr>
        <w:t xml:space="preserve">   участником аукциона на заключение договора </w:t>
      </w:r>
      <w:r>
        <w:rPr>
          <w:sz w:val="28"/>
          <w:szCs w:val="28"/>
        </w:rPr>
        <w:t xml:space="preserve">купли-продажи </w:t>
      </w:r>
      <w:r w:rsidRPr="000B390B">
        <w:rPr>
          <w:sz w:val="28"/>
          <w:szCs w:val="28"/>
        </w:rPr>
        <w:t>земельного участка по Лоту № 1. Аукцион по Лоту № 1 считать несостоявшимся, ввиду подачи  одной заявки.</w:t>
      </w:r>
    </w:p>
    <w:p w:rsidR="000B390B" w:rsidRPr="000B390B" w:rsidRDefault="000B390B" w:rsidP="000B390B">
      <w:pPr>
        <w:pStyle w:val="af1"/>
        <w:numPr>
          <w:ilvl w:val="0"/>
          <w:numId w:val="4"/>
        </w:numPr>
        <w:jc w:val="both"/>
        <w:rPr>
          <w:sz w:val="28"/>
          <w:szCs w:val="28"/>
        </w:rPr>
      </w:pPr>
      <w:r w:rsidRPr="000B390B">
        <w:rPr>
          <w:sz w:val="28"/>
          <w:szCs w:val="28"/>
        </w:rPr>
        <w:t xml:space="preserve"> Заключить договор </w:t>
      </w:r>
      <w:r>
        <w:rPr>
          <w:sz w:val="28"/>
          <w:szCs w:val="28"/>
        </w:rPr>
        <w:t>купли-продажи</w:t>
      </w:r>
      <w:r w:rsidRPr="000B390B">
        <w:rPr>
          <w:sz w:val="28"/>
          <w:szCs w:val="28"/>
        </w:rPr>
        <w:t xml:space="preserve"> на земельный участок по Лоту № 1 с единственным участником, подавшим заявку  </w:t>
      </w:r>
      <w:r>
        <w:rPr>
          <w:sz w:val="28"/>
          <w:szCs w:val="28"/>
        </w:rPr>
        <w:t>Бау</w:t>
      </w:r>
      <w:r w:rsidR="004F5F0A">
        <w:rPr>
          <w:sz w:val="28"/>
          <w:szCs w:val="28"/>
        </w:rPr>
        <w:t>э</w:t>
      </w:r>
      <w:r>
        <w:rPr>
          <w:sz w:val="28"/>
          <w:szCs w:val="28"/>
        </w:rPr>
        <w:t xml:space="preserve">р Т.М. </w:t>
      </w:r>
    </w:p>
    <w:p w:rsidR="000B390B" w:rsidRDefault="000B390B" w:rsidP="000B390B">
      <w:pPr>
        <w:pStyle w:val="af1"/>
        <w:jc w:val="both"/>
        <w:rPr>
          <w:sz w:val="24"/>
          <w:szCs w:val="24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88157D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176415" w:rsidRPr="00C80E20" w:rsidRDefault="0017641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FF2AE1">
        <w:rPr>
          <w:sz w:val="28"/>
          <w:szCs w:val="28"/>
        </w:rPr>
        <w:t xml:space="preserve">Е.С. </w:t>
      </w:r>
      <w:proofErr w:type="spellStart"/>
      <w:r w:rsidR="00FF2AE1">
        <w:rPr>
          <w:sz w:val="28"/>
          <w:szCs w:val="28"/>
        </w:rPr>
        <w:t>Чекалдина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 w:rsidR="000B390B">
        <w:rPr>
          <w:sz w:val="28"/>
          <w:szCs w:val="28"/>
        </w:rPr>
        <w:t>М.А. Баженова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D3" w:rsidRDefault="00AB0ED3" w:rsidP="00AF0B2C">
      <w:r>
        <w:separator/>
      </w:r>
    </w:p>
  </w:endnote>
  <w:endnote w:type="continuationSeparator" w:id="0">
    <w:p w:rsidR="00AB0ED3" w:rsidRDefault="00AB0ED3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D3" w:rsidRDefault="00AB0ED3" w:rsidP="00AF0B2C">
      <w:r>
        <w:separator/>
      </w:r>
    </w:p>
  </w:footnote>
  <w:footnote w:type="continuationSeparator" w:id="0">
    <w:p w:rsidR="00AB0ED3" w:rsidRDefault="00AB0ED3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85E71"/>
    <w:rsid w:val="000B390B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691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4F5F0A"/>
    <w:rsid w:val="0050123B"/>
    <w:rsid w:val="00515CE0"/>
    <w:rsid w:val="005412EE"/>
    <w:rsid w:val="005813F2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B0ED3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92ACD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B4A2F"/>
    <w:rsid w:val="00DD04B1"/>
    <w:rsid w:val="00DE70D1"/>
    <w:rsid w:val="00DF087A"/>
    <w:rsid w:val="00DF3C3E"/>
    <w:rsid w:val="00DF5985"/>
    <w:rsid w:val="00E01270"/>
    <w:rsid w:val="00E1404D"/>
    <w:rsid w:val="00E17AAC"/>
    <w:rsid w:val="00E353A2"/>
    <w:rsid w:val="00E44E7E"/>
    <w:rsid w:val="00E50C29"/>
    <w:rsid w:val="00E95354"/>
    <w:rsid w:val="00E960A8"/>
    <w:rsid w:val="00EB1FB3"/>
    <w:rsid w:val="00F46AF8"/>
    <w:rsid w:val="00F7316C"/>
    <w:rsid w:val="00F822D2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aliases w:val="Plain Text Char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Plain Text Char Знак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2021-11-10T09:46:00Z</cp:lastPrinted>
  <dcterms:created xsi:type="dcterms:W3CDTF">2021-11-10T10:02:00Z</dcterms:created>
  <dcterms:modified xsi:type="dcterms:W3CDTF">2021-11-10T10:02:00Z</dcterms:modified>
</cp:coreProperties>
</file>