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01428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6264CA">
        <w:rPr>
          <w:sz w:val="32"/>
          <w:szCs w:val="32"/>
          <w:lang w:val="ru-RU"/>
        </w:rPr>
        <w:t>ОКРУГА</w:t>
      </w:r>
    </w:p>
    <w:p w:rsidR="006264CA" w:rsidRPr="005555BA" w:rsidRDefault="006264CA" w:rsidP="006264CA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264CA" w:rsidRDefault="006264CA" w:rsidP="006264CA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u w:val="single"/>
        </w:rPr>
        <w:t xml:space="preserve">  </w:t>
      </w:r>
      <w:r w:rsidR="00267338">
        <w:rPr>
          <w:sz w:val="28"/>
          <w:szCs w:val="28"/>
          <w:u w:val="single"/>
        </w:rPr>
        <w:t>03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</w:t>
      </w:r>
      <w:r w:rsidR="00267338">
        <w:rPr>
          <w:sz w:val="28"/>
          <w:szCs w:val="28"/>
          <w:u w:val="single"/>
        </w:rPr>
        <w:t>ноября 2020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 xml:space="preserve">№ </w:t>
      </w:r>
      <w:r w:rsidRPr="00062FF5">
        <w:rPr>
          <w:sz w:val="28"/>
          <w:szCs w:val="28"/>
        </w:rPr>
        <w:t xml:space="preserve"> _</w:t>
      </w:r>
      <w:r w:rsidR="00267338" w:rsidRPr="00DF1D3D">
        <w:rPr>
          <w:sz w:val="28"/>
          <w:szCs w:val="28"/>
          <w:u w:val="single"/>
        </w:rPr>
        <w:t>1707-П</w:t>
      </w:r>
      <w:r w:rsidRPr="00062FF5">
        <w:rPr>
          <w:sz w:val="28"/>
          <w:szCs w:val="28"/>
        </w:rPr>
        <w:t>_</w:t>
      </w:r>
    </w:p>
    <w:p w:rsidR="006264CA" w:rsidRDefault="006264CA" w:rsidP="006264CA">
      <w:pPr>
        <w:autoSpaceDE w:val="0"/>
        <w:autoSpaceDN w:val="0"/>
        <w:adjustRightInd w:val="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6264CA" w:rsidRPr="004D17D7" w:rsidRDefault="006264CA" w:rsidP="006264CA">
      <w:pPr>
        <w:autoSpaceDE w:val="0"/>
        <w:autoSpaceDN w:val="0"/>
        <w:adjustRightInd w:val="0"/>
        <w:jc w:val="center"/>
      </w:pPr>
    </w:p>
    <w:p w:rsidR="006264CA" w:rsidRDefault="006264CA" w:rsidP="006264CA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F7850">
        <w:rPr>
          <w:b/>
          <w:sz w:val="28"/>
          <w:szCs w:val="28"/>
        </w:rPr>
        <w:t xml:space="preserve">проведении общественных обсуждений </w:t>
      </w:r>
    </w:p>
    <w:p w:rsidR="006264CA" w:rsidRPr="00951F4B" w:rsidRDefault="006264CA" w:rsidP="006264CA">
      <w:pPr>
        <w:tabs>
          <w:tab w:val="left" w:pos="709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010FC" w:rsidRDefault="006264CA" w:rsidP="00D010F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На основании Федерального закона от 06.10.2003 № 131-ФЗ «Об общих принципах </w:t>
      </w:r>
      <w:r w:rsidRPr="00507B8B">
        <w:rPr>
          <w:sz w:val="28"/>
          <w:szCs w:val="28"/>
        </w:rPr>
        <w:t>организации местного самоуп</w:t>
      </w:r>
      <w:r>
        <w:rPr>
          <w:sz w:val="28"/>
          <w:szCs w:val="28"/>
        </w:rPr>
        <w:t>равлени</w:t>
      </w:r>
      <w:r w:rsidR="00D010FC">
        <w:rPr>
          <w:sz w:val="28"/>
          <w:szCs w:val="28"/>
        </w:rPr>
        <w:t xml:space="preserve">я в Российской Федерации», </w:t>
      </w:r>
      <w:r w:rsidR="00CA1418">
        <w:rPr>
          <w:sz w:val="28"/>
          <w:szCs w:val="28"/>
        </w:rPr>
        <w:t>части 1 статьи 12 Закона Кемеровской области от 04.01.2001 № 1</w:t>
      </w:r>
      <w:r w:rsidR="00716C8D">
        <w:rPr>
          <w:sz w:val="28"/>
          <w:szCs w:val="28"/>
        </w:rPr>
        <w:t xml:space="preserve"> </w:t>
      </w:r>
      <w:r w:rsidR="00CA1418">
        <w:rPr>
          <w:sz w:val="28"/>
          <w:szCs w:val="28"/>
        </w:rPr>
        <w:t>-</w:t>
      </w:r>
      <w:r w:rsidR="00716C8D">
        <w:rPr>
          <w:sz w:val="28"/>
          <w:szCs w:val="28"/>
        </w:rPr>
        <w:t xml:space="preserve"> </w:t>
      </w:r>
      <w:r w:rsidR="00CA1418">
        <w:rPr>
          <w:sz w:val="28"/>
          <w:szCs w:val="28"/>
        </w:rPr>
        <w:t xml:space="preserve">ОЗ </w:t>
      </w:r>
      <w:r w:rsidR="008476E3">
        <w:rPr>
          <w:sz w:val="28"/>
          <w:szCs w:val="28"/>
        </w:rPr>
        <w:t xml:space="preserve">                     </w:t>
      </w:r>
      <w:r w:rsidR="00CA1418">
        <w:rPr>
          <w:sz w:val="28"/>
          <w:szCs w:val="28"/>
        </w:rPr>
        <w:t>«Об особо охраняемых природных территориях в Кемеровской области»</w:t>
      </w:r>
      <w:r w:rsidRPr="00507B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07B8B">
        <w:rPr>
          <w:sz w:val="28"/>
          <w:szCs w:val="28"/>
        </w:rPr>
        <w:t xml:space="preserve">Устава </w:t>
      </w:r>
      <w:r w:rsidR="00CA1418">
        <w:rPr>
          <w:sz w:val="28"/>
          <w:szCs w:val="28"/>
        </w:rPr>
        <w:t xml:space="preserve">муниципального образования </w:t>
      </w:r>
      <w:r w:rsidRPr="00507B8B">
        <w:rPr>
          <w:sz w:val="28"/>
          <w:szCs w:val="28"/>
        </w:rPr>
        <w:t>Промышленновск</w:t>
      </w:r>
      <w:r w:rsidR="00397EE3">
        <w:rPr>
          <w:sz w:val="28"/>
          <w:szCs w:val="28"/>
        </w:rPr>
        <w:t>ий</w:t>
      </w:r>
      <w:r w:rsidRPr="00507B8B">
        <w:rPr>
          <w:sz w:val="28"/>
          <w:szCs w:val="28"/>
        </w:rPr>
        <w:t xml:space="preserve"> муни</w:t>
      </w:r>
      <w:r>
        <w:rPr>
          <w:sz w:val="28"/>
          <w:szCs w:val="28"/>
        </w:rPr>
        <w:t>ципальн</w:t>
      </w:r>
      <w:r w:rsidR="00397EE3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397EE3">
        <w:rPr>
          <w:sz w:val="28"/>
          <w:szCs w:val="28"/>
        </w:rPr>
        <w:t>округ</w:t>
      </w:r>
      <w:r w:rsidR="00CA1418">
        <w:rPr>
          <w:sz w:val="28"/>
          <w:szCs w:val="28"/>
        </w:rPr>
        <w:t xml:space="preserve"> Кемеровской области - Кузбасса</w:t>
      </w:r>
      <w:r>
        <w:rPr>
          <w:sz w:val="28"/>
          <w:szCs w:val="28"/>
        </w:rPr>
        <w:t>:</w:t>
      </w:r>
    </w:p>
    <w:p w:rsidR="006D5D0C" w:rsidRDefault="00D010FC" w:rsidP="00CA141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CA1418">
        <w:rPr>
          <w:sz w:val="28"/>
          <w:szCs w:val="28"/>
        </w:rPr>
        <w:t xml:space="preserve">Провести общественные </w:t>
      </w:r>
      <w:r w:rsidR="00016A8E">
        <w:rPr>
          <w:sz w:val="28"/>
          <w:szCs w:val="28"/>
        </w:rPr>
        <w:t xml:space="preserve">обсуждения </w:t>
      </w:r>
      <w:r w:rsidR="00CA1418">
        <w:rPr>
          <w:sz w:val="28"/>
          <w:szCs w:val="28"/>
        </w:rPr>
        <w:t>по вопросу изменения границ особо охраняемых территорий государственного заказника «</w:t>
      </w:r>
      <w:proofErr w:type="spellStart"/>
      <w:r w:rsidR="00CA1418">
        <w:rPr>
          <w:sz w:val="28"/>
          <w:szCs w:val="28"/>
        </w:rPr>
        <w:t>Салаирский</w:t>
      </w:r>
      <w:proofErr w:type="spellEnd"/>
      <w:r w:rsidR="00CA1418">
        <w:rPr>
          <w:sz w:val="28"/>
          <w:szCs w:val="28"/>
        </w:rPr>
        <w:t xml:space="preserve">»                  </w:t>
      </w:r>
      <w:r w:rsidR="008476E3">
        <w:rPr>
          <w:sz w:val="28"/>
          <w:szCs w:val="28"/>
        </w:rPr>
        <w:t>в</w:t>
      </w:r>
      <w:r w:rsidR="00CA1418">
        <w:rPr>
          <w:sz w:val="28"/>
          <w:szCs w:val="28"/>
        </w:rPr>
        <w:t xml:space="preserve"> Промышленновско</w:t>
      </w:r>
      <w:r w:rsidR="008476E3">
        <w:rPr>
          <w:sz w:val="28"/>
          <w:szCs w:val="28"/>
        </w:rPr>
        <w:t>м</w:t>
      </w:r>
      <w:r w:rsidR="00CA1418">
        <w:rPr>
          <w:sz w:val="28"/>
          <w:szCs w:val="28"/>
        </w:rPr>
        <w:t xml:space="preserve"> муниципально</w:t>
      </w:r>
      <w:r w:rsidR="008476E3">
        <w:rPr>
          <w:sz w:val="28"/>
          <w:szCs w:val="28"/>
        </w:rPr>
        <w:t>м</w:t>
      </w:r>
      <w:r w:rsidR="00CA1418">
        <w:rPr>
          <w:sz w:val="28"/>
          <w:szCs w:val="28"/>
        </w:rPr>
        <w:t xml:space="preserve"> округ</w:t>
      </w:r>
      <w:r w:rsidR="008476E3">
        <w:rPr>
          <w:sz w:val="28"/>
          <w:szCs w:val="28"/>
        </w:rPr>
        <w:t>е на территории села Ваганово, а также прилегающих к селу Ваганово, территориях</w:t>
      </w:r>
      <w:r w:rsidR="00CA1418">
        <w:rPr>
          <w:sz w:val="28"/>
          <w:szCs w:val="28"/>
        </w:rPr>
        <w:t xml:space="preserve">, </w:t>
      </w:r>
      <w:r w:rsidR="008476E3">
        <w:rPr>
          <w:sz w:val="28"/>
          <w:szCs w:val="28"/>
        </w:rPr>
        <w:t>и определения альтер</w:t>
      </w:r>
      <w:r w:rsidR="00E92216">
        <w:rPr>
          <w:sz w:val="28"/>
          <w:szCs w:val="28"/>
        </w:rPr>
        <w:t xml:space="preserve">нативных вариантов сохраняемых </w:t>
      </w:r>
      <w:r w:rsidR="008476E3">
        <w:rPr>
          <w:sz w:val="28"/>
          <w:szCs w:val="28"/>
        </w:rPr>
        <w:t xml:space="preserve">объектов природы, находящихся                        </w:t>
      </w:r>
      <w:r w:rsidR="00F97A43">
        <w:rPr>
          <w:sz w:val="28"/>
          <w:szCs w:val="28"/>
        </w:rPr>
        <w:t xml:space="preserve">на проектируемой территории, </w:t>
      </w:r>
      <w:r w:rsidR="00E733B2">
        <w:rPr>
          <w:sz w:val="28"/>
          <w:szCs w:val="28"/>
        </w:rPr>
        <w:t>6 дека</w:t>
      </w:r>
      <w:r w:rsidR="00F97A43">
        <w:rPr>
          <w:sz w:val="28"/>
          <w:szCs w:val="28"/>
        </w:rPr>
        <w:t>бря 2020 года в 15</w:t>
      </w:r>
      <w:r w:rsidR="00D85107">
        <w:rPr>
          <w:sz w:val="28"/>
          <w:szCs w:val="28"/>
        </w:rPr>
        <w:t xml:space="preserve"> </w:t>
      </w:r>
      <w:r w:rsidR="00F97A43">
        <w:rPr>
          <w:sz w:val="28"/>
          <w:szCs w:val="28"/>
        </w:rPr>
        <w:t>-</w:t>
      </w:r>
      <w:r w:rsidR="00D85107">
        <w:rPr>
          <w:sz w:val="28"/>
          <w:szCs w:val="28"/>
        </w:rPr>
        <w:t xml:space="preserve"> </w:t>
      </w:r>
      <w:r w:rsidR="00F97A43">
        <w:rPr>
          <w:sz w:val="28"/>
          <w:szCs w:val="28"/>
        </w:rPr>
        <w:t>00 в здании, расположенном по адресу: с. Ваганово, ул. Центральная, д. 26.</w:t>
      </w:r>
      <w:proofErr w:type="gramEnd"/>
    </w:p>
    <w:p w:rsidR="006D5D0C" w:rsidRPr="008476E3" w:rsidRDefault="008476E3" w:rsidP="008476E3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6D5D0C">
        <w:rPr>
          <w:sz w:val="28"/>
          <w:szCs w:val="28"/>
        </w:rPr>
        <w:t xml:space="preserve">Создать комиссию </w:t>
      </w:r>
      <w:r w:rsidR="006D5D0C">
        <w:rPr>
          <w:bCs/>
          <w:sz w:val="28"/>
          <w:szCs w:val="28"/>
        </w:rPr>
        <w:t xml:space="preserve">по </w:t>
      </w:r>
      <w:r>
        <w:rPr>
          <w:sz w:val="28"/>
          <w:szCs w:val="28"/>
        </w:rPr>
        <w:t>проведению общественных слушаний                          по вопросу изменения границ особо охраняемых территорий государственного заказника «</w:t>
      </w:r>
      <w:proofErr w:type="spellStart"/>
      <w:r>
        <w:rPr>
          <w:sz w:val="28"/>
          <w:szCs w:val="28"/>
        </w:rPr>
        <w:t>Салаирский</w:t>
      </w:r>
      <w:proofErr w:type="spellEnd"/>
      <w:r>
        <w:rPr>
          <w:sz w:val="28"/>
          <w:szCs w:val="28"/>
        </w:rPr>
        <w:t>» в Промышленновском муниципальном округе на территории села Ваганово, а также прилегающих        к селу Ваганово, территориях, и определения альтернативных вариантов сохраняемой  объектов природы, находящихся на проектируемой территории</w:t>
      </w:r>
      <w:r w:rsidR="006D5D0C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="006D5D0C">
        <w:rPr>
          <w:sz w:val="28"/>
          <w:szCs w:val="28"/>
        </w:rPr>
        <w:t xml:space="preserve"> комиссия).</w:t>
      </w:r>
    </w:p>
    <w:p w:rsidR="006D5D0C" w:rsidRPr="00C3334A" w:rsidRDefault="008476E3" w:rsidP="008476E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6D5D0C"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Утвердить</w:t>
      </w:r>
      <w:r w:rsidRPr="00AB37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деятельности комиссии, согласно приложению </w:t>
      </w:r>
      <w:r w:rsidR="00D85107">
        <w:rPr>
          <w:sz w:val="28"/>
          <w:szCs w:val="28"/>
        </w:rPr>
        <w:t xml:space="preserve">        </w:t>
      </w:r>
      <w:r>
        <w:rPr>
          <w:sz w:val="28"/>
          <w:szCs w:val="28"/>
        </w:rPr>
        <w:t>№ 1 к настоящему постановлению</w:t>
      </w:r>
      <w:r>
        <w:rPr>
          <w:bCs/>
          <w:sz w:val="28"/>
          <w:szCs w:val="28"/>
        </w:rPr>
        <w:t>.</w:t>
      </w:r>
    </w:p>
    <w:p w:rsidR="006D5D0C" w:rsidRPr="008476E3" w:rsidRDefault="008476E3" w:rsidP="008476E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6D5D0C">
        <w:rPr>
          <w:sz w:val="28"/>
          <w:szCs w:val="28"/>
        </w:rPr>
        <w:t>. Утвердить</w:t>
      </w:r>
      <w:r w:rsidR="006D5D0C" w:rsidRPr="00AB37FF">
        <w:rPr>
          <w:sz w:val="28"/>
          <w:szCs w:val="28"/>
        </w:rPr>
        <w:t xml:space="preserve"> </w:t>
      </w:r>
      <w:r w:rsidR="006D5D0C">
        <w:rPr>
          <w:sz w:val="28"/>
          <w:szCs w:val="28"/>
        </w:rPr>
        <w:t xml:space="preserve">состав комиссии, согласно приложению № 2 </w:t>
      </w:r>
      <w:r>
        <w:rPr>
          <w:sz w:val="28"/>
          <w:szCs w:val="28"/>
        </w:rPr>
        <w:t xml:space="preserve">                           </w:t>
      </w:r>
      <w:r w:rsidR="006D5D0C">
        <w:rPr>
          <w:sz w:val="28"/>
          <w:szCs w:val="28"/>
        </w:rPr>
        <w:t>к настоящему постановлению</w:t>
      </w:r>
      <w:r w:rsidR="006D5D0C">
        <w:rPr>
          <w:bCs/>
          <w:sz w:val="28"/>
          <w:szCs w:val="28"/>
        </w:rPr>
        <w:t>.</w:t>
      </w:r>
    </w:p>
    <w:p w:rsidR="006D5D0C" w:rsidRDefault="006D5D0C" w:rsidP="008476E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 Разместить настоящее постановление на официальном сайте администрации Промышленновского муниципального </w:t>
      </w:r>
      <w:r w:rsidR="008476E3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сети Интернет, опубликовать в газете «Эхо».</w:t>
      </w:r>
    </w:p>
    <w:p w:rsidR="006D5D0C" w:rsidRDefault="006D5D0C" w:rsidP="006D5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AB37FF">
        <w:rPr>
          <w:sz w:val="28"/>
          <w:szCs w:val="28"/>
        </w:rPr>
        <w:t>Контроль за исполнением насто</w:t>
      </w:r>
      <w:r>
        <w:rPr>
          <w:sz w:val="28"/>
          <w:szCs w:val="28"/>
        </w:rPr>
        <w:t xml:space="preserve">ящего постановления возложить на </w:t>
      </w:r>
      <w:r w:rsidR="008476E3">
        <w:rPr>
          <w:sz w:val="28"/>
          <w:szCs w:val="28"/>
        </w:rPr>
        <w:t>первого заместителя главы Промышленновского муниципального округа В.Е. Сереброва</w:t>
      </w:r>
      <w:r>
        <w:rPr>
          <w:sz w:val="28"/>
          <w:szCs w:val="28"/>
        </w:rPr>
        <w:t>.</w:t>
      </w:r>
    </w:p>
    <w:p w:rsidR="006D5D0C" w:rsidRPr="00A86B2C" w:rsidRDefault="006D5D0C" w:rsidP="006D5D0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>
        <w:rPr>
          <w:sz w:val="28"/>
          <w:szCs w:val="28"/>
        </w:rPr>
        <w:t>Постановление</w:t>
      </w:r>
      <w:r w:rsidRPr="00520255">
        <w:rPr>
          <w:sz w:val="28"/>
          <w:szCs w:val="28"/>
        </w:rPr>
        <w:t xml:space="preserve"> вступает в силу со дня подписания</w:t>
      </w:r>
      <w:r>
        <w:rPr>
          <w:sz w:val="28"/>
          <w:szCs w:val="28"/>
        </w:rPr>
        <w:t>.</w:t>
      </w:r>
    </w:p>
    <w:p w:rsidR="006264CA" w:rsidRDefault="006264CA" w:rsidP="006264CA">
      <w:pPr>
        <w:pStyle w:val="Iauiue"/>
        <w:jc w:val="both"/>
        <w:rPr>
          <w:sz w:val="28"/>
          <w:szCs w:val="28"/>
        </w:rPr>
      </w:pPr>
    </w:p>
    <w:p w:rsidR="006264CA" w:rsidRDefault="006264CA" w:rsidP="006264CA">
      <w:pPr>
        <w:pStyle w:val="Iauiue"/>
        <w:ind w:firstLine="709"/>
        <w:jc w:val="both"/>
        <w:rPr>
          <w:sz w:val="28"/>
          <w:szCs w:val="28"/>
        </w:rPr>
      </w:pPr>
    </w:p>
    <w:p w:rsidR="006264CA" w:rsidRPr="0050311F" w:rsidRDefault="006264CA" w:rsidP="006264CA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6264CA" w:rsidRPr="007525BA" w:rsidTr="008867DC">
        <w:tc>
          <w:tcPr>
            <w:tcW w:w="5882" w:type="dxa"/>
            <w:shd w:val="clear" w:color="auto" w:fill="auto"/>
          </w:tcPr>
          <w:p w:rsidR="006264CA" w:rsidRPr="007525BA" w:rsidRDefault="006264CA" w:rsidP="00886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6264CA" w:rsidRPr="007525BA" w:rsidRDefault="006264CA" w:rsidP="008867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64CA" w:rsidRPr="007525BA" w:rsidTr="008867DC">
        <w:tc>
          <w:tcPr>
            <w:tcW w:w="5882" w:type="dxa"/>
            <w:shd w:val="clear" w:color="auto" w:fill="auto"/>
          </w:tcPr>
          <w:p w:rsidR="006264CA" w:rsidRPr="007525BA" w:rsidRDefault="006264CA" w:rsidP="004643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4643F2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6264CA" w:rsidRPr="007525BA" w:rsidRDefault="006264CA" w:rsidP="008867D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6264CA" w:rsidRDefault="006264CA" w:rsidP="006264CA">
      <w:pPr>
        <w:autoSpaceDE w:val="0"/>
        <w:autoSpaceDN w:val="0"/>
        <w:adjustRightInd w:val="0"/>
      </w:pPr>
    </w:p>
    <w:p w:rsidR="00D85107" w:rsidRDefault="00D85107" w:rsidP="006264CA">
      <w:pPr>
        <w:autoSpaceDE w:val="0"/>
        <w:autoSpaceDN w:val="0"/>
        <w:adjustRightInd w:val="0"/>
      </w:pPr>
    </w:p>
    <w:p w:rsidR="00D85107" w:rsidRDefault="00D85107" w:rsidP="006264CA">
      <w:pPr>
        <w:autoSpaceDE w:val="0"/>
        <w:autoSpaceDN w:val="0"/>
        <w:adjustRightInd w:val="0"/>
      </w:pPr>
    </w:p>
    <w:p w:rsidR="00D85107" w:rsidRDefault="00D85107" w:rsidP="006264CA">
      <w:pPr>
        <w:autoSpaceDE w:val="0"/>
        <w:autoSpaceDN w:val="0"/>
        <w:adjustRightInd w:val="0"/>
      </w:pPr>
    </w:p>
    <w:p w:rsidR="00D85107" w:rsidRDefault="00D85107" w:rsidP="006264CA">
      <w:pPr>
        <w:autoSpaceDE w:val="0"/>
        <w:autoSpaceDN w:val="0"/>
        <w:adjustRightInd w:val="0"/>
      </w:pPr>
    </w:p>
    <w:p w:rsidR="00D85107" w:rsidRDefault="00D85107" w:rsidP="006264CA">
      <w:pPr>
        <w:autoSpaceDE w:val="0"/>
        <w:autoSpaceDN w:val="0"/>
        <w:adjustRightInd w:val="0"/>
      </w:pPr>
    </w:p>
    <w:p w:rsidR="00D85107" w:rsidRDefault="00D85107" w:rsidP="006264CA">
      <w:pPr>
        <w:autoSpaceDE w:val="0"/>
        <w:autoSpaceDN w:val="0"/>
        <w:adjustRightInd w:val="0"/>
      </w:pPr>
    </w:p>
    <w:p w:rsidR="00D85107" w:rsidRDefault="00D85107" w:rsidP="006264CA">
      <w:pPr>
        <w:autoSpaceDE w:val="0"/>
        <w:autoSpaceDN w:val="0"/>
        <w:adjustRightInd w:val="0"/>
      </w:pPr>
    </w:p>
    <w:p w:rsidR="00D85107" w:rsidRDefault="00D85107" w:rsidP="006264CA">
      <w:pPr>
        <w:autoSpaceDE w:val="0"/>
        <w:autoSpaceDN w:val="0"/>
        <w:adjustRightInd w:val="0"/>
      </w:pPr>
    </w:p>
    <w:p w:rsidR="00D85107" w:rsidRDefault="00D85107" w:rsidP="006264CA">
      <w:pPr>
        <w:autoSpaceDE w:val="0"/>
        <w:autoSpaceDN w:val="0"/>
        <w:adjustRightInd w:val="0"/>
      </w:pPr>
    </w:p>
    <w:p w:rsidR="00D85107" w:rsidRDefault="00D85107" w:rsidP="006264CA">
      <w:pPr>
        <w:autoSpaceDE w:val="0"/>
        <w:autoSpaceDN w:val="0"/>
        <w:adjustRightInd w:val="0"/>
      </w:pPr>
    </w:p>
    <w:p w:rsidR="00D85107" w:rsidRDefault="00D85107" w:rsidP="006264CA">
      <w:pPr>
        <w:autoSpaceDE w:val="0"/>
        <w:autoSpaceDN w:val="0"/>
        <w:adjustRightInd w:val="0"/>
      </w:pPr>
    </w:p>
    <w:p w:rsidR="00D85107" w:rsidRDefault="00D85107" w:rsidP="006264CA">
      <w:pPr>
        <w:autoSpaceDE w:val="0"/>
        <w:autoSpaceDN w:val="0"/>
        <w:adjustRightInd w:val="0"/>
      </w:pPr>
    </w:p>
    <w:p w:rsidR="00D85107" w:rsidRDefault="00D85107" w:rsidP="006264CA">
      <w:pPr>
        <w:autoSpaceDE w:val="0"/>
        <w:autoSpaceDN w:val="0"/>
        <w:adjustRightInd w:val="0"/>
      </w:pPr>
    </w:p>
    <w:p w:rsidR="00D85107" w:rsidRDefault="00D85107" w:rsidP="006264CA">
      <w:pPr>
        <w:autoSpaceDE w:val="0"/>
        <w:autoSpaceDN w:val="0"/>
        <w:adjustRightInd w:val="0"/>
      </w:pPr>
    </w:p>
    <w:p w:rsidR="00D85107" w:rsidRDefault="00D85107" w:rsidP="006264CA">
      <w:pPr>
        <w:autoSpaceDE w:val="0"/>
        <w:autoSpaceDN w:val="0"/>
        <w:adjustRightInd w:val="0"/>
      </w:pPr>
    </w:p>
    <w:p w:rsidR="00D85107" w:rsidRDefault="00D85107" w:rsidP="006264CA">
      <w:pPr>
        <w:autoSpaceDE w:val="0"/>
        <w:autoSpaceDN w:val="0"/>
        <w:adjustRightInd w:val="0"/>
      </w:pPr>
    </w:p>
    <w:p w:rsidR="00D85107" w:rsidRDefault="00D85107" w:rsidP="006264CA">
      <w:pPr>
        <w:autoSpaceDE w:val="0"/>
        <w:autoSpaceDN w:val="0"/>
        <w:adjustRightInd w:val="0"/>
      </w:pPr>
    </w:p>
    <w:p w:rsidR="00D85107" w:rsidRDefault="00D85107" w:rsidP="006264CA">
      <w:pPr>
        <w:autoSpaceDE w:val="0"/>
        <w:autoSpaceDN w:val="0"/>
        <w:adjustRightInd w:val="0"/>
      </w:pPr>
    </w:p>
    <w:p w:rsidR="00D85107" w:rsidRDefault="00D85107" w:rsidP="006264CA">
      <w:pPr>
        <w:autoSpaceDE w:val="0"/>
        <w:autoSpaceDN w:val="0"/>
        <w:adjustRightInd w:val="0"/>
      </w:pPr>
    </w:p>
    <w:p w:rsidR="00D85107" w:rsidRDefault="00D85107" w:rsidP="006264CA">
      <w:pPr>
        <w:autoSpaceDE w:val="0"/>
        <w:autoSpaceDN w:val="0"/>
        <w:adjustRightInd w:val="0"/>
      </w:pPr>
    </w:p>
    <w:p w:rsidR="00D85107" w:rsidRDefault="00D85107" w:rsidP="006264CA">
      <w:pPr>
        <w:autoSpaceDE w:val="0"/>
        <w:autoSpaceDN w:val="0"/>
        <w:adjustRightInd w:val="0"/>
      </w:pPr>
    </w:p>
    <w:p w:rsidR="00D85107" w:rsidRDefault="00D85107" w:rsidP="006264CA">
      <w:pPr>
        <w:autoSpaceDE w:val="0"/>
        <w:autoSpaceDN w:val="0"/>
        <w:adjustRightInd w:val="0"/>
      </w:pPr>
    </w:p>
    <w:p w:rsidR="00D85107" w:rsidRDefault="00D85107" w:rsidP="006264CA">
      <w:pPr>
        <w:autoSpaceDE w:val="0"/>
        <w:autoSpaceDN w:val="0"/>
        <w:adjustRightInd w:val="0"/>
      </w:pPr>
    </w:p>
    <w:p w:rsidR="00D85107" w:rsidRDefault="00D85107" w:rsidP="006264CA">
      <w:pPr>
        <w:autoSpaceDE w:val="0"/>
        <w:autoSpaceDN w:val="0"/>
        <w:adjustRightInd w:val="0"/>
      </w:pPr>
    </w:p>
    <w:p w:rsidR="00D85107" w:rsidRDefault="00D85107" w:rsidP="006264CA">
      <w:pPr>
        <w:autoSpaceDE w:val="0"/>
        <w:autoSpaceDN w:val="0"/>
        <w:adjustRightInd w:val="0"/>
      </w:pPr>
    </w:p>
    <w:p w:rsidR="00D85107" w:rsidRDefault="00D85107" w:rsidP="006264CA">
      <w:pPr>
        <w:autoSpaceDE w:val="0"/>
        <w:autoSpaceDN w:val="0"/>
        <w:adjustRightInd w:val="0"/>
      </w:pPr>
    </w:p>
    <w:p w:rsidR="00D85107" w:rsidRDefault="00D85107" w:rsidP="006264CA">
      <w:pPr>
        <w:autoSpaceDE w:val="0"/>
        <w:autoSpaceDN w:val="0"/>
        <w:adjustRightInd w:val="0"/>
      </w:pPr>
    </w:p>
    <w:p w:rsidR="00D85107" w:rsidRDefault="00D85107" w:rsidP="006264CA">
      <w:pPr>
        <w:autoSpaceDE w:val="0"/>
        <w:autoSpaceDN w:val="0"/>
        <w:adjustRightInd w:val="0"/>
      </w:pPr>
    </w:p>
    <w:p w:rsidR="00D85107" w:rsidRDefault="00D85107" w:rsidP="006264CA">
      <w:pPr>
        <w:autoSpaceDE w:val="0"/>
        <w:autoSpaceDN w:val="0"/>
        <w:adjustRightInd w:val="0"/>
      </w:pPr>
    </w:p>
    <w:p w:rsidR="00D85107" w:rsidRDefault="00D85107" w:rsidP="006264CA">
      <w:pPr>
        <w:autoSpaceDE w:val="0"/>
        <w:autoSpaceDN w:val="0"/>
        <w:adjustRightInd w:val="0"/>
      </w:pPr>
    </w:p>
    <w:p w:rsidR="00D85107" w:rsidRDefault="00D85107" w:rsidP="006264CA">
      <w:pPr>
        <w:autoSpaceDE w:val="0"/>
        <w:autoSpaceDN w:val="0"/>
        <w:adjustRightInd w:val="0"/>
      </w:pPr>
    </w:p>
    <w:p w:rsidR="00D85107" w:rsidRDefault="00D85107" w:rsidP="006264CA">
      <w:pPr>
        <w:autoSpaceDE w:val="0"/>
        <w:autoSpaceDN w:val="0"/>
        <w:adjustRightInd w:val="0"/>
      </w:pPr>
    </w:p>
    <w:p w:rsidR="00D85107" w:rsidRDefault="00D85107" w:rsidP="006264CA">
      <w:pPr>
        <w:autoSpaceDE w:val="0"/>
        <w:autoSpaceDN w:val="0"/>
        <w:adjustRightInd w:val="0"/>
      </w:pPr>
    </w:p>
    <w:p w:rsidR="00D85107" w:rsidRDefault="00D85107" w:rsidP="006264CA">
      <w:pPr>
        <w:autoSpaceDE w:val="0"/>
        <w:autoSpaceDN w:val="0"/>
        <w:adjustRightInd w:val="0"/>
      </w:pPr>
    </w:p>
    <w:p w:rsidR="00D85107" w:rsidRDefault="00D85107" w:rsidP="006264CA">
      <w:pPr>
        <w:autoSpaceDE w:val="0"/>
        <w:autoSpaceDN w:val="0"/>
        <w:adjustRightInd w:val="0"/>
      </w:pPr>
    </w:p>
    <w:p w:rsidR="00D85107" w:rsidRDefault="00D85107" w:rsidP="006264CA">
      <w:pPr>
        <w:autoSpaceDE w:val="0"/>
        <w:autoSpaceDN w:val="0"/>
        <w:adjustRightInd w:val="0"/>
      </w:pPr>
    </w:p>
    <w:p w:rsidR="00D85107" w:rsidRDefault="00D85107" w:rsidP="006264CA">
      <w:pPr>
        <w:autoSpaceDE w:val="0"/>
        <w:autoSpaceDN w:val="0"/>
        <w:adjustRightInd w:val="0"/>
      </w:pPr>
    </w:p>
    <w:p w:rsidR="00D85107" w:rsidRDefault="00D85107" w:rsidP="006264CA">
      <w:pPr>
        <w:autoSpaceDE w:val="0"/>
        <w:autoSpaceDN w:val="0"/>
        <w:adjustRightInd w:val="0"/>
      </w:pPr>
    </w:p>
    <w:p w:rsidR="00D85107" w:rsidRDefault="00D85107" w:rsidP="006264CA">
      <w:pPr>
        <w:autoSpaceDE w:val="0"/>
        <w:autoSpaceDN w:val="0"/>
        <w:adjustRightInd w:val="0"/>
      </w:pPr>
    </w:p>
    <w:p w:rsidR="00D85107" w:rsidRDefault="00D85107" w:rsidP="006264CA">
      <w:pPr>
        <w:autoSpaceDE w:val="0"/>
        <w:autoSpaceDN w:val="0"/>
        <w:adjustRightInd w:val="0"/>
      </w:pPr>
    </w:p>
    <w:p w:rsidR="00D85107" w:rsidRDefault="00D85107" w:rsidP="006264CA">
      <w:pPr>
        <w:autoSpaceDE w:val="0"/>
        <w:autoSpaceDN w:val="0"/>
        <w:adjustRightInd w:val="0"/>
      </w:pPr>
    </w:p>
    <w:p w:rsidR="00D85107" w:rsidRDefault="00D85107" w:rsidP="006264CA">
      <w:pPr>
        <w:autoSpaceDE w:val="0"/>
        <w:autoSpaceDN w:val="0"/>
        <w:adjustRightInd w:val="0"/>
      </w:pPr>
    </w:p>
    <w:p w:rsidR="00D85107" w:rsidRDefault="00D85107" w:rsidP="006264CA">
      <w:pPr>
        <w:autoSpaceDE w:val="0"/>
        <w:autoSpaceDN w:val="0"/>
        <w:adjustRightInd w:val="0"/>
      </w:pPr>
    </w:p>
    <w:p w:rsidR="00D85107" w:rsidRDefault="00D85107" w:rsidP="006264CA">
      <w:pPr>
        <w:autoSpaceDE w:val="0"/>
        <w:autoSpaceDN w:val="0"/>
        <w:adjustRightInd w:val="0"/>
      </w:pPr>
    </w:p>
    <w:p w:rsidR="00D85107" w:rsidRDefault="00D85107" w:rsidP="006264CA">
      <w:pPr>
        <w:autoSpaceDE w:val="0"/>
        <w:autoSpaceDN w:val="0"/>
        <w:adjustRightInd w:val="0"/>
      </w:pPr>
    </w:p>
    <w:p w:rsidR="00D85107" w:rsidRDefault="00D85107" w:rsidP="006264CA">
      <w:pPr>
        <w:autoSpaceDE w:val="0"/>
        <w:autoSpaceDN w:val="0"/>
        <w:adjustRightInd w:val="0"/>
      </w:pPr>
    </w:p>
    <w:p w:rsidR="00D85107" w:rsidRDefault="00D85107" w:rsidP="006264CA">
      <w:pPr>
        <w:autoSpaceDE w:val="0"/>
        <w:autoSpaceDN w:val="0"/>
        <w:adjustRightInd w:val="0"/>
      </w:pPr>
    </w:p>
    <w:p w:rsidR="006264CA" w:rsidRDefault="006264CA" w:rsidP="006264CA">
      <w:pPr>
        <w:autoSpaceDE w:val="0"/>
        <w:autoSpaceDN w:val="0"/>
        <w:adjustRightInd w:val="0"/>
      </w:pPr>
      <w:r>
        <w:t>Исп. Ю.А. Крылова</w:t>
      </w:r>
    </w:p>
    <w:p w:rsidR="006119AB" w:rsidRDefault="006264CA" w:rsidP="008476E3">
      <w:pPr>
        <w:autoSpaceDE w:val="0"/>
        <w:autoSpaceDN w:val="0"/>
        <w:adjustRightInd w:val="0"/>
      </w:pPr>
      <w:r>
        <w:t>Тел. 74734</w:t>
      </w:r>
    </w:p>
    <w:tbl>
      <w:tblPr>
        <w:tblW w:w="9747" w:type="dxa"/>
        <w:tblLook w:val="01E0"/>
      </w:tblPr>
      <w:tblGrid>
        <w:gridCol w:w="4361"/>
        <w:gridCol w:w="5386"/>
      </w:tblGrid>
      <w:tr w:rsidR="0099240A" w:rsidRPr="008A3B32" w:rsidTr="00E10FC4">
        <w:tc>
          <w:tcPr>
            <w:tcW w:w="4361" w:type="dxa"/>
            <w:shd w:val="clear" w:color="auto" w:fill="auto"/>
          </w:tcPr>
          <w:p w:rsidR="0099240A" w:rsidRPr="008A3B32" w:rsidRDefault="0099240A" w:rsidP="00E10FC4">
            <w:pPr>
              <w:pStyle w:val="ConsPlusNormal"/>
              <w:jc w:val="both"/>
            </w:pPr>
          </w:p>
        </w:tc>
        <w:tc>
          <w:tcPr>
            <w:tcW w:w="5386" w:type="dxa"/>
            <w:shd w:val="clear" w:color="auto" w:fill="auto"/>
          </w:tcPr>
          <w:p w:rsidR="0099240A" w:rsidRPr="008A3B32" w:rsidRDefault="0099240A" w:rsidP="00E10FC4">
            <w:pPr>
              <w:pStyle w:val="ConsPlusNormal"/>
              <w:jc w:val="center"/>
            </w:pPr>
            <w:r w:rsidRPr="008A3B32">
              <w:t xml:space="preserve">Приложение № </w:t>
            </w:r>
            <w:r>
              <w:t>1</w:t>
            </w:r>
          </w:p>
          <w:p w:rsidR="0099240A" w:rsidRDefault="0099240A" w:rsidP="00E10FC4">
            <w:pPr>
              <w:pStyle w:val="ConsPlusNormal"/>
              <w:jc w:val="center"/>
            </w:pPr>
            <w:r w:rsidRPr="008A3B32">
              <w:t xml:space="preserve">к постановлению </w:t>
            </w:r>
          </w:p>
          <w:p w:rsidR="0099240A" w:rsidRPr="008A3B32" w:rsidRDefault="0099240A" w:rsidP="00E10FC4">
            <w:pPr>
              <w:pStyle w:val="ConsPlusNormal"/>
              <w:jc w:val="center"/>
            </w:pPr>
            <w:r>
              <w:t>а</w:t>
            </w:r>
            <w:r w:rsidRPr="008A3B32">
              <w:t xml:space="preserve">дминистрации </w:t>
            </w:r>
            <w:r>
              <w:t>Промышленновского</w:t>
            </w:r>
            <w:r w:rsidRPr="008A3B32">
              <w:t xml:space="preserve"> муниципального </w:t>
            </w:r>
            <w:r>
              <w:t>округа</w:t>
            </w:r>
          </w:p>
          <w:p w:rsidR="0099240A" w:rsidRPr="008A3B32" w:rsidRDefault="0099240A" w:rsidP="0099240A">
            <w:pPr>
              <w:pStyle w:val="ConsPlusNormal"/>
              <w:jc w:val="center"/>
            </w:pPr>
            <w:r w:rsidRPr="008A3B32">
              <w:t xml:space="preserve">от </w:t>
            </w:r>
            <w:r>
              <w:t>_</w:t>
            </w:r>
            <w:r w:rsidRPr="0099240A">
              <w:rPr>
                <w:u w:val="single"/>
              </w:rPr>
              <w:t>03.11.2020</w:t>
            </w:r>
            <w:r>
              <w:t>_</w:t>
            </w:r>
            <w:r w:rsidRPr="008A3B32">
              <w:t xml:space="preserve"> г. № </w:t>
            </w:r>
            <w:r>
              <w:t>_</w:t>
            </w:r>
            <w:r w:rsidRPr="0099240A">
              <w:rPr>
                <w:u w:val="single"/>
              </w:rPr>
              <w:t>1707-П</w:t>
            </w:r>
            <w:r>
              <w:t>_</w:t>
            </w:r>
          </w:p>
        </w:tc>
      </w:tr>
    </w:tbl>
    <w:p w:rsidR="0099240A" w:rsidRDefault="0099240A" w:rsidP="0099240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9240A" w:rsidRDefault="0099240A" w:rsidP="009924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9240A" w:rsidRDefault="0099240A" w:rsidP="009924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9240A" w:rsidRPr="000173EA" w:rsidRDefault="0099240A" w:rsidP="009924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  <w:r w:rsidRPr="000173EA">
        <w:rPr>
          <w:b/>
          <w:bCs/>
          <w:sz w:val="28"/>
          <w:szCs w:val="28"/>
        </w:rPr>
        <w:t xml:space="preserve">  </w:t>
      </w:r>
    </w:p>
    <w:p w:rsidR="0099240A" w:rsidRDefault="0099240A" w:rsidP="0099240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53839">
        <w:rPr>
          <w:sz w:val="28"/>
          <w:szCs w:val="28"/>
        </w:rPr>
        <w:t xml:space="preserve">деятельности комиссии </w:t>
      </w:r>
      <w:r w:rsidRPr="00B239C5">
        <w:rPr>
          <w:sz w:val="28"/>
          <w:szCs w:val="28"/>
        </w:rPr>
        <w:t xml:space="preserve">по организации и проведению </w:t>
      </w:r>
      <w:r>
        <w:rPr>
          <w:sz w:val="28"/>
          <w:szCs w:val="28"/>
        </w:rPr>
        <w:t>общественных обсуждений по вопросу изменения границ особо охраняемых территорий государственного заказника «</w:t>
      </w:r>
      <w:proofErr w:type="spellStart"/>
      <w:r>
        <w:rPr>
          <w:sz w:val="28"/>
          <w:szCs w:val="28"/>
        </w:rPr>
        <w:t>Салаирский</w:t>
      </w:r>
      <w:proofErr w:type="spellEnd"/>
      <w:r>
        <w:rPr>
          <w:sz w:val="28"/>
          <w:szCs w:val="28"/>
        </w:rPr>
        <w:t xml:space="preserve">» в Промышленновском муниципальном округе на территории села Ваганово, а также прилегающих      к селу Ваганово, территориях, и определения альтернативных вариантов сохраняемых объектов природы, находящихся на проектируемой территории </w:t>
      </w:r>
    </w:p>
    <w:p w:rsidR="0099240A" w:rsidRDefault="0099240A" w:rsidP="0099240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9240A" w:rsidRDefault="0099240A" w:rsidP="0099240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173EA">
        <w:rPr>
          <w:b/>
          <w:sz w:val="28"/>
          <w:szCs w:val="28"/>
        </w:rPr>
        <w:t xml:space="preserve">1. Состав комиссии </w:t>
      </w:r>
    </w:p>
    <w:p w:rsidR="0099240A" w:rsidRDefault="0099240A" w:rsidP="0099240A">
      <w:pPr>
        <w:autoSpaceDE w:val="0"/>
        <w:autoSpaceDN w:val="0"/>
        <w:adjustRightInd w:val="0"/>
        <w:spacing w:before="12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833411">
        <w:rPr>
          <w:sz w:val="28"/>
          <w:szCs w:val="28"/>
        </w:rPr>
        <w:t xml:space="preserve">.1. </w:t>
      </w:r>
      <w:proofErr w:type="gramStart"/>
      <w:r w:rsidRPr="00833411">
        <w:rPr>
          <w:sz w:val="28"/>
          <w:szCs w:val="28"/>
        </w:rPr>
        <w:t xml:space="preserve">Состав комиссии </w:t>
      </w:r>
      <w:r w:rsidRPr="00B239C5">
        <w:rPr>
          <w:sz w:val="28"/>
          <w:szCs w:val="28"/>
        </w:rPr>
        <w:t xml:space="preserve">по организации и проведению </w:t>
      </w:r>
      <w:r>
        <w:rPr>
          <w:sz w:val="28"/>
          <w:szCs w:val="28"/>
        </w:rPr>
        <w:t>общественных обсуждений по вопросу изменения границ особо охраняемых территорий государственного заказника «</w:t>
      </w:r>
      <w:proofErr w:type="spellStart"/>
      <w:r>
        <w:rPr>
          <w:sz w:val="28"/>
          <w:szCs w:val="28"/>
        </w:rPr>
        <w:t>Салаирский</w:t>
      </w:r>
      <w:proofErr w:type="spellEnd"/>
      <w:r>
        <w:rPr>
          <w:sz w:val="28"/>
          <w:szCs w:val="28"/>
        </w:rPr>
        <w:t xml:space="preserve">» в Промышленновском муниципальном округе на территории села Ваганово, а также прилегающих к селу Ваганово, территориях, и определения альтернативных вариантов сохраняемых объектов природы, находящихся на проектируемой территории </w:t>
      </w:r>
      <w:r w:rsidRPr="006E7421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</w:t>
      </w:r>
      <w:r w:rsidRPr="006E7421">
        <w:rPr>
          <w:sz w:val="28"/>
          <w:szCs w:val="28"/>
        </w:rPr>
        <w:t xml:space="preserve"> комиссия) не может быть менее пяти человек.</w:t>
      </w:r>
      <w:proofErr w:type="gramEnd"/>
    </w:p>
    <w:p w:rsidR="0099240A" w:rsidRDefault="0099240A" w:rsidP="009924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E7421">
        <w:rPr>
          <w:sz w:val="28"/>
          <w:szCs w:val="28"/>
        </w:rPr>
        <w:t xml:space="preserve">Председатель комиссии по должности не может быть ниже должности заместителя главы Промышленновского муниципального </w:t>
      </w:r>
      <w:r>
        <w:rPr>
          <w:sz w:val="28"/>
          <w:szCs w:val="28"/>
        </w:rPr>
        <w:t>округа</w:t>
      </w:r>
      <w:r w:rsidRPr="006E7421">
        <w:rPr>
          <w:sz w:val="28"/>
          <w:szCs w:val="28"/>
        </w:rPr>
        <w:t>.</w:t>
      </w:r>
    </w:p>
    <w:p w:rsidR="0099240A" w:rsidRDefault="0099240A" w:rsidP="009924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6E7421">
        <w:rPr>
          <w:sz w:val="28"/>
          <w:szCs w:val="28"/>
        </w:rPr>
        <w:t xml:space="preserve">В состав комиссии должны входить: </w:t>
      </w:r>
    </w:p>
    <w:p w:rsidR="0099240A" w:rsidRDefault="0099240A" w:rsidP="009924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E7421">
        <w:rPr>
          <w:sz w:val="28"/>
          <w:szCs w:val="28"/>
        </w:rPr>
        <w:t xml:space="preserve">- Председатель комиссии (возглавляет работу комиссии, имеет право решающего голоса);  </w:t>
      </w:r>
    </w:p>
    <w:p w:rsidR="0099240A" w:rsidRDefault="0099240A" w:rsidP="009924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E7421">
        <w:rPr>
          <w:sz w:val="28"/>
          <w:szCs w:val="28"/>
        </w:rPr>
        <w:t xml:space="preserve">- Заместитель председателя комиссии (исполняет обязанности председателя комиссии в случае его отсутствия); </w:t>
      </w:r>
    </w:p>
    <w:p w:rsidR="0099240A" w:rsidRDefault="0099240A" w:rsidP="009924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E7421">
        <w:rPr>
          <w:sz w:val="28"/>
          <w:szCs w:val="28"/>
        </w:rPr>
        <w:t xml:space="preserve">- Секретарь комиссии (отвечает за подготовку заседаний комиссии, оформляет документы комиссии, с правом их подписи). </w:t>
      </w:r>
    </w:p>
    <w:p w:rsidR="0099240A" w:rsidRDefault="0099240A" w:rsidP="009924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6E7421">
        <w:rPr>
          <w:sz w:val="28"/>
          <w:szCs w:val="28"/>
        </w:rPr>
        <w:t>4. В состав комиссии  включаются</w:t>
      </w:r>
      <w:r>
        <w:rPr>
          <w:sz w:val="28"/>
          <w:szCs w:val="28"/>
        </w:rPr>
        <w:t>:</w:t>
      </w:r>
    </w:p>
    <w:p w:rsidR="0099240A" w:rsidRDefault="0099240A" w:rsidP="009924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председатель Совета народных депутатов Промышленновского муниципального округа;</w:t>
      </w:r>
    </w:p>
    <w:p w:rsidR="0099240A" w:rsidRDefault="0099240A" w:rsidP="009924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6E7421">
        <w:rPr>
          <w:sz w:val="28"/>
          <w:szCs w:val="28"/>
        </w:rPr>
        <w:t xml:space="preserve"> должностные лица и специалисты администрации Промышленновского муниципального </w:t>
      </w:r>
      <w:r>
        <w:rPr>
          <w:sz w:val="28"/>
          <w:szCs w:val="28"/>
        </w:rPr>
        <w:t>округа</w:t>
      </w:r>
      <w:r w:rsidRPr="006E7421">
        <w:rPr>
          <w:sz w:val="28"/>
          <w:szCs w:val="28"/>
        </w:rPr>
        <w:t>, обладающие знаниями технических регламентов, уполномоченные в области территориального планирования и  градостроительного зонирования</w:t>
      </w:r>
      <w:r>
        <w:rPr>
          <w:sz w:val="28"/>
          <w:szCs w:val="28"/>
        </w:rPr>
        <w:t xml:space="preserve">, землепользования, экологии </w:t>
      </w:r>
      <w:r w:rsidRPr="007E68A0">
        <w:rPr>
          <w:sz w:val="28"/>
          <w:szCs w:val="28"/>
        </w:rPr>
        <w:t>и охраны окружающей среды</w:t>
      </w:r>
      <w:r>
        <w:rPr>
          <w:sz w:val="28"/>
          <w:szCs w:val="28"/>
        </w:rPr>
        <w:t>;</w:t>
      </w:r>
    </w:p>
    <w:p w:rsidR="0099240A" w:rsidRDefault="0099240A" w:rsidP="009924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начальник территориального отдела Управления                                           по жизнеобеспечению и строительству администрации Промышленновского муниципального округа, в соответствии с территориальным расположением;</w:t>
      </w:r>
    </w:p>
    <w:p w:rsidR="0099240A" w:rsidRPr="007E68A0" w:rsidRDefault="0099240A" w:rsidP="009924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-</w:t>
      </w:r>
      <w:r w:rsidRPr="007E68A0">
        <w:rPr>
          <w:sz w:val="28"/>
          <w:szCs w:val="28"/>
        </w:rPr>
        <w:t xml:space="preserve"> представители департамента лесного комплекса Кузбасса, д</w:t>
      </w:r>
      <w:r w:rsidRPr="007E68A0">
        <w:rPr>
          <w:bCs/>
          <w:sz w:val="28"/>
          <w:szCs w:val="28"/>
        </w:rPr>
        <w:t>епартамента по охране объектов животного мира Кузбасса</w:t>
      </w:r>
      <w:r w:rsidRPr="007E68A0">
        <w:rPr>
          <w:sz w:val="28"/>
          <w:szCs w:val="28"/>
        </w:rPr>
        <w:t>, ГКУ «</w:t>
      </w:r>
      <w:r w:rsidRPr="007E68A0">
        <w:rPr>
          <w:sz w:val="28"/>
          <w:szCs w:val="28"/>
          <w:shd w:val="clear" w:color="auto" w:fill="FFFFFF"/>
        </w:rPr>
        <w:t>Д</w:t>
      </w:r>
      <w:r>
        <w:rPr>
          <w:sz w:val="28"/>
          <w:szCs w:val="28"/>
          <w:shd w:val="clear" w:color="auto" w:fill="FFFFFF"/>
        </w:rPr>
        <w:t xml:space="preserve">ирекция особо охраняемых природных территорий Кузбасса», </w:t>
      </w:r>
      <w:r>
        <w:rPr>
          <w:sz w:val="28"/>
          <w:szCs w:val="28"/>
        </w:rPr>
        <w:t xml:space="preserve">представители организаций, обслуживающих инженерные сети, иных организаций </w:t>
      </w:r>
      <w:r w:rsidRPr="006E7421">
        <w:rPr>
          <w:sz w:val="28"/>
          <w:szCs w:val="28"/>
        </w:rPr>
        <w:t>обладающи</w:t>
      </w:r>
      <w:r>
        <w:rPr>
          <w:sz w:val="28"/>
          <w:szCs w:val="28"/>
        </w:rPr>
        <w:t>х</w:t>
      </w:r>
      <w:r w:rsidRPr="006E7421">
        <w:rPr>
          <w:sz w:val="28"/>
          <w:szCs w:val="28"/>
        </w:rPr>
        <w:t xml:space="preserve"> знаниями</w:t>
      </w:r>
      <w:r>
        <w:rPr>
          <w:sz w:val="28"/>
          <w:szCs w:val="28"/>
        </w:rPr>
        <w:t xml:space="preserve"> в области экологии и охраны объектов животного мира, природных территорий (по согласованию).</w:t>
      </w:r>
    </w:p>
    <w:p w:rsidR="0099240A" w:rsidRPr="00C94923" w:rsidRDefault="0099240A" w:rsidP="009924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1.5</w:t>
      </w:r>
      <w:r w:rsidRPr="006E7421">
        <w:rPr>
          <w:sz w:val="28"/>
          <w:szCs w:val="28"/>
        </w:rPr>
        <w:t xml:space="preserve">. В целях регламентирования работы комиссии утверждается порядок деятельности комиссии (далее </w:t>
      </w:r>
      <w:r>
        <w:rPr>
          <w:sz w:val="28"/>
          <w:szCs w:val="28"/>
        </w:rPr>
        <w:t>-</w:t>
      </w:r>
      <w:r w:rsidRPr="006E7421">
        <w:rPr>
          <w:sz w:val="28"/>
          <w:szCs w:val="28"/>
        </w:rPr>
        <w:t xml:space="preserve"> порядок деятельности комиссии). </w:t>
      </w:r>
    </w:p>
    <w:p w:rsidR="0099240A" w:rsidRDefault="0099240A" w:rsidP="009924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6E7421">
        <w:rPr>
          <w:sz w:val="28"/>
          <w:szCs w:val="28"/>
        </w:rPr>
        <w:t xml:space="preserve">7. Порядком деятельности комиссии должна быть предусмотрена ответственность должностных лиц и специалистов администрации  Промышленновского муниципального </w:t>
      </w:r>
      <w:r>
        <w:rPr>
          <w:sz w:val="28"/>
          <w:szCs w:val="28"/>
        </w:rPr>
        <w:t xml:space="preserve">округа, иных членов комиссии, </w:t>
      </w:r>
      <w:r w:rsidRPr="006E7421">
        <w:rPr>
          <w:sz w:val="28"/>
          <w:szCs w:val="28"/>
        </w:rPr>
        <w:t>входящих</w:t>
      </w:r>
      <w:r>
        <w:rPr>
          <w:sz w:val="28"/>
          <w:szCs w:val="28"/>
        </w:rPr>
        <w:t xml:space="preserve"> </w:t>
      </w:r>
      <w:r w:rsidRPr="006E7421">
        <w:rPr>
          <w:sz w:val="28"/>
          <w:szCs w:val="28"/>
        </w:rPr>
        <w:t>в</w:t>
      </w:r>
      <w:r w:rsidRPr="006E7421">
        <w:rPr>
          <w:sz w:val="28"/>
          <w:szCs w:val="28"/>
          <w:vertAlign w:val="superscript"/>
        </w:rPr>
        <w:t xml:space="preserve"> </w:t>
      </w:r>
      <w:r w:rsidRPr="006E7421">
        <w:rPr>
          <w:sz w:val="28"/>
          <w:szCs w:val="28"/>
        </w:rPr>
        <w:t>состав комиссии</w:t>
      </w:r>
      <w:r>
        <w:rPr>
          <w:sz w:val="28"/>
          <w:szCs w:val="28"/>
        </w:rPr>
        <w:t>,</w:t>
      </w:r>
      <w:r w:rsidRPr="006E7421">
        <w:rPr>
          <w:sz w:val="28"/>
          <w:szCs w:val="28"/>
          <w:vertAlign w:val="superscript"/>
        </w:rPr>
        <w:t xml:space="preserve"> </w:t>
      </w:r>
      <w:r w:rsidRPr="006E7421">
        <w:rPr>
          <w:sz w:val="28"/>
          <w:szCs w:val="28"/>
        </w:rPr>
        <w:t>за их профессиональное</w:t>
      </w:r>
      <w:r w:rsidRPr="006E7421">
        <w:rPr>
          <w:sz w:val="28"/>
          <w:szCs w:val="28"/>
          <w:vertAlign w:val="superscript"/>
        </w:rPr>
        <w:t xml:space="preserve"> </w:t>
      </w:r>
      <w:r w:rsidRPr="006E7421">
        <w:rPr>
          <w:sz w:val="28"/>
          <w:szCs w:val="28"/>
        </w:rPr>
        <w:t xml:space="preserve">мнение (заключение) </w:t>
      </w:r>
      <w:r>
        <w:rPr>
          <w:sz w:val="28"/>
          <w:szCs w:val="28"/>
        </w:rPr>
        <w:t xml:space="preserve">                 </w:t>
      </w:r>
      <w:r w:rsidRPr="006E7421">
        <w:rPr>
          <w:sz w:val="28"/>
          <w:szCs w:val="28"/>
        </w:rPr>
        <w:t>в отношении осуществляемых полномочий.</w:t>
      </w:r>
    </w:p>
    <w:p w:rsidR="0099240A" w:rsidRPr="00A73123" w:rsidRDefault="0099240A" w:rsidP="0099240A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99240A" w:rsidRPr="000173EA" w:rsidRDefault="0099240A" w:rsidP="0099240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173EA">
        <w:rPr>
          <w:b/>
          <w:sz w:val="28"/>
          <w:szCs w:val="28"/>
        </w:rPr>
        <w:t xml:space="preserve">2. Порядок деятельности комиссии </w:t>
      </w:r>
    </w:p>
    <w:p w:rsidR="0099240A" w:rsidRPr="0073040E" w:rsidRDefault="0099240A" w:rsidP="0099240A">
      <w:pPr>
        <w:autoSpaceDE w:val="0"/>
        <w:autoSpaceDN w:val="0"/>
        <w:adjustRightInd w:val="0"/>
        <w:spacing w:before="120"/>
        <w:ind w:firstLine="709"/>
        <w:jc w:val="both"/>
        <w:outlineLvl w:val="0"/>
        <w:rPr>
          <w:sz w:val="28"/>
          <w:szCs w:val="28"/>
        </w:rPr>
      </w:pPr>
      <w:r w:rsidRPr="00D054B3">
        <w:rPr>
          <w:sz w:val="28"/>
          <w:szCs w:val="28"/>
        </w:rPr>
        <w:t xml:space="preserve">2.1. Комиссия является постоянно действующим органом администрации </w:t>
      </w:r>
      <w:r>
        <w:rPr>
          <w:sz w:val="28"/>
          <w:szCs w:val="28"/>
        </w:rPr>
        <w:t>Промышленновского муниципального округа</w:t>
      </w:r>
      <w:r w:rsidRPr="00D054B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054B3">
        <w:rPr>
          <w:sz w:val="28"/>
          <w:szCs w:val="28"/>
        </w:rPr>
        <w:t xml:space="preserve">созданным </w:t>
      </w:r>
      <w:r>
        <w:rPr>
          <w:sz w:val="28"/>
          <w:szCs w:val="28"/>
        </w:rPr>
        <w:t xml:space="preserve">                </w:t>
      </w:r>
      <w:r w:rsidRPr="00D054B3">
        <w:rPr>
          <w:sz w:val="28"/>
          <w:szCs w:val="28"/>
        </w:rPr>
        <w:t>для обеспечения реализации</w:t>
      </w:r>
      <w:r>
        <w:rPr>
          <w:sz w:val="28"/>
          <w:szCs w:val="28"/>
        </w:rPr>
        <w:t xml:space="preserve"> полномочий, установленных </w:t>
      </w:r>
      <w:r w:rsidRPr="00956705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95670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56705">
        <w:rPr>
          <w:sz w:val="28"/>
          <w:szCs w:val="28"/>
        </w:rPr>
        <w:t xml:space="preserve"> от 06.10.2003 № 131-ФЗ «Об общих принципах </w:t>
      </w:r>
      <w:r w:rsidRPr="00507B8B">
        <w:rPr>
          <w:sz w:val="28"/>
          <w:szCs w:val="28"/>
        </w:rPr>
        <w:t>организации местного самоуп</w:t>
      </w:r>
      <w:r>
        <w:rPr>
          <w:sz w:val="28"/>
          <w:szCs w:val="28"/>
        </w:rPr>
        <w:t xml:space="preserve">равления в Российской Федерации», частью 1 статьи 12 Закона Кемеровской области от 04.01.2001 № 1 - </w:t>
      </w:r>
      <w:proofErr w:type="gramStart"/>
      <w:r>
        <w:rPr>
          <w:sz w:val="28"/>
          <w:szCs w:val="28"/>
        </w:rPr>
        <w:t>ОЗ</w:t>
      </w:r>
      <w:proofErr w:type="gramEnd"/>
      <w:r>
        <w:rPr>
          <w:sz w:val="28"/>
          <w:szCs w:val="28"/>
        </w:rPr>
        <w:t xml:space="preserve"> «Об особо охраняемых природных территориях в Кемеровской области»</w:t>
      </w:r>
      <w:r w:rsidRPr="00507B8B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муниципального образования </w:t>
      </w:r>
      <w:r w:rsidRPr="00507B8B">
        <w:rPr>
          <w:sz w:val="28"/>
          <w:szCs w:val="28"/>
        </w:rPr>
        <w:t>Промышленновск</w:t>
      </w:r>
      <w:r>
        <w:rPr>
          <w:sz w:val="28"/>
          <w:szCs w:val="28"/>
        </w:rPr>
        <w:t>ого</w:t>
      </w:r>
      <w:r w:rsidRPr="00507B8B">
        <w:rPr>
          <w:sz w:val="28"/>
          <w:szCs w:val="28"/>
        </w:rPr>
        <w:t xml:space="preserve"> муни</w:t>
      </w:r>
      <w:r>
        <w:rPr>
          <w:sz w:val="28"/>
          <w:szCs w:val="28"/>
        </w:rPr>
        <w:t>ципального округа Кемеровской области - Кузбасса по проведению общественных обсуждений по вопросу изменения границ особо охраняемых территорий государственного заказника «</w:t>
      </w:r>
      <w:proofErr w:type="spellStart"/>
      <w:r>
        <w:rPr>
          <w:sz w:val="28"/>
          <w:szCs w:val="28"/>
        </w:rPr>
        <w:t>Салаирский</w:t>
      </w:r>
      <w:proofErr w:type="spellEnd"/>
      <w:r>
        <w:rPr>
          <w:sz w:val="28"/>
          <w:szCs w:val="28"/>
        </w:rPr>
        <w:t xml:space="preserve">» в Промышленновском муниципальном округе на территории села Ваганово, а также прилегающих к селу Ваганово, территориях,                          и определения альтернативных вариантов сохраняемых объектов природы, </w:t>
      </w:r>
      <w:r w:rsidRPr="0073040E">
        <w:rPr>
          <w:sz w:val="28"/>
          <w:szCs w:val="28"/>
        </w:rPr>
        <w:t>находящихся на проектируемой территории.</w:t>
      </w:r>
    </w:p>
    <w:p w:rsidR="0099240A" w:rsidRPr="0073040E" w:rsidRDefault="0099240A" w:rsidP="009924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3040E">
        <w:rPr>
          <w:sz w:val="28"/>
          <w:szCs w:val="28"/>
        </w:rPr>
        <w:t>2.2. Комиссия в своей деятельности руководствуется действующим законодательством Российской Федерации, Кемеровской области</w:t>
      </w:r>
      <w:r>
        <w:rPr>
          <w:sz w:val="28"/>
          <w:szCs w:val="28"/>
        </w:rPr>
        <w:t xml:space="preserve"> - Кузбасса</w:t>
      </w:r>
      <w:r w:rsidRPr="0073040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муниципального образования </w:t>
      </w:r>
      <w:r w:rsidRPr="00507B8B">
        <w:rPr>
          <w:sz w:val="28"/>
          <w:szCs w:val="28"/>
        </w:rPr>
        <w:t>Промышленновск</w:t>
      </w:r>
      <w:r>
        <w:rPr>
          <w:sz w:val="28"/>
          <w:szCs w:val="28"/>
        </w:rPr>
        <w:t>ого</w:t>
      </w:r>
      <w:r w:rsidRPr="00507B8B">
        <w:rPr>
          <w:sz w:val="28"/>
          <w:szCs w:val="28"/>
        </w:rPr>
        <w:t xml:space="preserve"> муни</w:t>
      </w:r>
      <w:r>
        <w:rPr>
          <w:sz w:val="28"/>
          <w:szCs w:val="28"/>
        </w:rPr>
        <w:t>ципального округа Кемеровской области - Кузбасса</w:t>
      </w:r>
      <w:r w:rsidRPr="0073040E">
        <w:rPr>
          <w:sz w:val="28"/>
          <w:szCs w:val="28"/>
        </w:rPr>
        <w:t xml:space="preserve">, иными нормативными правовыми актами администрации Промышленновского муниципального </w:t>
      </w:r>
      <w:r>
        <w:rPr>
          <w:sz w:val="28"/>
          <w:szCs w:val="28"/>
        </w:rPr>
        <w:t>округа</w:t>
      </w:r>
      <w:r w:rsidRPr="007304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73040E">
        <w:rPr>
          <w:sz w:val="28"/>
          <w:szCs w:val="28"/>
        </w:rPr>
        <w:t>и настоящим Порядком.</w:t>
      </w:r>
    </w:p>
    <w:p w:rsidR="0099240A" w:rsidRPr="00D054B3" w:rsidRDefault="0099240A" w:rsidP="0099240A">
      <w:pPr>
        <w:pStyle w:val="ConsPlusNormal"/>
        <w:ind w:firstLine="709"/>
        <w:jc w:val="both"/>
        <w:rPr>
          <w:vertAlign w:val="superscript"/>
        </w:rPr>
      </w:pPr>
      <w:r w:rsidRPr="0073040E">
        <w:t>2.</w:t>
      </w:r>
      <w:r>
        <w:t>3</w:t>
      </w:r>
      <w:r w:rsidRPr="0073040E">
        <w:t>. Состав комиссии</w:t>
      </w:r>
      <w:r w:rsidRPr="00D054B3">
        <w:t xml:space="preserve"> утверждается постановлением администрации </w:t>
      </w:r>
      <w:r>
        <w:t>Промышленновского муниципального округа.</w:t>
      </w:r>
    </w:p>
    <w:p w:rsidR="0099240A" w:rsidRPr="00D054B3" w:rsidRDefault="0099240A" w:rsidP="0099240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9240A" w:rsidRPr="000173EA" w:rsidRDefault="0099240A" w:rsidP="0099240A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0173EA">
        <w:rPr>
          <w:b/>
          <w:sz w:val="28"/>
          <w:szCs w:val="28"/>
        </w:rPr>
        <w:t>3. Полномочия и права комиссии</w:t>
      </w:r>
    </w:p>
    <w:p w:rsidR="0099240A" w:rsidRPr="00144CCD" w:rsidRDefault="0099240A" w:rsidP="0099240A">
      <w:pPr>
        <w:pStyle w:val="ConsPlusNormal"/>
        <w:spacing w:before="120"/>
        <w:ind w:firstLine="567"/>
        <w:jc w:val="both"/>
      </w:pPr>
      <w:r w:rsidRPr="00144CCD">
        <w:t xml:space="preserve">3.1. </w:t>
      </w:r>
      <w:r>
        <w:t>К</w:t>
      </w:r>
      <w:r w:rsidRPr="00144CCD">
        <w:t>омиссия осуществляет следующие полномочия:</w:t>
      </w:r>
    </w:p>
    <w:p w:rsidR="0099240A" w:rsidRDefault="0099240A" w:rsidP="009924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3.1.1. оповещает о начале общественных обсуждений;</w:t>
      </w:r>
    </w:p>
    <w:p w:rsidR="0099240A" w:rsidRDefault="0099240A" w:rsidP="009924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размещает проект, подлежащий рассмотрению на общественных обсуждениях, и информационные материалы к нему на официальном сайте </w:t>
      </w:r>
      <w:r>
        <w:rPr>
          <w:sz w:val="28"/>
          <w:szCs w:val="28"/>
        </w:rPr>
        <w:lastRenderedPageBreak/>
        <w:t>администрации Промышленновского муниципального округа и открывает экспозиции такого проекта;</w:t>
      </w:r>
    </w:p>
    <w:p w:rsidR="0099240A" w:rsidRDefault="0099240A" w:rsidP="009924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3.1.3. проводит экспозиции проекта, подлежащего рассмотрению                             на общественных обсуждениях;</w:t>
      </w:r>
    </w:p>
    <w:p w:rsidR="0099240A" w:rsidRDefault="0099240A" w:rsidP="009924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3.1.4. проводит собрания участников общественных обсуждений;</w:t>
      </w:r>
    </w:p>
    <w:p w:rsidR="0099240A" w:rsidRPr="00144CCD" w:rsidRDefault="0099240A" w:rsidP="009924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4CCD">
        <w:rPr>
          <w:sz w:val="28"/>
          <w:szCs w:val="28"/>
        </w:rPr>
        <w:t xml:space="preserve">3.1.5. готовит и оформляет протоколы </w:t>
      </w:r>
      <w:r>
        <w:rPr>
          <w:sz w:val="28"/>
          <w:szCs w:val="28"/>
        </w:rPr>
        <w:t>общественных обсуждений</w:t>
      </w:r>
      <w:r w:rsidRPr="00144CCD">
        <w:rPr>
          <w:sz w:val="28"/>
          <w:szCs w:val="28"/>
        </w:rPr>
        <w:t>;</w:t>
      </w:r>
    </w:p>
    <w:p w:rsidR="0099240A" w:rsidRPr="00144CCD" w:rsidRDefault="0099240A" w:rsidP="009924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4CCD">
        <w:rPr>
          <w:sz w:val="28"/>
          <w:szCs w:val="28"/>
        </w:rPr>
        <w:t>3.1.6. готовит и направляет на опубликование заключения о</w:t>
      </w:r>
      <w:r>
        <w:rPr>
          <w:sz w:val="28"/>
          <w:szCs w:val="28"/>
        </w:rPr>
        <w:t xml:space="preserve"> результатах общественных обсуждений;</w:t>
      </w:r>
    </w:p>
    <w:p w:rsidR="0099240A" w:rsidRPr="00144CCD" w:rsidRDefault="0099240A" w:rsidP="009924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4CCD">
        <w:rPr>
          <w:sz w:val="28"/>
          <w:szCs w:val="28"/>
        </w:rPr>
        <w:t>3</w:t>
      </w:r>
      <w:r>
        <w:rPr>
          <w:sz w:val="28"/>
          <w:szCs w:val="28"/>
        </w:rPr>
        <w:t>.1.7</w:t>
      </w:r>
      <w:r w:rsidRPr="00144CCD">
        <w:rPr>
          <w:sz w:val="28"/>
          <w:szCs w:val="28"/>
        </w:rPr>
        <w:t xml:space="preserve">. принимает и рассматривает </w:t>
      </w:r>
      <w:r w:rsidRPr="00144CCD">
        <w:rPr>
          <w:spacing w:val="2"/>
          <w:sz w:val="28"/>
          <w:szCs w:val="28"/>
        </w:rPr>
        <w:t>предложения заинтересованных лиц</w:t>
      </w:r>
      <w:r w:rsidRPr="00144CCD">
        <w:rPr>
          <w:sz w:val="28"/>
          <w:szCs w:val="28"/>
        </w:rPr>
        <w:t>;</w:t>
      </w:r>
    </w:p>
    <w:p w:rsidR="0099240A" w:rsidRPr="00C66E4C" w:rsidRDefault="0099240A" w:rsidP="0099240A">
      <w:pPr>
        <w:pStyle w:val="a7"/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3.1.8</w:t>
      </w:r>
      <w:r w:rsidRPr="00D054B3">
        <w:rPr>
          <w:sz w:val="28"/>
          <w:szCs w:val="28"/>
        </w:rPr>
        <w:t xml:space="preserve">. в течение </w:t>
      </w:r>
      <w:r>
        <w:rPr>
          <w:sz w:val="28"/>
          <w:szCs w:val="28"/>
        </w:rPr>
        <w:t>3-х</w:t>
      </w:r>
      <w:r w:rsidRPr="00D054B3">
        <w:rPr>
          <w:sz w:val="28"/>
          <w:szCs w:val="28"/>
        </w:rPr>
        <w:t xml:space="preserve"> дней со дня поступления предложения </w:t>
      </w:r>
      <w:r w:rsidRPr="00D512A0">
        <w:rPr>
          <w:sz w:val="28"/>
          <w:szCs w:val="28"/>
        </w:rPr>
        <w:t>осуществляет</w:t>
      </w:r>
      <w:r w:rsidRPr="00D054B3">
        <w:rPr>
          <w:sz w:val="28"/>
          <w:szCs w:val="28"/>
        </w:rPr>
        <w:t xml:space="preserve"> подготовку заключения, в котором </w:t>
      </w:r>
      <w:r w:rsidRPr="00D512A0">
        <w:rPr>
          <w:sz w:val="28"/>
          <w:szCs w:val="28"/>
        </w:rPr>
        <w:t xml:space="preserve">содержатся рекомендации о внесении </w:t>
      </w:r>
      <w:r>
        <w:rPr>
          <w:sz w:val="28"/>
          <w:szCs w:val="28"/>
        </w:rPr>
        <w:t xml:space="preserve">                   </w:t>
      </w:r>
      <w:r w:rsidRPr="00D512A0">
        <w:rPr>
          <w:sz w:val="28"/>
          <w:szCs w:val="28"/>
        </w:rPr>
        <w:t xml:space="preserve">в соответствии с поступившим предложением изменения в </w:t>
      </w:r>
      <w:r>
        <w:rPr>
          <w:sz w:val="28"/>
          <w:szCs w:val="28"/>
        </w:rPr>
        <w:t xml:space="preserve">проект                              </w:t>
      </w:r>
      <w:r w:rsidRPr="00D512A0">
        <w:rPr>
          <w:sz w:val="28"/>
          <w:szCs w:val="28"/>
        </w:rPr>
        <w:t>или об отклонении такого</w:t>
      </w:r>
      <w:r w:rsidRPr="00D054B3">
        <w:rPr>
          <w:sz w:val="28"/>
          <w:szCs w:val="28"/>
        </w:rPr>
        <w:t xml:space="preserve"> предложения с указанием причин отклонения, </w:t>
      </w:r>
      <w:r>
        <w:rPr>
          <w:sz w:val="28"/>
          <w:szCs w:val="28"/>
        </w:rPr>
        <w:t xml:space="preserve">                      </w:t>
      </w:r>
      <w:r w:rsidRPr="00D054B3">
        <w:rPr>
          <w:sz w:val="28"/>
          <w:szCs w:val="28"/>
        </w:rPr>
        <w:t xml:space="preserve">и направляет это заключение главе </w:t>
      </w:r>
      <w:r>
        <w:rPr>
          <w:sz w:val="28"/>
          <w:szCs w:val="28"/>
        </w:rPr>
        <w:t>Промышленновского муниципального округа.</w:t>
      </w:r>
    </w:p>
    <w:p w:rsidR="0099240A" w:rsidRDefault="0099240A" w:rsidP="0099240A">
      <w:pPr>
        <w:pStyle w:val="ConsPlusNormal"/>
        <w:jc w:val="center"/>
        <w:rPr>
          <w:b/>
        </w:rPr>
      </w:pPr>
    </w:p>
    <w:p w:rsidR="0099240A" w:rsidRPr="000173EA" w:rsidRDefault="0099240A" w:rsidP="0099240A">
      <w:pPr>
        <w:pStyle w:val="ConsPlusNormal"/>
        <w:jc w:val="center"/>
        <w:rPr>
          <w:b/>
        </w:rPr>
      </w:pPr>
      <w:r w:rsidRPr="000173EA">
        <w:rPr>
          <w:b/>
        </w:rPr>
        <w:t>4. Порядок работы комиссии</w:t>
      </w:r>
    </w:p>
    <w:p w:rsidR="0099240A" w:rsidRDefault="0099240A" w:rsidP="0099240A">
      <w:pPr>
        <w:shd w:val="clear" w:color="auto" w:fill="FFFFFF"/>
        <w:spacing w:before="12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4</w:t>
      </w:r>
      <w:r w:rsidRPr="00D054B3">
        <w:rPr>
          <w:sz w:val="28"/>
          <w:szCs w:val="28"/>
        </w:rPr>
        <w:t xml:space="preserve">.1. </w:t>
      </w:r>
      <w:r w:rsidRPr="00D054B3">
        <w:rPr>
          <w:spacing w:val="2"/>
          <w:sz w:val="28"/>
          <w:szCs w:val="28"/>
        </w:rPr>
        <w:t>Работой комиссии руководит председатель. В случае отсутствия председателя его обязанности исполняет заместитель председателя комиссии. </w:t>
      </w:r>
    </w:p>
    <w:p w:rsidR="0099240A" w:rsidRDefault="0099240A" w:rsidP="0099240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Pr="00D054B3">
        <w:rPr>
          <w:spacing w:val="2"/>
          <w:sz w:val="28"/>
          <w:szCs w:val="28"/>
        </w:rPr>
        <w:t>.2. Комиссия осуществляет свою деятельность в форме заседаний. Итоги каждого заседания оформляются протоколом, который ведет секретарь комиссии. Протокол подписывают председатель комиссии (заместитель председателя комиссии) и секретарь. К протоколу прилагаются копии материалов в соответствии с повесткой заседания.</w:t>
      </w:r>
    </w:p>
    <w:p w:rsidR="0099240A" w:rsidRDefault="0099240A" w:rsidP="0099240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Pr="00D054B3">
        <w:rPr>
          <w:spacing w:val="2"/>
          <w:sz w:val="28"/>
          <w:szCs w:val="28"/>
        </w:rPr>
        <w:t>.3. Председатель комиссии осуществляет организацию деятельности комиссии и ведение ее заседаний. Председатель комиссии подписывает письма, заключения, рекомендации, направляемые от имени комиссии.</w:t>
      </w:r>
    </w:p>
    <w:p w:rsidR="0099240A" w:rsidRDefault="0099240A" w:rsidP="0099240A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4</w:t>
      </w:r>
      <w:r w:rsidRPr="00D054B3">
        <w:rPr>
          <w:spacing w:val="2"/>
          <w:sz w:val="28"/>
          <w:szCs w:val="28"/>
        </w:rPr>
        <w:t xml:space="preserve">.4. Председатель комиссии в соответствии с компетенцией вправе давать ее членам и руководителям структурных подразделений администрации </w:t>
      </w:r>
      <w:r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  <w:vertAlign w:val="superscript"/>
        </w:rPr>
        <w:t xml:space="preserve"> </w:t>
      </w:r>
      <w:r w:rsidRPr="00D054B3">
        <w:rPr>
          <w:spacing w:val="2"/>
          <w:sz w:val="28"/>
          <w:szCs w:val="28"/>
        </w:rPr>
        <w:t>поручения, необходимые для реализации полномочий комиссии, установленных действующим законодательством.</w:t>
      </w:r>
    </w:p>
    <w:p w:rsidR="0099240A" w:rsidRDefault="0099240A" w:rsidP="0099240A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4</w:t>
      </w:r>
      <w:r w:rsidRPr="00D054B3">
        <w:rPr>
          <w:spacing w:val="2"/>
          <w:sz w:val="28"/>
          <w:szCs w:val="28"/>
        </w:rPr>
        <w:t>.5. В состав комиссии входит секретарь, который осуществляет:</w:t>
      </w:r>
    </w:p>
    <w:p w:rsidR="0099240A" w:rsidRDefault="0099240A" w:rsidP="0099240A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 w:rsidRPr="00D054B3">
        <w:rPr>
          <w:spacing w:val="2"/>
          <w:sz w:val="28"/>
          <w:szCs w:val="28"/>
        </w:rPr>
        <w:t>- прием и регистрацию поступивших на рассмотрение комиссии предложений и заявлений;</w:t>
      </w:r>
    </w:p>
    <w:p w:rsidR="0099240A" w:rsidRDefault="0099240A" w:rsidP="0099240A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 w:rsidRPr="00D054B3">
        <w:rPr>
          <w:spacing w:val="2"/>
          <w:sz w:val="28"/>
          <w:szCs w:val="28"/>
        </w:rPr>
        <w:t>- информирование членов комиссии о времени, месте, дате проведения заседаний, о вопросах повестки заседаний;</w:t>
      </w:r>
    </w:p>
    <w:p w:rsidR="0099240A" w:rsidRDefault="0099240A" w:rsidP="0099240A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 w:rsidRPr="00D054B3">
        <w:rPr>
          <w:spacing w:val="2"/>
          <w:sz w:val="28"/>
          <w:szCs w:val="28"/>
        </w:rPr>
        <w:t xml:space="preserve">- подготовку и выдачу заинтересованным лицам выписок </w:t>
      </w:r>
      <w:r>
        <w:rPr>
          <w:spacing w:val="2"/>
          <w:sz w:val="28"/>
          <w:szCs w:val="28"/>
        </w:rPr>
        <w:t xml:space="preserve">                               </w:t>
      </w:r>
      <w:r w:rsidRPr="00D054B3">
        <w:rPr>
          <w:spacing w:val="2"/>
          <w:sz w:val="28"/>
          <w:szCs w:val="28"/>
        </w:rPr>
        <w:t>из протоколов заседаний комиссии;</w:t>
      </w:r>
    </w:p>
    <w:p w:rsidR="0099240A" w:rsidRDefault="0099240A" w:rsidP="0099240A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 w:rsidRPr="00D054B3">
        <w:rPr>
          <w:spacing w:val="2"/>
          <w:sz w:val="28"/>
          <w:szCs w:val="28"/>
        </w:rPr>
        <w:t>- иные организационные функции, необходимые для обеспечения деятельности комиссии.</w:t>
      </w:r>
    </w:p>
    <w:p w:rsidR="0099240A" w:rsidRDefault="0099240A" w:rsidP="0099240A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4</w:t>
      </w:r>
      <w:r w:rsidRPr="00D054B3">
        <w:rPr>
          <w:spacing w:val="2"/>
          <w:sz w:val="28"/>
          <w:szCs w:val="28"/>
        </w:rPr>
        <w:t>.6. Заседание комиссии считается правомочным, если на нем присутствует не менее 2/3 от числа членов комиссии.</w:t>
      </w:r>
    </w:p>
    <w:p w:rsidR="0099240A" w:rsidRDefault="0099240A" w:rsidP="0099240A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lastRenderedPageBreak/>
        <w:t>4</w:t>
      </w:r>
      <w:r w:rsidRPr="00D054B3">
        <w:rPr>
          <w:spacing w:val="2"/>
          <w:sz w:val="28"/>
          <w:szCs w:val="28"/>
        </w:rPr>
        <w:t xml:space="preserve">.7. Решения комиссии принимаются путем открытого голосования простым большинством голосов членов комиссии, участвующих </w:t>
      </w:r>
      <w:r>
        <w:rPr>
          <w:spacing w:val="2"/>
          <w:sz w:val="28"/>
          <w:szCs w:val="28"/>
        </w:rPr>
        <w:t xml:space="preserve">                               </w:t>
      </w:r>
      <w:r w:rsidRPr="00D054B3">
        <w:rPr>
          <w:spacing w:val="2"/>
          <w:sz w:val="28"/>
          <w:szCs w:val="28"/>
        </w:rPr>
        <w:t xml:space="preserve">в заседании. При равенстве голосов голос председателя (в его отсутствие </w:t>
      </w:r>
      <w:r>
        <w:rPr>
          <w:spacing w:val="2"/>
          <w:sz w:val="28"/>
          <w:szCs w:val="28"/>
        </w:rPr>
        <w:t xml:space="preserve">                    -</w:t>
      </w:r>
      <w:r w:rsidRPr="00D054B3">
        <w:rPr>
          <w:spacing w:val="2"/>
          <w:sz w:val="28"/>
          <w:szCs w:val="28"/>
        </w:rPr>
        <w:t xml:space="preserve"> заместителя председателя) является решающим.</w:t>
      </w:r>
    </w:p>
    <w:p w:rsidR="0099240A" w:rsidRDefault="0099240A" w:rsidP="0099240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Pr="00D054B3">
        <w:rPr>
          <w:spacing w:val="2"/>
          <w:sz w:val="28"/>
          <w:szCs w:val="28"/>
        </w:rPr>
        <w:t>.8. В случае невозможности очного участия в заседании отсутствующий член комиссии вправе в письменном виде направить председателю комиссии свое мнение по обсуждаемому вопросу. В таком случае, его мнение учитывается при принятии решения и является обязательным приложением к протоколу заседания.</w:t>
      </w:r>
    </w:p>
    <w:p w:rsidR="0099240A" w:rsidRDefault="0099240A" w:rsidP="0099240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D054B3">
        <w:rPr>
          <w:sz w:val="28"/>
          <w:szCs w:val="28"/>
        </w:rPr>
        <w:t xml:space="preserve">.9. Решения комиссии оформляются протоколом заседания комиссии, подписываются секретарем комиссии и утверждаются председателем комиссии. Протоколы заседания комиссии хранятся в уполномоченном органе администрации </w:t>
      </w:r>
      <w:r>
        <w:rPr>
          <w:sz w:val="28"/>
          <w:szCs w:val="28"/>
        </w:rPr>
        <w:t>Промышленновского муниципального округа.</w:t>
      </w:r>
    </w:p>
    <w:p w:rsidR="0099240A" w:rsidRDefault="0099240A" w:rsidP="0099240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20B1E">
        <w:rPr>
          <w:sz w:val="28"/>
          <w:szCs w:val="28"/>
        </w:rPr>
        <w:t>4.10. Документы комиссии, подготавливаемые с целью реализации</w:t>
      </w:r>
      <w:r>
        <w:rPr>
          <w:sz w:val="28"/>
          <w:szCs w:val="28"/>
        </w:rPr>
        <w:t xml:space="preserve">                   </w:t>
      </w:r>
      <w:r w:rsidRPr="00B20B1E">
        <w:rPr>
          <w:sz w:val="28"/>
          <w:szCs w:val="28"/>
        </w:rPr>
        <w:t xml:space="preserve"> ее полномочий, и подлежащие направлению главе Промышленновского муниципального района как руководителю администрации, для принятия им решения, направляются в срок 1 рабочего дня со дня их подготовки комиссией.</w:t>
      </w:r>
    </w:p>
    <w:p w:rsidR="0099240A" w:rsidRPr="00D512A0" w:rsidRDefault="0099240A" w:rsidP="0099240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D054B3">
        <w:rPr>
          <w:spacing w:val="2"/>
          <w:sz w:val="28"/>
          <w:szCs w:val="28"/>
        </w:rPr>
        <w:t xml:space="preserve">.11. Председатель комиссии, заместитель председателя комиссии, секретарь комиссии и члены комиссии – должностные лица и специалисты </w:t>
      </w:r>
      <w:r w:rsidRPr="002A5A82">
        <w:rPr>
          <w:spacing w:val="2"/>
          <w:sz w:val="28"/>
          <w:szCs w:val="28"/>
        </w:rPr>
        <w:t xml:space="preserve">администрации  </w:t>
      </w:r>
      <w:r w:rsidRPr="002A5A82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</w:t>
      </w:r>
      <w:r w:rsidRPr="002A5A82">
        <w:rPr>
          <w:sz w:val="28"/>
          <w:szCs w:val="28"/>
        </w:rPr>
        <w:t>а несут ответственность</w:t>
      </w:r>
      <w:r w:rsidRPr="00D054B3">
        <w:rPr>
          <w:sz w:val="28"/>
          <w:szCs w:val="28"/>
        </w:rPr>
        <w:t xml:space="preserve"> за их профессиональное мнение </w:t>
      </w:r>
      <w:r w:rsidRPr="00D054B3">
        <w:rPr>
          <w:sz w:val="28"/>
          <w:szCs w:val="28"/>
          <w:vertAlign w:val="superscript"/>
        </w:rPr>
        <w:t xml:space="preserve">                                                        </w:t>
      </w:r>
      <w:r w:rsidRPr="00D054B3">
        <w:rPr>
          <w:sz w:val="28"/>
          <w:szCs w:val="28"/>
        </w:rPr>
        <w:t xml:space="preserve">(заключение) при осуществлении своих полномочий в соответствии </w:t>
      </w:r>
      <w:r>
        <w:rPr>
          <w:sz w:val="28"/>
          <w:szCs w:val="28"/>
        </w:rPr>
        <w:t xml:space="preserve">                           </w:t>
      </w:r>
      <w:r w:rsidRPr="00D054B3">
        <w:rPr>
          <w:sz w:val="28"/>
          <w:szCs w:val="28"/>
        </w:rPr>
        <w:t>с действующим законодательством.</w:t>
      </w:r>
      <w:bookmarkStart w:id="0" w:name="P54"/>
      <w:bookmarkStart w:id="1" w:name="P64"/>
      <w:bookmarkEnd w:id="0"/>
      <w:bookmarkEnd w:id="1"/>
    </w:p>
    <w:p w:rsidR="0099240A" w:rsidRDefault="0099240A" w:rsidP="0099240A">
      <w:pPr>
        <w:pStyle w:val="ConsPlusNormal"/>
        <w:tabs>
          <w:tab w:val="left" w:pos="709"/>
        </w:tabs>
        <w:ind w:firstLine="540"/>
        <w:jc w:val="both"/>
      </w:pPr>
    </w:p>
    <w:p w:rsidR="0099240A" w:rsidRDefault="0099240A" w:rsidP="0099240A">
      <w:pPr>
        <w:pStyle w:val="ConsPlusNormal"/>
        <w:tabs>
          <w:tab w:val="left" w:pos="709"/>
        </w:tabs>
        <w:ind w:firstLine="540"/>
        <w:jc w:val="both"/>
      </w:pPr>
    </w:p>
    <w:p w:rsidR="0099240A" w:rsidRDefault="0099240A" w:rsidP="0099240A">
      <w:pPr>
        <w:pStyle w:val="ConsPlusNormal"/>
        <w:tabs>
          <w:tab w:val="left" w:pos="709"/>
        </w:tabs>
        <w:ind w:firstLine="540"/>
        <w:jc w:val="both"/>
      </w:pPr>
    </w:p>
    <w:tbl>
      <w:tblPr>
        <w:tblW w:w="9108" w:type="dxa"/>
        <w:tblLook w:val="01E0"/>
      </w:tblPr>
      <w:tblGrid>
        <w:gridCol w:w="5882"/>
        <w:gridCol w:w="3226"/>
      </w:tblGrid>
      <w:tr w:rsidR="0099240A" w:rsidRPr="007525BA" w:rsidTr="00E10FC4">
        <w:tc>
          <w:tcPr>
            <w:tcW w:w="5882" w:type="dxa"/>
            <w:shd w:val="clear" w:color="auto" w:fill="auto"/>
          </w:tcPr>
          <w:p w:rsidR="0099240A" w:rsidRPr="007525BA" w:rsidRDefault="0099240A" w:rsidP="00E10F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</w:p>
        </w:tc>
        <w:tc>
          <w:tcPr>
            <w:tcW w:w="3226" w:type="dxa"/>
            <w:shd w:val="clear" w:color="auto" w:fill="auto"/>
          </w:tcPr>
          <w:p w:rsidR="0099240A" w:rsidRPr="007525BA" w:rsidRDefault="0099240A" w:rsidP="00E10F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9240A" w:rsidRPr="007525BA" w:rsidTr="00E10FC4">
        <w:tc>
          <w:tcPr>
            <w:tcW w:w="5882" w:type="dxa"/>
            <w:shd w:val="clear" w:color="auto" w:fill="auto"/>
          </w:tcPr>
          <w:p w:rsidR="0099240A" w:rsidRPr="007525BA" w:rsidRDefault="0099240A" w:rsidP="00E10F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226" w:type="dxa"/>
            <w:shd w:val="clear" w:color="auto" w:fill="auto"/>
          </w:tcPr>
          <w:p w:rsidR="0099240A" w:rsidRPr="007525BA" w:rsidRDefault="0099240A" w:rsidP="00E10FC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Зарубина</w:t>
            </w:r>
          </w:p>
        </w:tc>
      </w:tr>
    </w:tbl>
    <w:p w:rsidR="0099240A" w:rsidRDefault="0099240A" w:rsidP="0099240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9240A" w:rsidRDefault="0099240A" w:rsidP="0099240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9240A" w:rsidRDefault="0099240A" w:rsidP="0099240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9240A" w:rsidRDefault="0099240A" w:rsidP="0099240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9240A" w:rsidRDefault="0099240A" w:rsidP="0099240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9240A" w:rsidRDefault="0099240A" w:rsidP="0099240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9240A" w:rsidRDefault="0099240A" w:rsidP="0099240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9240A" w:rsidRDefault="0099240A" w:rsidP="0099240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9240A" w:rsidRDefault="0099240A" w:rsidP="0099240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9240A" w:rsidRDefault="0099240A" w:rsidP="008476E3">
      <w:pPr>
        <w:autoSpaceDE w:val="0"/>
        <w:autoSpaceDN w:val="0"/>
        <w:adjustRightInd w:val="0"/>
      </w:pPr>
    </w:p>
    <w:p w:rsidR="0099240A" w:rsidRDefault="0099240A" w:rsidP="008476E3">
      <w:pPr>
        <w:autoSpaceDE w:val="0"/>
        <w:autoSpaceDN w:val="0"/>
        <w:adjustRightInd w:val="0"/>
      </w:pPr>
    </w:p>
    <w:p w:rsidR="0099240A" w:rsidRDefault="0099240A" w:rsidP="008476E3">
      <w:pPr>
        <w:autoSpaceDE w:val="0"/>
        <w:autoSpaceDN w:val="0"/>
        <w:adjustRightInd w:val="0"/>
      </w:pPr>
    </w:p>
    <w:p w:rsidR="0099240A" w:rsidRDefault="0099240A" w:rsidP="008476E3">
      <w:pPr>
        <w:autoSpaceDE w:val="0"/>
        <w:autoSpaceDN w:val="0"/>
        <w:adjustRightInd w:val="0"/>
      </w:pPr>
    </w:p>
    <w:p w:rsidR="0099240A" w:rsidRDefault="0099240A" w:rsidP="008476E3">
      <w:pPr>
        <w:autoSpaceDE w:val="0"/>
        <w:autoSpaceDN w:val="0"/>
        <w:adjustRightInd w:val="0"/>
      </w:pPr>
    </w:p>
    <w:p w:rsidR="0099240A" w:rsidRDefault="0099240A" w:rsidP="008476E3">
      <w:pPr>
        <w:autoSpaceDE w:val="0"/>
        <w:autoSpaceDN w:val="0"/>
        <w:adjustRightInd w:val="0"/>
      </w:pPr>
    </w:p>
    <w:p w:rsidR="0099240A" w:rsidRDefault="0099240A" w:rsidP="008476E3">
      <w:pPr>
        <w:autoSpaceDE w:val="0"/>
        <w:autoSpaceDN w:val="0"/>
        <w:adjustRightInd w:val="0"/>
      </w:pPr>
    </w:p>
    <w:p w:rsidR="0099240A" w:rsidRDefault="0099240A" w:rsidP="008476E3">
      <w:pPr>
        <w:autoSpaceDE w:val="0"/>
        <w:autoSpaceDN w:val="0"/>
        <w:adjustRightInd w:val="0"/>
      </w:pPr>
    </w:p>
    <w:p w:rsidR="0099240A" w:rsidRDefault="0099240A" w:rsidP="008476E3">
      <w:pPr>
        <w:autoSpaceDE w:val="0"/>
        <w:autoSpaceDN w:val="0"/>
        <w:adjustRightInd w:val="0"/>
      </w:pPr>
    </w:p>
    <w:p w:rsidR="0099240A" w:rsidRDefault="0099240A" w:rsidP="008476E3">
      <w:pPr>
        <w:autoSpaceDE w:val="0"/>
        <w:autoSpaceDN w:val="0"/>
        <w:adjustRightInd w:val="0"/>
      </w:pPr>
    </w:p>
    <w:tbl>
      <w:tblPr>
        <w:tblW w:w="9747" w:type="dxa"/>
        <w:tblLook w:val="01E0"/>
      </w:tblPr>
      <w:tblGrid>
        <w:gridCol w:w="4361"/>
        <w:gridCol w:w="5386"/>
      </w:tblGrid>
      <w:tr w:rsidR="0099240A" w:rsidRPr="008A3B32" w:rsidTr="00E10FC4">
        <w:tc>
          <w:tcPr>
            <w:tcW w:w="4361" w:type="dxa"/>
            <w:shd w:val="clear" w:color="auto" w:fill="auto"/>
          </w:tcPr>
          <w:p w:rsidR="0099240A" w:rsidRPr="008A3B32" w:rsidRDefault="0099240A" w:rsidP="00E10FC4">
            <w:pPr>
              <w:pStyle w:val="ConsPlusNormal"/>
              <w:jc w:val="both"/>
            </w:pPr>
          </w:p>
        </w:tc>
        <w:tc>
          <w:tcPr>
            <w:tcW w:w="5386" w:type="dxa"/>
            <w:shd w:val="clear" w:color="auto" w:fill="auto"/>
          </w:tcPr>
          <w:p w:rsidR="0099240A" w:rsidRPr="008A3B32" w:rsidRDefault="0099240A" w:rsidP="00E10FC4">
            <w:pPr>
              <w:pStyle w:val="ConsPlusNormal"/>
              <w:jc w:val="center"/>
            </w:pPr>
            <w:r w:rsidRPr="008A3B32">
              <w:t xml:space="preserve">Приложение № </w:t>
            </w:r>
            <w:r>
              <w:t>2</w:t>
            </w:r>
          </w:p>
          <w:p w:rsidR="0099240A" w:rsidRDefault="0099240A" w:rsidP="00E10FC4">
            <w:pPr>
              <w:pStyle w:val="ConsPlusNormal"/>
              <w:jc w:val="center"/>
            </w:pPr>
            <w:r w:rsidRPr="008A3B32">
              <w:t xml:space="preserve">к постановлению </w:t>
            </w:r>
          </w:p>
          <w:p w:rsidR="0099240A" w:rsidRPr="008A3B32" w:rsidRDefault="0099240A" w:rsidP="00E10FC4">
            <w:pPr>
              <w:pStyle w:val="ConsPlusNormal"/>
              <w:jc w:val="center"/>
            </w:pPr>
            <w:r>
              <w:t>а</w:t>
            </w:r>
            <w:r w:rsidRPr="008A3B32">
              <w:t xml:space="preserve">дминистрации </w:t>
            </w:r>
            <w:r>
              <w:t>Промышленновского</w:t>
            </w:r>
            <w:r w:rsidRPr="008A3B32">
              <w:t xml:space="preserve"> муниципального </w:t>
            </w:r>
            <w:r>
              <w:t>округа</w:t>
            </w:r>
          </w:p>
          <w:p w:rsidR="0099240A" w:rsidRPr="008A3B32" w:rsidRDefault="0099240A" w:rsidP="009B61E0">
            <w:pPr>
              <w:pStyle w:val="ConsPlusNormal"/>
              <w:jc w:val="center"/>
            </w:pPr>
            <w:r w:rsidRPr="008A3B32">
              <w:t xml:space="preserve">от </w:t>
            </w:r>
            <w:r>
              <w:t>_</w:t>
            </w:r>
            <w:r w:rsidR="009B61E0" w:rsidRPr="009B61E0">
              <w:rPr>
                <w:u w:val="single"/>
              </w:rPr>
              <w:t>03.11.2020</w:t>
            </w:r>
            <w:r>
              <w:t>_</w:t>
            </w:r>
            <w:r w:rsidRPr="008A3B32">
              <w:t xml:space="preserve"> г. № </w:t>
            </w:r>
            <w:r>
              <w:t>_</w:t>
            </w:r>
            <w:r w:rsidR="009B61E0" w:rsidRPr="009B61E0">
              <w:rPr>
                <w:u w:val="single"/>
              </w:rPr>
              <w:t>1707-П</w:t>
            </w:r>
            <w:r>
              <w:t>_</w:t>
            </w:r>
          </w:p>
        </w:tc>
      </w:tr>
    </w:tbl>
    <w:p w:rsidR="0099240A" w:rsidRDefault="0099240A" w:rsidP="009924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9240A" w:rsidRDefault="0099240A" w:rsidP="009924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9240A" w:rsidRDefault="0099240A" w:rsidP="009924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9240A" w:rsidRPr="000173EA" w:rsidRDefault="0099240A" w:rsidP="009924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73EA">
        <w:rPr>
          <w:b/>
          <w:bCs/>
          <w:sz w:val="28"/>
          <w:szCs w:val="28"/>
        </w:rPr>
        <w:t>СОСТАВ</w:t>
      </w:r>
    </w:p>
    <w:p w:rsidR="0099240A" w:rsidRPr="00453839" w:rsidRDefault="0099240A" w:rsidP="0099240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53839">
        <w:rPr>
          <w:sz w:val="28"/>
          <w:szCs w:val="28"/>
        </w:rPr>
        <w:t xml:space="preserve">комиссии </w:t>
      </w:r>
      <w:r w:rsidRPr="00B239C5">
        <w:rPr>
          <w:sz w:val="28"/>
          <w:szCs w:val="28"/>
        </w:rPr>
        <w:t xml:space="preserve">по организации и проведению </w:t>
      </w:r>
      <w:r>
        <w:rPr>
          <w:sz w:val="28"/>
          <w:szCs w:val="28"/>
        </w:rPr>
        <w:t>общественных обсуждений                          по вопросу изменения границ особо охраняемых территорий государственного заказника «</w:t>
      </w:r>
      <w:proofErr w:type="spellStart"/>
      <w:r>
        <w:rPr>
          <w:sz w:val="28"/>
          <w:szCs w:val="28"/>
        </w:rPr>
        <w:t>Салаирский</w:t>
      </w:r>
      <w:proofErr w:type="spellEnd"/>
      <w:r>
        <w:rPr>
          <w:sz w:val="28"/>
          <w:szCs w:val="28"/>
        </w:rPr>
        <w:t>» в Промышленновском муниципальном округе на территории села Ваганово, а также прилегающих            к селу Ваганово, территориях, и определения альтернативных вариантов сохраняемых объектов природы, находящихся на проектируемой территории</w:t>
      </w:r>
    </w:p>
    <w:p w:rsidR="0099240A" w:rsidRDefault="0099240A" w:rsidP="0099240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9240A" w:rsidRDefault="0099240A" w:rsidP="0099240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9240A" w:rsidRPr="00132B60" w:rsidRDefault="0099240A" w:rsidP="009924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99240A" w:rsidRPr="00810D49" w:rsidTr="00E10FC4">
        <w:tc>
          <w:tcPr>
            <w:tcW w:w="3652" w:type="dxa"/>
          </w:tcPr>
          <w:p w:rsidR="0099240A" w:rsidRPr="00810D49" w:rsidRDefault="0099240A" w:rsidP="00E10FC4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Серебров Виктор Ефремович</w:t>
            </w:r>
            <w:r w:rsidRPr="00810D4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522" w:type="dxa"/>
          </w:tcPr>
          <w:p w:rsidR="0099240A" w:rsidRPr="00810D49" w:rsidRDefault="0099240A" w:rsidP="00E10FC4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810D4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первый заместитель</w:t>
            </w:r>
            <w:r w:rsidRPr="00810D49">
              <w:rPr>
                <w:sz w:val="28"/>
                <w:szCs w:val="28"/>
              </w:rPr>
              <w:t xml:space="preserve">  главы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99240A" w:rsidRPr="00810D49" w:rsidRDefault="0099240A" w:rsidP="00E10FC4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</w:p>
        </w:tc>
      </w:tr>
    </w:tbl>
    <w:p w:rsidR="0099240A" w:rsidRPr="00132B60" w:rsidRDefault="0099240A" w:rsidP="009924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99240A" w:rsidRPr="00810D49" w:rsidTr="00E10FC4">
        <w:tc>
          <w:tcPr>
            <w:tcW w:w="3652" w:type="dxa"/>
          </w:tcPr>
          <w:p w:rsidR="0099240A" w:rsidRPr="00810D49" w:rsidRDefault="0099240A" w:rsidP="00E10FC4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Зарубина Анастасия Александровна</w:t>
            </w:r>
            <w:r w:rsidRPr="00810D4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522" w:type="dxa"/>
          </w:tcPr>
          <w:p w:rsidR="0099240A" w:rsidRPr="00810D49" w:rsidRDefault="0099240A" w:rsidP="00E10FC4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810D4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</w:t>
            </w:r>
            <w:r w:rsidRPr="00810D49">
              <w:rPr>
                <w:sz w:val="28"/>
                <w:szCs w:val="28"/>
              </w:rPr>
              <w:t xml:space="preserve">  главы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99240A" w:rsidRPr="00810D49" w:rsidRDefault="0099240A" w:rsidP="00E10F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9240A" w:rsidRDefault="0099240A" w:rsidP="009924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99240A" w:rsidRPr="00810D49" w:rsidTr="00E10FC4">
        <w:tc>
          <w:tcPr>
            <w:tcW w:w="3652" w:type="dxa"/>
          </w:tcPr>
          <w:p w:rsidR="0099240A" w:rsidRDefault="0099240A" w:rsidP="00E10FC4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810D49">
              <w:rPr>
                <w:sz w:val="28"/>
                <w:szCs w:val="28"/>
              </w:rPr>
              <w:t xml:space="preserve">Крылова Юлия </w:t>
            </w:r>
          </w:p>
          <w:p w:rsidR="0099240A" w:rsidRPr="00810D49" w:rsidRDefault="0099240A" w:rsidP="00E10FC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10D49">
              <w:rPr>
                <w:sz w:val="28"/>
                <w:szCs w:val="28"/>
              </w:rPr>
              <w:t xml:space="preserve">Анатольевна   </w:t>
            </w:r>
          </w:p>
        </w:tc>
        <w:tc>
          <w:tcPr>
            <w:tcW w:w="5522" w:type="dxa"/>
          </w:tcPr>
          <w:p w:rsidR="0099240A" w:rsidRPr="00810D49" w:rsidRDefault="0099240A" w:rsidP="00E10FC4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810D49">
              <w:rPr>
                <w:sz w:val="28"/>
                <w:szCs w:val="28"/>
              </w:rPr>
              <w:t xml:space="preserve">- начальник отдела по архитектуре                           и градостроительству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</w:tbl>
    <w:p w:rsidR="0099240A" w:rsidRDefault="0099240A" w:rsidP="009924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240A" w:rsidRDefault="0099240A" w:rsidP="009924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99240A" w:rsidRPr="002953AB" w:rsidTr="00E10FC4">
        <w:tc>
          <w:tcPr>
            <w:tcW w:w="3652" w:type="dxa"/>
          </w:tcPr>
          <w:p w:rsidR="0099240A" w:rsidRPr="007F4337" w:rsidRDefault="0099240A" w:rsidP="00E10FC4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Елена Александровна</w:t>
            </w:r>
          </w:p>
        </w:tc>
        <w:tc>
          <w:tcPr>
            <w:tcW w:w="5522" w:type="dxa"/>
          </w:tcPr>
          <w:p w:rsidR="0099240A" w:rsidRPr="002953AB" w:rsidRDefault="0099240A" w:rsidP="00E10FC4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народных депутатов Промышленновского муниципального округа</w:t>
            </w:r>
          </w:p>
        </w:tc>
      </w:tr>
      <w:tr w:rsidR="0099240A" w:rsidRPr="002953AB" w:rsidTr="00E10FC4">
        <w:tc>
          <w:tcPr>
            <w:tcW w:w="3652" w:type="dxa"/>
          </w:tcPr>
          <w:p w:rsidR="0099240A" w:rsidRPr="002953AB" w:rsidRDefault="0099240A" w:rsidP="00E10FC4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Удовиченко Наталья Викторовна</w:t>
            </w:r>
          </w:p>
        </w:tc>
        <w:tc>
          <w:tcPr>
            <w:tcW w:w="5522" w:type="dxa"/>
          </w:tcPr>
          <w:p w:rsidR="0099240A" w:rsidRDefault="0099240A" w:rsidP="00E10FC4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2953A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председатель комитета по управлению муниципальным имуществом администрации Промышленновского муниципального округа</w:t>
            </w:r>
          </w:p>
          <w:p w:rsidR="0099240A" w:rsidRDefault="0099240A" w:rsidP="00E10FC4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</w:p>
          <w:p w:rsidR="0099240A" w:rsidRDefault="0099240A" w:rsidP="00E10FC4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</w:p>
          <w:p w:rsidR="0099240A" w:rsidRPr="002953AB" w:rsidRDefault="0099240A" w:rsidP="00E10FC4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</w:p>
        </w:tc>
      </w:tr>
      <w:tr w:rsidR="0099240A" w:rsidRPr="002953AB" w:rsidTr="00E10FC4">
        <w:tc>
          <w:tcPr>
            <w:tcW w:w="3652" w:type="dxa"/>
          </w:tcPr>
          <w:p w:rsidR="0099240A" w:rsidRPr="00D10B0C" w:rsidRDefault="0099240A" w:rsidP="00E10F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Крюков Олег Борисович </w:t>
            </w:r>
          </w:p>
        </w:tc>
        <w:tc>
          <w:tcPr>
            <w:tcW w:w="5522" w:type="dxa"/>
          </w:tcPr>
          <w:p w:rsidR="0099240A" w:rsidRPr="002953AB" w:rsidRDefault="0099240A" w:rsidP="00E10F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сельского хозяйства администрации Промышленновского муниципального округа</w:t>
            </w:r>
          </w:p>
        </w:tc>
      </w:tr>
    </w:tbl>
    <w:p w:rsidR="0099240A" w:rsidRDefault="0099240A" w:rsidP="009924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99240A" w:rsidRPr="002953AB" w:rsidTr="00E10FC4">
        <w:tc>
          <w:tcPr>
            <w:tcW w:w="3652" w:type="dxa"/>
          </w:tcPr>
          <w:p w:rsidR="0099240A" w:rsidRPr="0018648E" w:rsidRDefault="0099240A" w:rsidP="00E10F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Плюснин</w:t>
            </w:r>
            <w:proofErr w:type="spellEnd"/>
            <w:r>
              <w:rPr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5522" w:type="dxa"/>
          </w:tcPr>
          <w:p w:rsidR="0099240A" w:rsidRDefault="0099240A" w:rsidP="00E10F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B67AD">
              <w:rPr>
                <w:sz w:val="28"/>
                <w:szCs w:val="28"/>
              </w:rPr>
              <w:t xml:space="preserve">главный специалист отдела </w:t>
            </w:r>
            <w:r>
              <w:rPr>
                <w:sz w:val="28"/>
                <w:szCs w:val="28"/>
              </w:rPr>
              <w:t xml:space="preserve">по </w:t>
            </w:r>
            <w:proofErr w:type="spellStart"/>
            <w:r w:rsidRPr="00EB67AD">
              <w:rPr>
                <w:sz w:val="28"/>
                <w:szCs w:val="28"/>
              </w:rPr>
              <w:t>жилищно</w:t>
            </w:r>
            <w:proofErr w:type="spellEnd"/>
            <w:r w:rsidRPr="00EB67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EB67AD">
              <w:rPr>
                <w:sz w:val="28"/>
                <w:szCs w:val="28"/>
              </w:rPr>
              <w:t xml:space="preserve"> коммунально</w:t>
            </w:r>
            <w:r>
              <w:rPr>
                <w:sz w:val="28"/>
                <w:szCs w:val="28"/>
              </w:rPr>
              <w:t>му хозяйству</w:t>
            </w:r>
            <w:r w:rsidRPr="00EB67AD">
              <w:rPr>
                <w:sz w:val="28"/>
                <w:szCs w:val="28"/>
              </w:rPr>
              <w:t>, дорожного хозяйств</w:t>
            </w:r>
            <w:r>
              <w:rPr>
                <w:sz w:val="28"/>
                <w:szCs w:val="28"/>
              </w:rPr>
              <w:t>у</w:t>
            </w:r>
            <w:r w:rsidRPr="00EB67AD">
              <w:rPr>
                <w:sz w:val="28"/>
                <w:szCs w:val="28"/>
              </w:rPr>
              <w:t xml:space="preserve"> и благоустройств</w:t>
            </w:r>
            <w:r>
              <w:rPr>
                <w:sz w:val="28"/>
                <w:szCs w:val="28"/>
              </w:rPr>
              <w:t>у</w:t>
            </w:r>
            <w:r w:rsidRPr="00EB67AD">
              <w:rPr>
                <w:sz w:val="28"/>
                <w:szCs w:val="28"/>
              </w:rPr>
              <w:t xml:space="preserve"> </w:t>
            </w:r>
            <w:r w:rsidRPr="00EB67AD">
              <w:rPr>
                <w:bCs/>
                <w:sz w:val="28"/>
                <w:szCs w:val="28"/>
              </w:rPr>
              <w:t xml:space="preserve">Управления </w:t>
            </w:r>
            <w:r w:rsidRPr="00EB67AD">
              <w:rPr>
                <w:sz w:val="28"/>
                <w:szCs w:val="28"/>
              </w:rPr>
              <w:t xml:space="preserve">по жизнеобеспечению и строительству администрации </w:t>
            </w:r>
            <w:r w:rsidRPr="00EB67AD">
              <w:rPr>
                <w:bCs/>
                <w:sz w:val="28"/>
                <w:szCs w:val="28"/>
              </w:rPr>
              <w:t>Промышленновского муниципального округа</w:t>
            </w:r>
          </w:p>
          <w:p w:rsidR="0099240A" w:rsidRPr="002953AB" w:rsidRDefault="0099240A" w:rsidP="00E10F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9240A" w:rsidRPr="002953AB" w:rsidTr="00E10FC4">
        <w:tc>
          <w:tcPr>
            <w:tcW w:w="3652" w:type="dxa"/>
          </w:tcPr>
          <w:p w:rsidR="0099240A" w:rsidRPr="007F4337" w:rsidRDefault="0099240A" w:rsidP="00E10F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Сенюков</w:t>
            </w:r>
            <w:proofErr w:type="spellEnd"/>
            <w:r>
              <w:rPr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5522" w:type="dxa"/>
          </w:tcPr>
          <w:p w:rsidR="0099240A" w:rsidRDefault="0099240A" w:rsidP="00E10F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Вагановского территориального отдела</w:t>
            </w:r>
            <w:r w:rsidRPr="00EB67AD">
              <w:rPr>
                <w:bCs/>
                <w:sz w:val="28"/>
                <w:szCs w:val="28"/>
              </w:rPr>
              <w:t xml:space="preserve"> Управления </w:t>
            </w:r>
            <w:r w:rsidRPr="00EB67AD">
              <w:rPr>
                <w:sz w:val="28"/>
                <w:szCs w:val="28"/>
              </w:rPr>
              <w:t xml:space="preserve">по жизнеобеспечению и строительству администрации </w:t>
            </w:r>
            <w:r w:rsidRPr="00EB67AD">
              <w:rPr>
                <w:bCs/>
                <w:sz w:val="28"/>
                <w:szCs w:val="28"/>
              </w:rPr>
              <w:t>Промышленновского муниципального округа</w:t>
            </w:r>
            <w:r>
              <w:rPr>
                <w:sz w:val="28"/>
                <w:szCs w:val="28"/>
              </w:rPr>
              <w:t xml:space="preserve">  </w:t>
            </w:r>
          </w:p>
          <w:p w:rsidR="0099240A" w:rsidRPr="002953AB" w:rsidRDefault="0099240A" w:rsidP="00E10F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9240A" w:rsidRPr="002953AB" w:rsidTr="00E10FC4">
        <w:tc>
          <w:tcPr>
            <w:tcW w:w="3652" w:type="dxa"/>
          </w:tcPr>
          <w:p w:rsidR="0099240A" w:rsidRPr="007F4337" w:rsidRDefault="0099240A" w:rsidP="00E10F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 Максим Николаевич</w:t>
            </w:r>
          </w:p>
        </w:tc>
        <w:tc>
          <w:tcPr>
            <w:tcW w:w="5522" w:type="dxa"/>
          </w:tcPr>
          <w:p w:rsidR="0099240A" w:rsidRPr="009D7E6E" w:rsidRDefault="0099240A" w:rsidP="00E10FC4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D7E6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D7E6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начальник департамента лесного комплекса Кузбасса </w:t>
            </w:r>
            <w:r w:rsidRPr="009D7E6E">
              <w:rPr>
                <w:rFonts w:ascii="Times New Roman" w:hAnsi="Times New Roman"/>
                <w:b w:val="0"/>
                <w:sz w:val="28"/>
                <w:szCs w:val="28"/>
              </w:rPr>
              <w:t>(по согласованию)</w:t>
            </w:r>
          </w:p>
        </w:tc>
      </w:tr>
      <w:tr w:rsidR="0099240A" w:rsidRPr="002953AB" w:rsidTr="00E10FC4">
        <w:tc>
          <w:tcPr>
            <w:tcW w:w="3652" w:type="dxa"/>
          </w:tcPr>
          <w:p w:rsidR="0099240A" w:rsidRDefault="0099240A" w:rsidP="00E10F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99240A" w:rsidRPr="009D7E6E" w:rsidRDefault="0099240A" w:rsidP="00E10FC4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240A" w:rsidRPr="002953AB" w:rsidTr="00E10FC4">
        <w:tc>
          <w:tcPr>
            <w:tcW w:w="3652" w:type="dxa"/>
          </w:tcPr>
          <w:p w:rsidR="0099240A" w:rsidRPr="007F4337" w:rsidRDefault="0099240A" w:rsidP="00E10F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 Алексей Викторович</w:t>
            </w:r>
          </w:p>
        </w:tc>
        <w:tc>
          <w:tcPr>
            <w:tcW w:w="5522" w:type="dxa"/>
          </w:tcPr>
          <w:p w:rsidR="0099240A" w:rsidRPr="009D7E6E" w:rsidRDefault="0099240A" w:rsidP="00E10FC4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D7E6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D7E6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заместитель Губернатора Кузбасса (по агропромышленному комплексу)</w:t>
            </w:r>
          </w:p>
          <w:p w:rsidR="0099240A" w:rsidRPr="00530ACD" w:rsidRDefault="0099240A" w:rsidP="00E10F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0ACD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99240A" w:rsidRDefault="0099240A" w:rsidP="0099240A">
      <w:pPr>
        <w:tabs>
          <w:tab w:val="left" w:pos="709"/>
          <w:tab w:val="left" w:pos="45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99240A" w:rsidRPr="002953AB" w:rsidTr="00E10FC4">
        <w:tc>
          <w:tcPr>
            <w:tcW w:w="3652" w:type="dxa"/>
          </w:tcPr>
          <w:p w:rsidR="0099240A" w:rsidRPr="007F4337" w:rsidRDefault="0099240A" w:rsidP="00E10F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Тимченко Евгения Сергеевна</w:t>
            </w:r>
          </w:p>
        </w:tc>
        <w:tc>
          <w:tcPr>
            <w:tcW w:w="5522" w:type="dxa"/>
          </w:tcPr>
          <w:p w:rsidR="0099240A" w:rsidRDefault="0099240A" w:rsidP="00E10FC4">
            <w:pPr>
              <w:rPr>
                <w:sz w:val="28"/>
                <w:szCs w:val="28"/>
              </w:rPr>
            </w:pPr>
            <w:r w:rsidRPr="00530ACD">
              <w:rPr>
                <w:sz w:val="28"/>
                <w:szCs w:val="28"/>
              </w:rPr>
              <w:t xml:space="preserve">- </w:t>
            </w:r>
            <w:r>
              <w:rPr>
                <w:sz w:val="28"/>
              </w:rPr>
              <w:t xml:space="preserve">директор </w:t>
            </w:r>
            <w:r w:rsidRPr="007E68A0">
              <w:rPr>
                <w:sz w:val="28"/>
                <w:szCs w:val="28"/>
              </w:rPr>
              <w:t>«</w:t>
            </w:r>
            <w:r w:rsidRPr="007E68A0">
              <w:rPr>
                <w:sz w:val="28"/>
                <w:szCs w:val="28"/>
                <w:shd w:val="clear" w:color="auto" w:fill="FFFFFF"/>
              </w:rPr>
              <w:t>Д</w:t>
            </w:r>
            <w:r>
              <w:rPr>
                <w:sz w:val="28"/>
                <w:szCs w:val="28"/>
                <w:shd w:val="clear" w:color="auto" w:fill="FFFFFF"/>
              </w:rPr>
              <w:t>ирекция особо охраняемых природных территорий Кузбасса»</w:t>
            </w:r>
            <w:r>
              <w:rPr>
                <w:sz w:val="28"/>
              </w:rPr>
              <w:t xml:space="preserve">                        </w:t>
            </w:r>
            <w:r w:rsidRPr="00530ACD">
              <w:rPr>
                <w:sz w:val="28"/>
                <w:szCs w:val="28"/>
              </w:rPr>
              <w:t>(по согласованию)</w:t>
            </w:r>
          </w:p>
          <w:p w:rsidR="0099240A" w:rsidRPr="000B6413" w:rsidRDefault="0099240A" w:rsidP="00E10FC4">
            <w:pPr>
              <w:rPr>
                <w:sz w:val="28"/>
              </w:rPr>
            </w:pPr>
          </w:p>
        </w:tc>
      </w:tr>
      <w:tr w:rsidR="0099240A" w:rsidRPr="002953AB" w:rsidTr="00E10FC4">
        <w:tc>
          <w:tcPr>
            <w:tcW w:w="3652" w:type="dxa"/>
          </w:tcPr>
          <w:p w:rsidR="0099240A" w:rsidRPr="007F4337" w:rsidRDefault="0099240A" w:rsidP="00E10F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Скалон</w:t>
            </w:r>
            <w:proofErr w:type="spellEnd"/>
            <w:r>
              <w:rPr>
                <w:sz w:val="28"/>
                <w:szCs w:val="28"/>
              </w:rPr>
              <w:t xml:space="preserve"> Николай Васильевич </w:t>
            </w:r>
          </w:p>
        </w:tc>
        <w:tc>
          <w:tcPr>
            <w:tcW w:w="5522" w:type="dxa"/>
          </w:tcPr>
          <w:p w:rsidR="0099240A" w:rsidRPr="008130EA" w:rsidRDefault="0099240A" w:rsidP="00E10FC4">
            <w:pPr>
              <w:rPr>
                <w:sz w:val="28"/>
                <w:szCs w:val="28"/>
              </w:rPr>
            </w:pPr>
            <w:r w:rsidRPr="008130EA">
              <w:rPr>
                <w:sz w:val="28"/>
                <w:szCs w:val="28"/>
              </w:rPr>
              <w:t xml:space="preserve">- </w:t>
            </w:r>
            <w:r w:rsidRPr="0099240A">
              <w:rPr>
                <w:sz w:val="28"/>
                <w:szCs w:val="28"/>
                <w:shd w:val="clear" w:color="auto" w:fill="FFFFFF"/>
              </w:rPr>
              <w:t>заведующий кафедрой зоологии и экологии, </w:t>
            </w:r>
            <w:hyperlink r:id="rId9" w:tooltip="Доктора педагогических наук" w:history="1">
              <w:r w:rsidRPr="0099240A">
                <w:rPr>
                  <w:rStyle w:val="ad"/>
                  <w:rFonts w:eastAsiaTheme="majorEastAsia"/>
                  <w:color w:val="auto"/>
                  <w:sz w:val="28"/>
                  <w:szCs w:val="28"/>
                  <w:u w:val="none"/>
                  <w:shd w:val="clear" w:color="auto" w:fill="FFFFFF"/>
                </w:rPr>
                <w:t>доктор педагогических наук</w:t>
              </w:r>
            </w:hyperlink>
            <w:r w:rsidRPr="0099240A">
              <w:rPr>
                <w:sz w:val="28"/>
                <w:szCs w:val="28"/>
                <w:shd w:val="clear" w:color="auto" w:fill="FFFFFF"/>
              </w:rPr>
              <w:t>, </w:t>
            </w:r>
            <w:hyperlink r:id="rId10" w:tooltip="Профессоры" w:history="1">
              <w:r w:rsidRPr="0099240A">
                <w:rPr>
                  <w:rStyle w:val="ad"/>
                  <w:rFonts w:eastAsiaTheme="majorEastAsia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профессор</w:t>
              </w:r>
            </w:hyperlink>
            <w:r w:rsidRPr="0099240A">
              <w:rPr>
                <w:sz w:val="28"/>
                <w:szCs w:val="28"/>
                <w:shd w:val="clear" w:color="auto" w:fill="FFFFFF"/>
              </w:rPr>
              <w:t> </w:t>
            </w:r>
            <w:hyperlink r:id="rId11" w:tooltip="Кемеровский государственный университет" w:history="1">
              <w:r w:rsidRPr="0099240A">
                <w:rPr>
                  <w:rStyle w:val="ad"/>
                  <w:rFonts w:eastAsiaTheme="majorEastAsia"/>
                  <w:color w:val="auto"/>
                  <w:sz w:val="28"/>
                  <w:szCs w:val="28"/>
                  <w:u w:val="none"/>
                  <w:shd w:val="clear" w:color="auto" w:fill="FFFFFF"/>
                </w:rPr>
                <w:t>Кемеровского государственного университета</w:t>
              </w:r>
            </w:hyperlink>
            <w:r w:rsidRPr="008130EA">
              <w:rPr>
                <w:sz w:val="28"/>
                <w:szCs w:val="28"/>
                <w:shd w:val="clear" w:color="auto" w:fill="FFFFFF"/>
              </w:rPr>
              <w:t>. Редактор Красной книги Кемеровской области. Член Общественной палаты Кемеровской области</w:t>
            </w:r>
            <w:r w:rsidRPr="008130EA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99240A" w:rsidRDefault="0099240A" w:rsidP="0099240A">
      <w:pPr>
        <w:tabs>
          <w:tab w:val="left" w:pos="709"/>
          <w:tab w:val="left" w:pos="45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99240A" w:rsidRPr="002953AB" w:rsidTr="00E10FC4">
        <w:tc>
          <w:tcPr>
            <w:tcW w:w="3652" w:type="dxa"/>
          </w:tcPr>
          <w:p w:rsidR="0099240A" w:rsidRPr="007F4337" w:rsidRDefault="0099240A" w:rsidP="00E10F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Владимир Витальевич</w:t>
            </w:r>
          </w:p>
        </w:tc>
        <w:tc>
          <w:tcPr>
            <w:tcW w:w="5522" w:type="dxa"/>
          </w:tcPr>
          <w:p w:rsidR="0099240A" w:rsidRPr="002953AB" w:rsidRDefault="0099240A" w:rsidP="00E10F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инженер Промышленновского РЭС</w:t>
            </w:r>
            <w:r w:rsidRPr="008C07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ЦЭС филиала ПАО «МРСК Сибири» - «</w:t>
            </w:r>
            <w:proofErr w:type="spellStart"/>
            <w:r>
              <w:rPr>
                <w:sz w:val="28"/>
                <w:szCs w:val="28"/>
              </w:rPr>
              <w:t>Кузбассэнерго-РЭС</w:t>
            </w:r>
            <w:proofErr w:type="spellEnd"/>
            <w:r>
              <w:rPr>
                <w:sz w:val="28"/>
                <w:szCs w:val="28"/>
              </w:rPr>
              <w:t>»                           (по согласованию)</w:t>
            </w:r>
          </w:p>
        </w:tc>
      </w:tr>
    </w:tbl>
    <w:p w:rsidR="0099240A" w:rsidRDefault="0099240A" w:rsidP="0099240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99240A" w:rsidRPr="002953AB" w:rsidTr="00E10FC4">
        <w:tc>
          <w:tcPr>
            <w:tcW w:w="3652" w:type="dxa"/>
          </w:tcPr>
          <w:p w:rsidR="0099240A" w:rsidRPr="007F4337" w:rsidRDefault="0099240A" w:rsidP="00E10F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Александр Сергеевич</w:t>
            </w:r>
          </w:p>
        </w:tc>
        <w:tc>
          <w:tcPr>
            <w:tcW w:w="5522" w:type="dxa"/>
          </w:tcPr>
          <w:p w:rsidR="0099240A" w:rsidRDefault="0099240A" w:rsidP="00E10F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генеральный директор ООО «ПКС» </w:t>
            </w:r>
          </w:p>
          <w:p w:rsidR="0099240A" w:rsidRPr="002953AB" w:rsidRDefault="0099240A" w:rsidP="00E10F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99240A" w:rsidRPr="002953AB" w:rsidTr="00E10FC4">
        <w:tc>
          <w:tcPr>
            <w:tcW w:w="3652" w:type="dxa"/>
          </w:tcPr>
          <w:p w:rsidR="0099240A" w:rsidRDefault="0099240A" w:rsidP="00E10F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9240A" w:rsidRDefault="0099240A" w:rsidP="00E10F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9240A" w:rsidRPr="007F4337" w:rsidRDefault="0099240A" w:rsidP="00E10F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Виданов</w:t>
            </w:r>
            <w:proofErr w:type="spellEnd"/>
            <w:r>
              <w:rPr>
                <w:sz w:val="28"/>
                <w:szCs w:val="28"/>
              </w:rPr>
              <w:t xml:space="preserve"> Николай Владимирович </w:t>
            </w:r>
          </w:p>
        </w:tc>
        <w:tc>
          <w:tcPr>
            <w:tcW w:w="5522" w:type="dxa"/>
          </w:tcPr>
          <w:p w:rsidR="0099240A" w:rsidRDefault="0099240A" w:rsidP="00E10F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9240A" w:rsidRDefault="0099240A" w:rsidP="00E10F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9240A" w:rsidRDefault="0099240A" w:rsidP="00E10F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филиала «Энергосеть»                        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Промышленная ОАО «</w:t>
            </w:r>
            <w:proofErr w:type="spellStart"/>
            <w:r>
              <w:rPr>
                <w:sz w:val="28"/>
                <w:szCs w:val="28"/>
              </w:rPr>
              <w:t>КЭнК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99240A" w:rsidRDefault="0099240A" w:rsidP="00E10F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99240A" w:rsidRPr="002953AB" w:rsidRDefault="0099240A" w:rsidP="00E10F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9240A" w:rsidRDefault="0099240A" w:rsidP="0099240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240A" w:rsidRDefault="0099240A" w:rsidP="0099240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99240A" w:rsidRPr="007525BA" w:rsidTr="00E10FC4">
        <w:tc>
          <w:tcPr>
            <w:tcW w:w="5882" w:type="dxa"/>
            <w:shd w:val="clear" w:color="auto" w:fill="auto"/>
          </w:tcPr>
          <w:p w:rsidR="0099240A" w:rsidRPr="007525BA" w:rsidRDefault="0099240A" w:rsidP="00E10F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</w:p>
        </w:tc>
        <w:tc>
          <w:tcPr>
            <w:tcW w:w="3226" w:type="dxa"/>
            <w:shd w:val="clear" w:color="auto" w:fill="auto"/>
          </w:tcPr>
          <w:p w:rsidR="0099240A" w:rsidRPr="007525BA" w:rsidRDefault="0099240A" w:rsidP="00E10F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9240A" w:rsidRPr="007525BA" w:rsidTr="00E10FC4">
        <w:tc>
          <w:tcPr>
            <w:tcW w:w="5882" w:type="dxa"/>
            <w:shd w:val="clear" w:color="auto" w:fill="auto"/>
          </w:tcPr>
          <w:p w:rsidR="0099240A" w:rsidRPr="007525BA" w:rsidRDefault="0099240A" w:rsidP="00E10F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226" w:type="dxa"/>
            <w:shd w:val="clear" w:color="auto" w:fill="auto"/>
          </w:tcPr>
          <w:p w:rsidR="0099240A" w:rsidRPr="007525BA" w:rsidRDefault="0099240A" w:rsidP="00E10FC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Зарубина</w:t>
            </w:r>
          </w:p>
        </w:tc>
      </w:tr>
    </w:tbl>
    <w:p w:rsidR="0099240A" w:rsidRDefault="0099240A" w:rsidP="0099240A">
      <w:pPr>
        <w:pStyle w:val="ConsPlusNormal"/>
        <w:rPr>
          <w:b/>
          <w:bCs/>
        </w:rPr>
      </w:pPr>
    </w:p>
    <w:p w:rsidR="0099240A" w:rsidRPr="008476E3" w:rsidRDefault="0099240A" w:rsidP="008476E3">
      <w:pPr>
        <w:autoSpaceDE w:val="0"/>
        <w:autoSpaceDN w:val="0"/>
        <w:adjustRightInd w:val="0"/>
      </w:pPr>
    </w:p>
    <w:sectPr w:rsidR="0099240A" w:rsidRPr="008476E3" w:rsidSect="008476E3">
      <w:footerReference w:type="default" r:id="rId12"/>
      <w:pgSz w:w="11906" w:h="16838"/>
      <w:pgMar w:top="1135" w:right="850" w:bottom="851" w:left="1701" w:header="708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C2C" w:rsidRDefault="00211C2C" w:rsidP="0020297C">
      <w:r>
        <w:separator/>
      </w:r>
    </w:p>
  </w:endnote>
  <w:endnote w:type="continuationSeparator" w:id="0">
    <w:p w:rsidR="00211C2C" w:rsidRDefault="00211C2C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20297C" w:rsidP="0020297C">
    <w:pPr>
      <w:autoSpaceDE w:val="0"/>
      <w:autoSpaceDN w:val="0"/>
      <w:adjustRightInd w:val="0"/>
    </w:pPr>
  </w:p>
  <w:p w:rsidR="0020297C" w:rsidRDefault="0020297C" w:rsidP="0020297C">
    <w:pPr>
      <w:autoSpaceDE w:val="0"/>
      <w:autoSpaceDN w:val="0"/>
      <w:adjustRightInd w:val="0"/>
    </w:pPr>
  </w:p>
  <w:p w:rsidR="0020297C" w:rsidRDefault="002029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C2C" w:rsidRDefault="00211C2C" w:rsidP="0020297C">
      <w:r>
        <w:separator/>
      </w:r>
    </w:p>
  </w:footnote>
  <w:footnote w:type="continuationSeparator" w:id="0">
    <w:p w:rsidR="00211C2C" w:rsidRDefault="00211C2C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4DC66EB4"/>
    <w:multiLevelType w:val="multilevel"/>
    <w:tmpl w:val="E35CE2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330383"/>
    <w:multiLevelType w:val="hybridMultilevel"/>
    <w:tmpl w:val="14DA6494"/>
    <w:lvl w:ilvl="0" w:tplc="B39E4E8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14289"/>
    <w:rsid w:val="00016A8E"/>
    <w:rsid w:val="000319DB"/>
    <w:rsid w:val="00044DD6"/>
    <w:rsid w:val="00050829"/>
    <w:rsid w:val="00061C2B"/>
    <w:rsid w:val="000627D4"/>
    <w:rsid w:val="00064545"/>
    <w:rsid w:val="00080E5E"/>
    <w:rsid w:val="00083D21"/>
    <w:rsid w:val="000D1760"/>
    <w:rsid w:val="000E11FD"/>
    <w:rsid w:val="000E7FA3"/>
    <w:rsid w:val="000F4E25"/>
    <w:rsid w:val="000F5A47"/>
    <w:rsid w:val="0010280D"/>
    <w:rsid w:val="001067AA"/>
    <w:rsid w:val="00106CC6"/>
    <w:rsid w:val="0012202C"/>
    <w:rsid w:val="001235C2"/>
    <w:rsid w:val="00147792"/>
    <w:rsid w:val="0015390A"/>
    <w:rsid w:val="00154B1F"/>
    <w:rsid w:val="001578E5"/>
    <w:rsid w:val="00162D55"/>
    <w:rsid w:val="00166696"/>
    <w:rsid w:val="00184094"/>
    <w:rsid w:val="00191B88"/>
    <w:rsid w:val="001E717C"/>
    <w:rsid w:val="0020297C"/>
    <w:rsid w:val="00204617"/>
    <w:rsid w:val="00211C2C"/>
    <w:rsid w:val="0021604A"/>
    <w:rsid w:val="00235E16"/>
    <w:rsid w:val="00243920"/>
    <w:rsid w:val="00252A38"/>
    <w:rsid w:val="00253C1F"/>
    <w:rsid w:val="002618D7"/>
    <w:rsid w:val="00267338"/>
    <w:rsid w:val="00270134"/>
    <w:rsid w:val="0027069A"/>
    <w:rsid w:val="00272110"/>
    <w:rsid w:val="002755BF"/>
    <w:rsid w:val="0029296B"/>
    <w:rsid w:val="00293869"/>
    <w:rsid w:val="00293A49"/>
    <w:rsid w:val="002A0C1D"/>
    <w:rsid w:val="002A6FE8"/>
    <w:rsid w:val="002B113E"/>
    <w:rsid w:val="002C4C90"/>
    <w:rsid w:val="002C6E51"/>
    <w:rsid w:val="002D6B75"/>
    <w:rsid w:val="002D7BC9"/>
    <w:rsid w:val="002F4A5B"/>
    <w:rsid w:val="00304206"/>
    <w:rsid w:val="003358AA"/>
    <w:rsid w:val="00344E8C"/>
    <w:rsid w:val="003712EB"/>
    <w:rsid w:val="003776CA"/>
    <w:rsid w:val="0038774F"/>
    <w:rsid w:val="0039091A"/>
    <w:rsid w:val="0039115E"/>
    <w:rsid w:val="00397EE3"/>
    <w:rsid w:val="003A7FF1"/>
    <w:rsid w:val="003B0BBA"/>
    <w:rsid w:val="003C19F1"/>
    <w:rsid w:val="003C1CD4"/>
    <w:rsid w:val="003C6D8C"/>
    <w:rsid w:val="003C7D35"/>
    <w:rsid w:val="003D125E"/>
    <w:rsid w:val="003D3D3A"/>
    <w:rsid w:val="003D4271"/>
    <w:rsid w:val="003D60E6"/>
    <w:rsid w:val="003F2D78"/>
    <w:rsid w:val="003F7ACD"/>
    <w:rsid w:val="00413460"/>
    <w:rsid w:val="00414EF6"/>
    <w:rsid w:val="004162BD"/>
    <w:rsid w:val="00440FE4"/>
    <w:rsid w:val="00442E65"/>
    <w:rsid w:val="004451D1"/>
    <w:rsid w:val="0045343E"/>
    <w:rsid w:val="004600C3"/>
    <w:rsid w:val="004643F2"/>
    <w:rsid w:val="00472FAC"/>
    <w:rsid w:val="004730E9"/>
    <w:rsid w:val="00480BF1"/>
    <w:rsid w:val="00486ED1"/>
    <w:rsid w:val="00490C33"/>
    <w:rsid w:val="004B5145"/>
    <w:rsid w:val="004C494A"/>
    <w:rsid w:val="004D17D7"/>
    <w:rsid w:val="004E552D"/>
    <w:rsid w:val="004E5801"/>
    <w:rsid w:val="0050000E"/>
    <w:rsid w:val="00513E96"/>
    <w:rsid w:val="0052085F"/>
    <w:rsid w:val="005379CD"/>
    <w:rsid w:val="00540235"/>
    <w:rsid w:val="00566184"/>
    <w:rsid w:val="0058340B"/>
    <w:rsid w:val="005B4957"/>
    <w:rsid w:val="005C19E2"/>
    <w:rsid w:val="005F5FD5"/>
    <w:rsid w:val="00602558"/>
    <w:rsid w:val="006119AB"/>
    <w:rsid w:val="006264B8"/>
    <w:rsid w:val="006264CA"/>
    <w:rsid w:val="00663A14"/>
    <w:rsid w:val="00673FEA"/>
    <w:rsid w:val="006776A1"/>
    <w:rsid w:val="006863A1"/>
    <w:rsid w:val="00696F71"/>
    <w:rsid w:val="006A4379"/>
    <w:rsid w:val="006B104A"/>
    <w:rsid w:val="006B69E7"/>
    <w:rsid w:val="006C11A6"/>
    <w:rsid w:val="006C32D3"/>
    <w:rsid w:val="006D5D0C"/>
    <w:rsid w:val="006F5B98"/>
    <w:rsid w:val="006F7850"/>
    <w:rsid w:val="00713B93"/>
    <w:rsid w:val="00716C8D"/>
    <w:rsid w:val="00726754"/>
    <w:rsid w:val="00764186"/>
    <w:rsid w:val="0078150A"/>
    <w:rsid w:val="00782A2C"/>
    <w:rsid w:val="00790CCF"/>
    <w:rsid w:val="00793287"/>
    <w:rsid w:val="007A533E"/>
    <w:rsid w:val="007C227F"/>
    <w:rsid w:val="007C41B6"/>
    <w:rsid w:val="007C7A5A"/>
    <w:rsid w:val="007F2D22"/>
    <w:rsid w:val="007F33F4"/>
    <w:rsid w:val="00816A76"/>
    <w:rsid w:val="00824085"/>
    <w:rsid w:val="008358CF"/>
    <w:rsid w:val="008407CB"/>
    <w:rsid w:val="008476E3"/>
    <w:rsid w:val="0085153B"/>
    <w:rsid w:val="00851EBD"/>
    <w:rsid w:val="0086226D"/>
    <w:rsid w:val="0087091B"/>
    <w:rsid w:val="00877A12"/>
    <w:rsid w:val="00880C33"/>
    <w:rsid w:val="00882C04"/>
    <w:rsid w:val="0089036C"/>
    <w:rsid w:val="0089362B"/>
    <w:rsid w:val="008B22A1"/>
    <w:rsid w:val="008B5F12"/>
    <w:rsid w:val="008D12D4"/>
    <w:rsid w:val="008E7FF1"/>
    <w:rsid w:val="00910946"/>
    <w:rsid w:val="00922085"/>
    <w:rsid w:val="0094032F"/>
    <w:rsid w:val="00941EF3"/>
    <w:rsid w:val="00951F4B"/>
    <w:rsid w:val="00991F85"/>
    <w:rsid w:val="0099240A"/>
    <w:rsid w:val="009B51CD"/>
    <w:rsid w:val="009B61E0"/>
    <w:rsid w:val="009B6E66"/>
    <w:rsid w:val="009C16AA"/>
    <w:rsid w:val="009C1A20"/>
    <w:rsid w:val="009C6432"/>
    <w:rsid w:val="009D7A9A"/>
    <w:rsid w:val="00A009AF"/>
    <w:rsid w:val="00A35C67"/>
    <w:rsid w:val="00A41EF6"/>
    <w:rsid w:val="00A52821"/>
    <w:rsid w:val="00A64ED9"/>
    <w:rsid w:val="00A86163"/>
    <w:rsid w:val="00A86B2C"/>
    <w:rsid w:val="00A966EC"/>
    <w:rsid w:val="00AB2827"/>
    <w:rsid w:val="00AE16B0"/>
    <w:rsid w:val="00AE56C9"/>
    <w:rsid w:val="00AE6BC0"/>
    <w:rsid w:val="00AE79A8"/>
    <w:rsid w:val="00AF0EC1"/>
    <w:rsid w:val="00AF4B7E"/>
    <w:rsid w:val="00B15AE5"/>
    <w:rsid w:val="00B45114"/>
    <w:rsid w:val="00B600DC"/>
    <w:rsid w:val="00B824B1"/>
    <w:rsid w:val="00BB580D"/>
    <w:rsid w:val="00BC1292"/>
    <w:rsid w:val="00BC446D"/>
    <w:rsid w:val="00BD13FD"/>
    <w:rsid w:val="00BE64EE"/>
    <w:rsid w:val="00C05EEF"/>
    <w:rsid w:val="00C1644E"/>
    <w:rsid w:val="00C34F2A"/>
    <w:rsid w:val="00C47A19"/>
    <w:rsid w:val="00C60FC8"/>
    <w:rsid w:val="00C63920"/>
    <w:rsid w:val="00C74F09"/>
    <w:rsid w:val="00CA1418"/>
    <w:rsid w:val="00CB068B"/>
    <w:rsid w:val="00CB33A2"/>
    <w:rsid w:val="00CC19D9"/>
    <w:rsid w:val="00CD3219"/>
    <w:rsid w:val="00CD3DF4"/>
    <w:rsid w:val="00CD6969"/>
    <w:rsid w:val="00CE05DB"/>
    <w:rsid w:val="00CE2043"/>
    <w:rsid w:val="00CE73DC"/>
    <w:rsid w:val="00CF1429"/>
    <w:rsid w:val="00CF4BCF"/>
    <w:rsid w:val="00D00C46"/>
    <w:rsid w:val="00D010FC"/>
    <w:rsid w:val="00D12247"/>
    <w:rsid w:val="00D16823"/>
    <w:rsid w:val="00D242C8"/>
    <w:rsid w:val="00D43535"/>
    <w:rsid w:val="00D47822"/>
    <w:rsid w:val="00D651E6"/>
    <w:rsid w:val="00D75718"/>
    <w:rsid w:val="00D85107"/>
    <w:rsid w:val="00D86727"/>
    <w:rsid w:val="00D86CF8"/>
    <w:rsid w:val="00D9227F"/>
    <w:rsid w:val="00D96213"/>
    <w:rsid w:val="00DA4DFF"/>
    <w:rsid w:val="00DC1E7B"/>
    <w:rsid w:val="00DD1A18"/>
    <w:rsid w:val="00DE5960"/>
    <w:rsid w:val="00DF1D3D"/>
    <w:rsid w:val="00E13651"/>
    <w:rsid w:val="00E13B70"/>
    <w:rsid w:val="00E326AE"/>
    <w:rsid w:val="00E438BB"/>
    <w:rsid w:val="00E44848"/>
    <w:rsid w:val="00E57F3C"/>
    <w:rsid w:val="00E70AA4"/>
    <w:rsid w:val="00E733B2"/>
    <w:rsid w:val="00E83910"/>
    <w:rsid w:val="00E92216"/>
    <w:rsid w:val="00E95F35"/>
    <w:rsid w:val="00ED3DC7"/>
    <w:rsid w:val="00EF4993"/>
    <w:rsid w:val="00F079F0"/>
    <w:rsid w:val="00F1421F"/>
    <w:rsid w:val="00F3150A"/>
    <w:rsid w:val="00F37183"/>
    <w:rsid w:val="00F6668C"/>
    <w:rsid w:val="00F77B42"/>
    <w:rsid w:val="00F82E37"/>
    <w:rsid w:val="00F912C6"/>
    <w:rsid w:val="00F91565"/>
    <w:rsid w:val="00F97A43"/>
    <w:rsid w:val="00FC5E5D"/>
    <w:rsid w:val="00FD7057"/>
    <w:rsid w:val="00FE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97C"/>
  </w:style>
  <w:style w:type="paragraph" w:styleId="a7">
    <w:name w:val="List Paragraph"/>
    <w:basedOn w:val="a"/>
    <w:link w:val="a8"/>
    <w:uiPriority w:val="34"/>
    <w:qFormat/>
    <w:rsid w:val="00414EF6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a">
    <w:name w:val="Текст сноски Знак"/>
    <w:basedOn w:val="a0"/>
    <w:link w:val="a9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b">
    <w:name w:val="Balloon Text"/>
    <w:basedOn w:val="a"/>
    <w:link w:val="ac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42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240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8">
    <w:name w:val="Абзац списка Знак"/>
    <w:link w:val="a7"/>
    <w:uiPriority w:val="34"/>
    <w:rsid w:val="0099240A"/>
  </w:style>
  <w:style w:type="character" w:styleId="ad">
    <w:name w:val="Hyperlink"/>
    <w:rsid w:val="009924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penkemerovo.ru/wiki/%D0%9A%D0%B5%D0%BC%D0%B5%D1%80%D0%BE%D0%B2%D1%81%D0%BA%D0%B8%D0%B9_%D0%B3%D0%BE%D1%81%D1%83%D0%B4%D0%B0%D1%80%D1%81%D1%82%D0%B2%D0%B5%D0%BD%D0%BD%D1%8B%D0%B9_%D1%83%D0%BD%D0%B8%D0%B2%D0%B5%D1%80%D1%81%D0%B8%D1%82%D0%B5%D1%8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penkemerovo.ru/wiki/%D0%9F%D1%80%D0%BE%D1%84%D0%B5%D1%81%D1%81%D0%BE%D1%80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penkemerovo.ru/wiki/%D0%94%D0%BE%D0%BA%D1%82%D0%BE%D1%80%D0%B0_%D0%BF%D0%B5%D0%B4%D0%B0%D0%B3%D0%BE%D0%B3%D0%B8%D1%87%D0%B5%D1%81%D0%BA%D0%B8%D1%85_%D0%BD%D0%B0%D1%83%D0%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AF267-1F83-4D7C-A71D-DC5F50D4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12557</TotalTime>
  <Pages>9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157</cp:revision>
  <cp:lastPrinted>2020-10-28T03:10:00Z</cp:lastPrinted>
  <dcterms:created xsi:type="dcterms:W3CDTF">2017-06-16T07:37:00Z</dcterms:created>
  <dcterms:modified xsi:type="dcterms:W3CDTF">2020-11-03T03:34:00Z</dcterms:modified>
</cp:coreProperties>
</file>