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0C" w:rsidRPr="00A82F81" w:rsidRDefault="00CD7C0C" w:rsidP="00CD7C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81">
        <w:rPr>
          <w:b/>
          <w:sz w:val="28"/>
          <w:szCs w:val="28"/>
        </w:rPr>
        <w:t>УВЕДОМЛЕНИЕ</w:t>
      </w:r>
    </w:p>
    <w:p w:rsidR="00985DB2" w:rsidRDefault="00CD7C0C" w:rsidP="00985DB2">
      <w:pPr>
        <w:jc w:val="center"/>
        <w:rPr>
          <w:b/>
          <w:sz w:val="28"/>
          <w:szCs w:val="28"/>
        </w:rPr>
      </w:pPr>
      <w:r w:rsidRPr="005506EC">
        <w:rPr>
          <w:b/>
          <w:sz w:val="28"/>
          <w:szCs w:val="28"/>
        </w:rPr>
        <w:t xml:space="preserve">о </w:t>
      </w:r>
      <w:r w:rsidR="00985DB2">
        <w:rPr>
          <w:b/>
          <w:sz w:val="28"/>
          <w:szCs w:val="28"/>
        </w:rPr>
        <w:t>начале проведения актуализации схемы теплоснабжения</w:t>
      </w:r>
    </w:p>
    <w:p w:rsidR="005506EC" w:rsidRDefault="00AD3CB9" w:rsidP="00985D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</w:t>
      </w:r>
      <w:r w:rsidR="005506EC" w:rsidRPr="005506EC">
        <w:rPr>
          <w:b/>
          <w:sz w:val="28"/>
          <w:szCs w:val="28"/>
        </w:rPr>
        <w:t xml:space="preserve"> </w:t>
      </w: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6EC" w:rsidRDefault="005506EC" w:rsidP="005506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5DB2" w:rsidRDefault="00985DB2" w:rsidP="003D1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5DB2">
        <w:rPr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190-ФЗ                              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решением Совета народных депутатов Промышленновского муниципального округа от 26.12.2019 № 17 «Об утверждении положения «О порядке организации и проведения публичных</w:t>
      </w:r>
      <w:proofErr w:type="gramEnd"/>
      <w:r w:rsidRPr="00985DB2">
        <w:rPr>
          <w:sz w:val="28"/>
          <w:szCs w:val="28"/>
        </w:rPr>
        <w:t xml:space="preserve"> слушаний на территории Промышленновского муниципального округа»</w:t>
      </w:r>
      <w:r>
        <w:rPr>
          <w:sz w:val="28"/>
          <w:szCs w:val="28"/>
        </w:rPr>
        <w:t xml:space="preserve"> отдел по строительству </w:t>
      </w:r>
      <w:r w:rsidR="003119B6">
        <w:rPr>
          <w:sz w:val="28"/>
          <w:szCs w:val="28"/>
        </w:rPr>
        <w:t>Управления по жизнеобеспечению и строительству</w:t>
      </w:r>
      <w:r w:rsidR="00CD7C0C">
        <w:rPr>
          <w:sz w:val="28"/>
          <w:szCs w:val="28"/>
        </w:rPr>
        <w:t xml:space="preserve"> администрации Промышленновского муниципального </w:t>
      </w:r>
      <w:r w:rsidR="003D1466">
        <w:rPr>
          <w:sz w:val="28"/>
          <w:szCs w:val="28"/>
        </w:rPr>
        <w:t>округа</w:t>
      </w:r>
      <w:r w:rsidR="00CD7C0C">
        <w:rPr>
          <w:sz w:val="28"/>
          <w:szCs w:val="28"/>
        </w:rPr>
        <w:t xml:space="preserve"> </w:t>
      </w:r>
      <w:r w:rsidR="00CD7C0C" w:rsidRPr="00392E0F">
        <w:rPr>
          <w:sz w:val="28"/>
          <w:szCs w:val="28"/>
        </w:rPr>
        <w:t xml:space="preserve">уведомляет о </w:t>
      </w:r>
      <w:r>
        <w:rPr>
          <w:sz w:val="28"/>
          <w:szCs w:val="28"/>
        </w:rPr>
        <w:t xml:space="preserve">начале </w:t>
      </w:r>
      <w:r w:rsidR="003D1466" w:rsidRPr="003D1466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работ по актуализации схемы теплоснабжения </w:t>
      </w:r>
      <w:r w:rsidRPr="00985DB2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985DB2" w:rsidRDefault="00985DB2" w:rsidP="00985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жизнеобеспечению и строительству администрации Промышленновского муниципального округа </w:t>
      </w:r>
      <w:r w:rsidRPr="00985DB2">
        <w:rPr>
          <w:sz w:val="28"/>
          <w:szCs w:val="28"/>
        </w:rPr>
        <w:t xml:space="preserve">уведомляет о начале работ по теме: «Актуализация схемы теплоснабжения </w:t>
      </w:r>
      <w:r>
        <w:rPr>
          <w:sz w:val="28"/>
          <w:szCs w:val="28"/>
        </w:rPr>
        <w:t>Промышленновского муниципального округа</w:t>
      </w:r>
      <w:r w:rsidRPr="00985DB2">
        <w:rPr>
          <w:sz w:val="28"/>
          <w:szCs w:val="28"/>
        </w:rPr>
        <w:t xml:space="preserve"> на период до 2035 года по итогам 202</w:t>
      </w:r>
      <w:r>
        <w:rPr>
          <w:sz w:val="28"/>
          <w:szCs w:val="28"/>
        </w:rPr>
        <w:t>2</w:t>
      </w:r>
      <w:r w:rsidRPr="00985DB2">
        <w:rPr>
          <w:sz w:val="28"/>
          <w:szCs w:val="28"/>
        </w:rPr>
        <w:t xml:space="preserve"> года».</w:t>
      </w:r>
    </w:p>
    <w:p w:rsidR="00985DB2" w:rsidRPr="00985DB2" w:rsidRDefault="00985DB2" w:rsidP="00985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5DB2">
        <w:rPr>
          <w:sz w:val="28"/>
          <w:szCs w:val="28"/>
        </w:rPr>
        <w:t xml:space="preserve">Плановый срок утверждения проекта актуализации Схемы теплоснабжения </w:t>
      </w:r>
      <w:r>
        <w:rPr>
          <w:sz w:val="28"/>
          <w:szCs w:val="28"/>
        </w:rPr>
        <w:t>Промышленновского муниципального округа</w:t>
      </w:r>
      <w:r w:rsidRPr="00985DB2">
        <w:rPr>
          <w:sz w:val="28"/>
          <w:szCs w:val="28"/>
        </w:rPr>
        <w:t xml:space="preserve"> на период до 2035 года по итогам 202</w:t>
      </w:r>
      <w:r>
        <w:rPr>
          <w:sz w:val="28"/>
          <w:szCs w:val="28"/>
        </w:rPr>
        <w:t>2</w:t>
      </w:r>
      <w:r w:rsidRPr="00985DB2">
        <w:rPr>
          <w:sz w:val="28"/>
          <w:szCs w:val="28"/>
        </w:rPr>
        <w:t xml:space="preserve"> года – IV кв. 2022 г.</w:t>
      </w:r>
    </w:p>
    <w:p w:rsidR="00985DB2" w:rsidRDefault="00985DB2" w:rsidP="0098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85DB2" w:rsidSect="007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5F3"/>
    <w:multiLevelType w:val="hybridMultilevel"/>
    <w:tmpl w:val="A62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C0C"/>
    <w:rsid w:val="0008369E"/>
    <w:rsid w:val="000C639D"/>
    <w:rsid w:val="000C7AF1"/>
    <w:rsid w:val="0019396F"/>
    <w:rsid w:val="003119B6"/>
    <w:rsid w:val="003D1466"/>
    <w:rsid w:val="004904B2"/>
    <w:rsid w:val="00510C47"/>
    <w:rsid w:val="005506EC"/>
    <w:rsid w:val="005B2AFD"/>
    <w:rsid w:val="0072713C"/>
    <w:rsid w:val="00727899"/>
    <w:rsid w:val="00737542"/>
    <w:rsid w:val="007D7A09"/>
    <w:rsid w:val="007E5B9F"/>
    <w:rsid w:val="00851F99"/>
    <w:rsid w:val="00985DB2"/>
    <w:rsid w:val="00A82F81"/>
    <w:rsid w:val="00AA7580"/>
    <w:rsid w:val="00AD3CB9"/>
    <w:rsid w:val="00B360AA"/>
    <w:rsid w:val="00B72A80"/>
    <w:rsid w:val="00B877AC"/>
    <w:rsid w:val="00BE30DC"/>
    <w:rsid w:val="00CD7C0C"/>
    <w:rsid w:val="00D951CD"/>
    <w:rsid w:val="00DB5B1E"/>
    <w:rsid w:val="00E057F8"/>
    <w:rsid w:val="00E209A8"/>
    <w:rsid w:val="00E62839"/>
    <w:rsid w:val="00E815BC"/>
    <w:rsid w:val="00EB3977"/>
    <w:rsid w:val="00F14220"/>
    <w:rsid w:val="00F36D54"/>
    <w:rsid w:val="00F4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4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2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13C"/>
    <w:pPr>
      <w:ind w:left="720"/>
      <w:contextualSpacing/>
    </w:pPr>
  </w:style>
  <w:style w:type="table" w:styleId="a5">
    <w:name w:val="Table Grid"/>
    <w:basedOn w:val="a1"/>
    <w:rsid w:val="00E6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E6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5D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УЖС-315</cp:lastModifiedBy>
  <cp:revision>14</cp:revision>
  <cp:lastPrinted>2017-11-17T03:55:00Z</cp:lastPrinted>
  <dcterms:created xsi:type="dcterms:W3CDTF">2018-11-01T09:21:00Z</dcterms:created>
  <dcterms:modified xsi:type="dcterms:W3CDTF">2022-08-10T08:30:00Z</dcterms:modified>
</cp:coreProperties>
</file>