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A14BF7">
        <w:rPr>
          <w:b/>
          <w:sz w:val="24"/>
          <w:szCs w:val="24"/>
        </w:rPr>
        <w:t>5</w:t>
      </w:r>
      <w:r w:rsidR="008C4E47">
        <w:rPr>
          <w:b/>
          <w:sz w:val="24"/>
          <w:szCs w:val="24"/>
        </w:rPr>
        <w:t>6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F14A45">
        <w:rPr>
          <w:sz w:val="24"/>
          <w:szCs w:val="24"/>
        </w:rPr>
        <w:t xml:space="preserve">    1</w:t>
      </w:r>
      <w:r w:rsidR="008C4E47">
        <w:rPr>
          <w:sz w:val="24"/>
          <w:szCs w:val="24"/>
        </w:rPr>
        <w:t>9</w:t>
      </w:r>
      <w:r w:rsidR="00F14A45">
        <w:rPr>
          <w:sz w:val="24"/>
          <w:szCs w:val="24"/>
        </w:rPr>
        <w:t xml:space="preserve">  </w:t>
      </w:r>
      <w:r w:rsidR="00A14BF7">
        <w:rPr>
          <w:sz w:val="24"/>
          <w:szCs w:val="24"/>
        </w:rPr>
        <w:t xml:space="preserve">октября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F451F">
        <w:rPr>
          <w:sz w:val="24"/>
          <w:szCs w:val="24"/>
        </w:rPr>
        <w:t>1</w:t>
      </w:r>
      <w:r w:rsidR="00A14BF7">
        <w:rPr>
          <w:sz w:val="24"/>
          <w:szCs w:val="24"/>
        </w:rPr>
        <w:t>0</w:t>
      </w:r>
      <w:r w:rsidR="00F856DF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A14BF7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r w:rsidR="00A14BF7">
        <w:rPr>
          <w:sz w:val="28"/>
          <w:szCs w:val="28"/>
        </w:rPr>
        <w:t xml:space="preserve">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D7024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A14BF7" w:rsidRDefault="00A14BF7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- начальник отдела учета, отчетности, имущественных отношений  </w:t>
      </w:r>
      <w:r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</w:t>
      </w:r>
      <w:r>
        <w:rPr>
          <w:sz w:val="28"/>
          <w:szCs w:val="28"/>
        </w:rPr>
        <w:t>.</w:t>
      </w:r>
    </w:p>
    <w:p w:rsidR="00A14BF7" w:rsidRPr="00AC1355" w:rsidRDefault="00A14BF7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Всего присутствовало </w:t>
      </w:r>
      <w:r w:rsidR="00A14BF7">
        <w:rPr>
          <w:sz w:val="28"/>
          <w:szCs w:val="28"/>
        </w:rPr>
        <w:t>5</w:t>
      </w:r>
      <w:r w:rsidRPr="00AC1355">
        <w:rPr>
          <w:sz w:val="28"/>
          <w:szCs w:val="28"/>
        </w:rPr>
        <w:t xml:space="preserve"> член</w:t>
      </w:r>
      <w:r w:rsidR="00A14BF7">
        <w:rPr>
          <w:sz w:val="28"/>
          <w:szCs w:val="28"/>
        </w:rPr>
        <w:t>ов</w:t>
      </w:r>
      <w:r w:rsidRPr="00AC1355">
        <w:rPr>
          <w:sz w:val="28"/>
          <w:szCs w:val="28"/>
        </w:rPr>
        <w:t xml:space="preserve"> к</w:t>
      </w:r>
      <w:r w:rsidR="00F14A45">
        <w:rPr>
          <w:sz w:val="28"/>
          <w:szCs w:val="28"/>
        </w:rPr>
        <w:t xml:space="preserve">омиссии, что составляет более </w:t>
      </w:r>
      <w:r w:rsidR="00A14BF7">
        <w:rPr>
          <w:sz w:val="28"/>
          <w:szCs w:val="28"/>
        </w:rPr>
        <w:t>83,3</w:t>
      </w:r>
      <w:r w:rsidRPr="00AC1355">
        <w:rPr>
          <w:sz w:val="28"/>
          <w:szCs w:val="28"/>
        </w:rPr>
        <w:t xml:space="preserve">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F14A45">
        <w:rPr>
          <w:sz w:val="28"/>
          <w:szCs w:val="28"/>
          <w:u w:val="single"/>
        </w:rPr>
        <w:t>1</w:t>
      </w:r>
      <w:r w:rsidR="00A14BF7">
        <w:rPr>
          <w:sz w:val="28"/>
          <w:szCs w:val="28"/>
          <w:u w:val="single"/>
        </w:rPr>
        <w:t>6</w:t>
      </w:r>
      <w:r w:rsidRPr="00AC1355">
        <w:rPr>
          <w:color w:val="000000"/>
          <w:sz w:val="28"/>
          <w:szCs w:val="28"/>
          <w:u w:val="single"/>
        </w:rPr>
        <w:t>.</w:t>
      </w:r>
      <w:r w:rsidR="00A14BF7">
        <w:rPr>
          <w:color w:val="000000"/>
          <w:sz w:val="28"/>
          <w:szCs w:val="28"/>
          <w:u w:val="single"/>
        </w:rPr>
        <w:t>09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A14BF7" w:rsidRDefault="003B6005" w:rsidP="008C4E47">
      <w:pPr>
        <w:adjustRightInd w:val="0"/>
        <w:ind w:right="-2" w:firstLine="540"/>
        <w:jc w:val="both"/>
        <w:outlineLvl w:val="0"/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</w:p>
    <w:p w:rsidR="008C4E47" w:rsidRDefault="008C4E47" w:rsidP="008C4E47">
      <w:pPr>
        <w:adjustRightInd w:val="0"/>
        <w:ind w:left="-142" w:right="-2" w:firstLine="426"/>
        <w:jc w:val="both"/>
        <w:outlineLvl w:val="0"/>
        <w:rPr>
          <w:sz w:val="28"/>
          <w:szCs w:val="28"/>
        </w:rPr>
      </w:pPr>
      <w:r w:rsidRPr="006C070E">
        <w:rPr>
          <w:b/>
          <w:sz w:val="28"/>
          <w:szCs w:val="28"/>
        </w:rPr>
        <w:t>Лот № 1</w:t>
      </w:r>
      <w:r>
        <w:rPr>
          <w:rFonts w:eastAsia="MS Mincho"/>
          <w:sz w:val="28"/>
          <w:szCs w:val="28"/>
        </w:rPr>
        <w:t>:</w:t>
      </w:r>
      <w:r w:rsidRPr="00B7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с кадастровым номером 42:11:0116039:181, площадью 4 452 +/- 23 кв.м., расположенный по адресу: Российская Федерация, Кемеровская область – Кузбасс, Промышленновский муниципальный округ,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Южный, 15.</w:t>
      </w:r>
    </w:p>
    <w:p w:rsidR="008C4E47" w:rsidRDefault="008C4E47" w:rsidP="008C4E47">
      <w:pPr>
        <w:pStyle w:val="aa"/>
        <w:ind w:left="-142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8C4E47" w:rsidRDefault="008C4E47" w:rsidP="008C4E47">
      <w:pPr>
        <w:pStyle w:val="aa"/>
        <w:ind w:left="-142" w:right="-2" w:firstLine="42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proofErr w:type="spellStart"/>
      <w:r>
        <w:rPr>
          <w:rFonts w:eastAsia="MS Mincho"/>
          <w:sz w:val="28"/>
          <w:szCs w:val="28"/>
        </w:rPr>
        <w:t>среднеэтажная</w:t>
      </w:r>
      <w:proofErr w:type="spellEnd"/>
      <w:r>
        <w:rPr>
          <w:rFonts w:eastAsia="MS Mincho"/>
          <w:sz w:val="28"/>
          <w:szCs w:val="28"/>
        </w:rPr>
        <w:t xml:space="preserve"> жилая застройка.</w:t>
      </w:r>
    </w:p>
    <w:p w:rsidR="00531168" w:rsidRPr="00AC1355" w:rsidRDefault="008C4E47" w:rsidP="008C4E47">
      <w:pPr>
        <w:pStyle w:val="ConsPlusNormal"/>
        <w:ind w:left="-142" w:right="-2" w:firstLine="426"/>
        <w:jc w:val="both"/>
      </w:pPr>
      <w:r w:rsidRPr="00625E77">
        <w:lastRenderedPageBreak/>
        <w:t xml:space="preserve">Определить начальный размер арендной платы земельного участка, согласно отчету независимого оценщика, в размере </w:t>
      </w:r>
      <w:r>
        <w:t xml:space="preserve">120 000 </w:t>
      </w:r>
      <w:r w:rsidRPr="00625E77">
        <w:t>(</w:t>
      </w:r>
      <w:r>
        <w:t>сто двадцать тысяч</w:t>
      </w:r>
      <w:r w:rsidRPr="00625E77">
        <w:t xml:space="preserve">) рублей в год, шаг аукциона в размере 3 % - </w:t>
      </w:r>
      <w:r>
        <w:t xml:space="preserve">3 600 </w:t>
      </w:r>
      <w:r w:rsidRPr="00625E77">
        <w:t>(</w:t>
      </w:r>
      <w:r>
        <w:t>три тысячи шестьсот</w:t>
      </w:r>
      <w:r w:rsidRPr="00625E77">
        <w:t>) рублей, размер</w:t>
      </w:r>
      <w:r>
        <w:t xml:space="preserve"> задатка 10 % - 12 000 (двенадцать тысяч) рублей. Определить срок аренды 8 лет 8 месяцев.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268"/>
        <w:gridCol w:w="1417"/>
        <w:gridCol w:w="1418"/>
      </w:tblGrid>
      <w:tr w:rsidR="00531168" w:rsidRPr="00AC1355" w:rsidTr="008C4E47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8C4E47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8C4E47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Интерстрой-Н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C4E47" w:rsidRDefault="008C4E47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Новосибирск,</w:t>
            </w:r>
          </w:p>
          <w:p w:rsidR="008C4E47" w:rsidRPr="001F451F" w:rsidRDefault="008C4E47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Б. </w:t>
            </w:r>
            <w:proofErr w:type="spellStart"/>
            <w:r>
              <w:rPr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>, д. 253/4, этаж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A14BF7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8C4E47">
              <w:rPr>
                <w:color w:val="000000"/>
                <w:sz w:val="28"/>
                <w:szCs w:val="28"/>
              </w:rPr>
              <w:t>5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8C4E47">
              <w:rPr>
                <w:color w:val="000000"/>
                <w:sz w:val="28"/>
                <w:szCs w:val="28"/>
              </w:rPr>
              <w:t xml:space="preserve">15 </w:t>
            </w:r>
            <w:r w:rsidR="00531168" w:rsidRPr="00AC1355">
              <w:rPr>
                <w:color w:val="000000"/>
                <w:sz w:val="28"/>
                <w:szCs w:val="28"/>
              </w:rPr>
              <w:t>мин.,</w:t>
            </w:r>
          </w:p>
          <w:p w:rsidR="00531168" w:rsidRPr="00AC1355" w:rsidRDefault="008C4E47" w:rsidP="008C4E47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</w:t>
            </w:r>
            <w:r w:rsidR="00F856DF">
              <w:rPr>
                <w:color w:val="000000"/>
                <w:sz w:val="28"/>
                <w:szCs w:val="28"/>
              </w:rPr>
              <w:t xml:space="preserve"> руб. </w:t>
            </w:r>
            <w:r>
              <w:rPr>
                <w:color w:val="000000"/>
                <w:sz w:val="28"/>
                <w:szCs w:val="28"/>
              </w:rPr>
              <w:t>00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8C4E47" w:rsidRDefault="008C4E47" w:rsidP="008C4E47">
      <w:pPr>
        <w:pStyle w:val="ConsPlusNormal"/>
        <w:ind w:left="-142" w:right="-2" w:firstLine="426"/>
        <w:jc w:val="both"/>
      </w:pPr>
      <w:r w:rsidRPr="00A565C2">
        <w:rPr>
          <w:b/>
        </w:rPr>
        <w:t>Лот № 2:</w:t>
      </w:r>
      <w:r>
        <w:t xml:space="preserve"> земельный участок с кадастровым номером 42:11:0116039:191, площадью 4 289 +/- 23 кв.м., расположенный по адресу: Российская Федерация, Кемеровская область – Кузбасс, Промышленновский муниципальный округ,           </w:t>
      </w:r>
      <w:proofErr w:type="spellStart"/>
      <w:r>
        <w:t>пгт</w:t>
      </w:r>
      <w:proofErr w:type="spellEnd"/>
      <w:r>
        <w:t xml:space="preserve">. Промышленная, </w:t>
      </w:r>
      <w:proofErr w:type="spellStart"/>
      <w:r>
        <w:t>мкр</w:t>
      </w:r>
      <w:proofErr w:type="spellEnd"/>
      <w:r>
        <w:t>. Южный, 17.</w:t>
      </w:r>
    </w:p>
    <w:p w:rsidR="008C4E47" w:rsidRDefault="008C4E47" w:rsidP="008C4E47">
      <w:pPr>
        <w:pStyle w:val="aa"/>
        <w:ind w:left="-142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8C4E47" w:rsidRDefault="008C4E47" w:rsidP="008C4E47">
      <w:pPr>
        <w:pStyle w:val="aa"/>
        <w:ind w:left="-142" w:right="-2" w:firstLine="42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Разрешенное использование земельного участка: </w:t>
      </w:r>
      <w:proofErr w:type="spellStart"/>
      <w:r>
        <w:rPr>
          <w:rFonts w:eastAsia="MS Mincho"/>
          <w:sz w:val="28"/>
          <w:szCs w:val="28"/>
        </w:rPr>
        <w:t>среднеэтажная</w:t>
      </w:r>
      <w:proofErr w:type="spellEnd"/>
      <w:r>
        <w:rPr>
          <w:rFonts w:eastAsia="MS Mincho"/>
          <w:sz w:val="28"/>
          <w:szCs w:val="28"/>
        </w:rPr>
        <w:t xml:space="preserve"> жилая застройка.</w:t>
      </w:r>
    </w:p>
    <w:p w:rsidR="006A4E1F" w:rsidRPr="008C4E47" w:rsidRDefault="008C4E47" w:rsidP="008C4E47">
      <w:pPr>
        <w:pStyle w:val="ConsPlusNormal"/>
        <w:ind w:left="-142" w:right="-2" w:firstLine="426"/>
        <w:jc w:val="both"/>
      </w:pPr>
      <w:r w:rsidRPr="00625E77">
        <w:t xml:space="preserve">Определить начальный размер арендной платы земельного участка, согласно отчету независимого оценщика, в размере </w:t>
      </w:r>
      <w:r>
        <w:t xml:space="preserve">120 000 </w:t>
      </w:r>
      <w:r w:rsidRPr="00625E77">
        <w:t>(</w:t>
      </w:r>
      <w:r>
        <w:t>сто двадцать тысяч</w:t>
      </w:r>
      <w:r w:rsidRPr="00625E77">
        <w:t xml:space="preserve">) рублей в год, шаг аукциона в размере 3 % - </w:t>
      </w:r>
      <w:r>
        <w:t xml:space="preserve">3 600 </w:t>
      </w:r>
      <w:r w:rsidRPr="00625E77">
        <w:t>(</w:t>
      </w:r>
      <w:r>
        <w:t>три тысячи шестьсот</w:t>
      </w:r>
      <w:r w:rsidRPr="00625E77">
        <w:t>) рублей, размер</w:t>
      </w:r>
      <w:r>
        <w:t xml:space="preserve"> задатка 10 % - 12 000 (двенадцать тысяч) рублей. Определить срок аренды 8 лет 8 месяцев.</w:t>
      </w:r>
    </w:p>
    <w:p w:rsidR="008C4E47" w:rsidRPr="00AC1355" w:rsidRDefault="008C4E47" w:rsidP="008C4E47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>
        <w:rPr>
          <w:sz w:val="28"/>
          <w:szCs w:val="28"/>
        </w:rPr>
        <w:t>2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C4E47" w:rsidRPr="00A74C6E" w:rsidRDefault="008C4E47" w:rsidP="008C4E47">
      <w:pPr>
        <w:jc w:val="both"/>
        <w:rPr>
          <w:sz w:val="24"/>
          <w:szCs w:val="24"/>
        </w:rPr>
      </w:pPr>
    </w:p>
    <w:p w:rsidR="008C4E47" w:rsidRPr="00AC1355" w:rsidRDefault="008C4E47" w:rsidP="008C4E47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8C4E47" w:rsidRPr="00AC1355" w:rsidRDefault="008C4E47" w:rsidP="008C4E47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268"/>
        <w:gridCol w:w="1417"/>
        <w:gridCol w:w="1418"/>
      </w:tblGrid>
      <w:tr w:rsidR="008C4E47" w:rsidRPr="00AC1355" w:rsidTr="00986F6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8C4E47" w:rsidRPr="00AC1355" w:rsidTr="00986F6F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Default="008C4E47" w:rsidP="0098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Интерстрой-Н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C4E47" w:rsidRDefault="008C4E47" w:rsidP="0098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Новосибирск,</w:t>
            </w:r>
          </w:p>
          <w:p w:rsidR="008C4E47" w:rsidRPr="001F451F" w:rsidRDefault="008C4E47" w:rsidP="0098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Б. </w:t>
            </w:r>
            <w:proofErr w:type="spellStart"/>
            <w:r>
              <w:rPr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>, д. 253/4, этаж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</w:t>
            </w:r>
            <w:r w:rsidRPr="00AC1355">
              <w:rPr>
                <w:color w:val="000000"/>
                <w:sz w:val="28"/>
                <w:szCs w:val="28"/>
              </w:rPr>
              <w:t>.2022</w:t>
            </w:r>
          </w:p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C1355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 xml:space="preserve">25 </w:t>
            </w:r>
            <w:r w:rsidRPr="00AC1355">
              <w:rPr>
                <w:color w:val="000000"/>
                <w:sz w:val="28"/>
                <w:szCs w:val="28"/>
              </w:rPr>
              <w:t>мин.,</w:t>
            </w:r>
          </w:p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 руб. 00</w:t>
            </w:r>
            <w:r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E47" w:rsidRPr="00AC1355" w:rsidRDefault="008C4E47" w:rsidP="00986F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C4E47" w:rsidRPr="00AC1355" w:rsidRDefault="008C4E47" w:rsidP="008C4E47">
      <w:pPr>
        <w:ind w:firstLine="708"/>
        <w:jc w:val="both"/>
        <w:rPr>
          <w:color w:val="000000"/>
          <w:sz w:val="28"/>
          <w:szCs w:val="28"/>
        </w:rPr>
      </w:pPr>
    </w:p>
    <w:p w:rsidR="008C4E47" w:rsidRDefault="008C4E47" w:rsidP="00CB10F2">
      <w:pPr>
        <w:jc w:val="both"/>
        <w:rPr>
          <w:color w:val="000000"/>
          <w:sz w:val="28"/>
          <w:szCs w:val="28"/>
        </w:rPr>
      </w:pPr>
    </w:p>
    <w:p w:rsidR="008C4E47" w:rsidRPr="00AC1355" w:rsidRDefault="008C4E47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8C4E47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Поданн</w:t>
      </w:r>
      <w:r w:rsidR="008C4E47">
        <w:rPr>
          <w:sz w:val="28"/>
          <w:szCs w:val="28"/>
        </w:rPr>
        <w:t>ые</w:t>
      </w:r>
      <w:r w:rsidRPr="00AC1355">
        <w:rPr>
          <w:sz w:val="28"/>
          <w:szCs w:val="28"/>
        </w:rPr>
        <w:t xml:space="preserve"> заявк</w:t>
      </w:r>
      <w:r w:rsidR="008C4E47">
        <w:rPr>
          <w:sz w:val="28"/>
          <w:szCs w:val="28"/>
        </w:rPr>
        <w:t>и</w:t>
      </w:r>
      <w:r w:rsidRPr="00AC1355">
        <w:rPr>
          <w:sz w:val="28"/>
          <w:szCs w:val="28"/>
        </w:rPr>
        <w:t xml:space="preserve"> на участие в аукционе </w:t>
      </w:r>
      <w:r w:rsidR="008C4E47">
        <w:rPr>
          <w:sz w:val="28"/>
          <w:szCs w:val="28"/>
        </w:rPr>
        <w:t>по Лоту №1, Лоту № 2 соответствую</w:t>
      </w:r>
      <w:r w:rsidRPr="00AC1355">
        <w:rPr>
          <w:sz w:val="28"/>
          <w:szCs w:val="28"/>
        </w:rPr>
        <w:t xml:space="preserve">т требованиям аукционной документации. Признать </w:t>
      </w:r>
      <w:r w:rsidR="008C4E47">
        <w:rPr>
          <w:sz w:val="28"/>
          <w:szCs w:val="28"/>
        </w:rPr>
        <w:t xml:space="preserve">         ООО «</w:t>
      </w:r>
      <w:proofErr w:type="spellStart"/>
      <w:r w:rsidR="008C4E47">
        <w:rPr>
          <w:sz w:val="28"/>
          <w:szCs w:val="28"/>
        </w:rPr>
        <w:t>Интерстрой-Н</w:t>
      </w:r>
      <w:proofErr w:type="spellEnd"/>
      <w:r w:rsidR="008C4E47">
        <w:rPr>
          <w:sz w:val="28"/>
          <w:szCs w:val="28"/>
        </w:rPr>
        <w:t xml:space="preserve">» 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proofErr w:type="gramStart"/>
      <w:r w:rsidR="00136256" w:rsidRPr="00AC1355">
        <w:rPr>
          <w:sz w:val="28"/>
          <w:szCs w:val="28"/>
        </w:rPr>
        <w:t xml:space="preserve">на </w:t>
      </w:r>
      <w:r w:rsidR="008C4E47">
        <w:rPr>
          <w:sz w:val="28"/>
          <w:szCs w:val="28"/>
        </w:rPr>
        <w:t xml:space="preserve">право </w:t>
      </w:r>
      <w:r w:rsidR="00136256" w:rsidRPr="00AC1355">
        <w:rPr>
          <w:sz w:val="28"/>
          <w:szCs w:val="28"/>
        </w:rPr>
        <w:t>заключение</w:t>
      </w:r>
      <w:proofErr w:type="gramEnd"/>
      <w:r w:rsidR="00136256" w:rsidRPr="00AC1355">
        <w:rPr>
          <w:sz w:val="28"/>
          <w:szCs w:val="28"/>
        </w:rPr>
        <w:t xml:space="preserve">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="008C4E47">
        <w:rPr>
          <w:sz w:val="28"/>
          <w:szCs w:val="28"/>
        </w:rPr>
        <w:t>,Лоту № 2</w:t>
      </w:r>
      <w:r w:rsidRPr="00AC1355">
        <w:rPr>
          <w:sz w:val="28"/>
          <w:szCs w:val="28"/>
        </w:rPr>
        <w:t xml:space="preserve">.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Аукцион по Лоту № </w:t>
      </w:r>
      <w:r w:rsidR="00677976" w:rsidRPr="00AC1355">
        <w:rPr>
          <w:sz w:val="28"/>
          <w:szCs w:val="28"/>
        </w:rPr>
        <w:t>1</w:t>
      </w:r>
      <w:r w:rsidR="008C4E47">
        <w:rPr>
          <w:sz w:val="28"/>
          <w:szCs w:val="28"/>
        </w:rPr>
        <w:t>, Лоту № 2</w:t>
      </w:r>
      <w:r w:rsidR="00677976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</w:t>
      </w:r>
      <w:r w:rsidR="008C4E47">
        <w:rPr>
          <w:sz w:val="28"/>
          <w:szCs w:val="28"/>
        </w:rPr>
        <w:t xml:space="preserve">по </w:t>
      </w:r>
      <w:r w:rsidRPr="00AC1355">
        <w:rPr>
          <w:sz w:val="28"/>
          <w:szCs w:val="28"/>
        </w:rPr>
        <w:t xml:space="preserve"> одной заявки</w:t>
      </w:r>
      <w:r w:rsidR="008C4E47">
        <w:rPr>
          <w:sz w:val="28"/>
          <w:szCs w:val="28"/>
        </w:rPr>
        <w:t xml:space="preserve"> на Лот №1, Лот № 2</w:t>
      </w:r>
      <w:r w:rsidRPr="00AC1355">
        <w:rPr>
          <w:sz w:val="28"/>
          <w:szCs w:val="28"/>
        </w:rPr>
        <w:t>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="008C4E47">
        <w:rPr>
          <w:sz w:val="28"/>
          <w:szCs w:val="28"/>
        </w:rPr>
        <w:t xml:space="preserve">, Лоту № 2 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</w:t>
      </w:r>
      <w:proofErr w:type="gramStart"/>
      <w:r w:rsidRPr="00AC1355">
        <w:rPr>
          <w:sz w:val="28"/>
          <w:szCs w:val="28"/>
        </w:rPr>
        <w:t xml:space="preserve">у  </w:t>
      </w:r>
      <w:r w:rsidR="008C4E47">
        <w:rPr>
          <w:sz w:val="28"/>
          <w:szCs w:val="28"/>
        </w:rPr>
        <w:t>ООО</w:t>
      </w:r>
      <w:proofErr w:type="gramEnd"/>
      <w:r w:rsidR="008C4E47">
        <w:rPr>
          <w:sz w:val="28"/>
          <w:szCs w:val="28"/>
        </w:rPr>
        <w:t xml:space="preserve"> « </w:t>
      </w:r>
      <w:proofErr w:type="spellStart"/>
      <w:r w:rsidR="008C4E47">
        <w:rPr>
          <w:sz w:val="28"/>
          <w:szCs w:val="28"/>
        </w:rPr>
        <w:t>Интерстрой-Н</w:t>
      </w:r>
      <w:proofErr w:type="spellEnd"/>
      <w:r w:rsidR="008C4E47">
        <w:rPr>
          <w:sz w:val="28"/>
          <w:szCs w:val="28"/>
        </w:rPr>
        <w:t>»</w:t>
      </w:r>
      <w:r w:rsidR="00A14BF7">
        <w:rPr>
          <w:sz w:val="28"/>
          <w:szCs w:val="28"/>
        </w:rPr>
        <w:t>.</w:t>
      </w:r>
      <w:r w:rsidR="00990D59">
        <w:rPr>
          <w:sz w:val="28"/>
          <w:szCs w:val="28"/>
        </w:rPr>
        <w:t xml:space="preserve">  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  <w:r w:rsidR="00A14BF7">
        <w:rPr>
          <w:sz w:val="28"/>
          <w:szCs w:val="28"/>
        </w:rPr>
        <w:t xml:space="preserve">___________ О.А. </w:t>
      </w:r>
      <w:proofErr w:type="spellStart"/>
      <w:r w:rsidR="00A14BF7">
        <w:rPr>
          <w:sz w:val="28"/>
          <w:szCs w:val="28"/>
        </w:rPr>
        <w:t>Хахалина</w:t>
      </w:r>
      <w:proofErr w:type="spellEnd"/>
      <w:r w:rsidR="00A14BF7">
        <w:rPr>
          <w:sz w:val="28"/>
          <w:szCs w:val="28"/>
        </w:rPr>
        <w:t xml:space="preserve"> 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14BF7" w:rsidRDefault="00D70245" w:rsidP="004B030E">
      <w:pPr>
        <w:jc w:val="both"/>
        <w:rPr>
          <w:sz w:val="28"/>
          <w:szCs w:val="28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</w:t>
      </w:r>
      <w:r w:rsidR="008C4E47">
        <w:rPr>
          <w:sz w:val="28"/>
          <w:szCs w:val="28"/>
        </w:rPr>
        <w:t xml:space="preserve">__________ </w:t>
      </w:r>
      <w:r w:rsidR="00A14BF7" w:rsidRPr="00A14BF7">
        <w:rPr>
          <w:sz w:val="28"/>
          <w:szCs w:val="28"/>
        </w:rPr>
        <w:t xml:space="preserve"> М.А. Баженова</w:t>
      </w:r>
      <w:r w:rsidRPr="00A14BF7">
        <w:rPr>
          <w:sz w:val="28"/>
          <w:szCs w:val="28"/>
        </w:rPr>
        <w:t xml:space="preserve">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</w:t>
      </w:r>
      <w:r w:rsidR="00A14BF7">
        <w:rPr>
          <w:sz w:val="24"/>
          <w:szCs w:val="24"/>
        </w:rPr>
        <w:t xml:space="preserve">                          </w:t>
      </w:r>
      <w:r w:rsidRPr="00A32814">
        <w:rPr>
          <w:sz w:val="24"/>
          <w:szCs w:val="24"/>
        </w:rPr>
        <w:t xml:space="preserve">                   </w:t>
      </w:r>
    </w:p>
    <w:sectPr w:rsidR="00D70245" w:rsidRPr="00A32814" w:rsidSect="00A14BF7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435BA"/>
    <w:rsid w:val="001B53F5"/>
    <w:rsid w:val="001C0AC1"/>
    <w:rsid w:val="001C147C"/>
    <w:rsid w:val="001E2059"/>
    <w:rsid w:val="001E6BA7"/>
    <w:rsid w:val="001F0DD2"/>
    <w:rsid w:val="001F451F"/>
    <w:rsid w:val="00214BEE"/>
    <w:rsid w:val="0022602D"/>
    <w:rsid w:val="002409EA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32AA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26D13"/>
    <w:rsid w:val="00844671"/>
    <w:rsid w:val="00856413"/>
    <w:rsid w:val="0086375A"/>
    <w:rsid w:val="00870562"/>
    <w:rsid w:val="008B29DE"/>
    <w:rsid w:val="008C0887"/>
    <w:rsid w:val="008C4E47"/>
    <w:rsid w:val="008E3976"/>
    <w:rsid w:val="008F3A03"/>
    <w:rsid w:val="00904D7B"/>
    <w:rsid w:val="009152B5"/>
    <w:rsid w:val="00990D59"/>
    <w:rsid w:val="0099436D"/>
    <w:rsid w:val="009C09FD"/>
    <w:rsid w:val="009D38B4"/>
    <w:rsid w:val="009D5C79"/>
    <w:rsid w:val="00A07427"/>
    <w:rsid w:val="00A10C16"/>
    <w:rsid w:val="00A12767"/>
    <w:rsid w:val="00A14BF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66D6"/>
    <w:rsid w:val="00B4764D"/>
    <w:rsid w:val="00B52DE9"/>
    <w:rsid w:val="00B5713E"/>
    <w:rsid w:val="00B670B9"/>
    <w:rsid w:val="00B73306"/>
    <w:rsid w:val="00BB1911"/>
    <w:rsid w:val="00BB2A9B"/>
    <w:rsid w:val="00C30E5C"/>
    <w:rsid w:val="00C5675E"/>
    <w:rsid w:val="00C6464F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14A45"/>
    <w:rsid w:val="00F22D7D"/>
    <w:rsid w:val="00F30F19"/>
    <w:rsid w:val="00F46AF8"/>
    <w:rsid w:val="00F856DF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FA819-2EDD-4466-8746-2C401D90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2022-10-19T05:52:00Z</cp:lastPrinted>
  <dcterms:created xsi:type="dcterms:W3CDTF">2022-10-19T05:53:00Z</dcterms:created>
  <dcterms:modified xsi:type="dcterms:W3CDTF">2022-10-19T05:53:00Z</dcterms:modified>
</cp:coreProperties>
</file>