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80" w:rsidRDefault="002E3D96" w:rsidP="00FA4080">
      <w:pPr>
        <w:autoSpaceDE w:val="0"/>
        <w:autoSpaceDN w:val="0"/>
        <w:adjustRightInd w:val="0"/>
        <w:spacing w:before="360"/>
        <w:jc w:val="center"/>
        <w:rPr>
          <w:b/>
          <w:noProof/>
          <w:sz w:val="32"/>
          <w:szCs w:val="32"/>
        </w:rPr>
      </w:pPr>
      <w:r>
        <w:rPr>
          <w:rFonts w:cs="Tahoma"/>
          <w:b/>
          <w:kern w:val="2"/>
          <w:sz w:val="28"/>
          <w:szCs w:val="28"/>
        </w:rPr>
        <w:tab/>
      </w:r>
      <w:r w:rsidR="00FA4080">
        <w:rPr>
          <w:noProof/>
        </w:rPr>
        <w:drawing>
          <wp:inline distT="0" distB="0" distL="0" distR="0">
            <wp:extent cx="600075" cy="6953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FA4080" w:rsidRDefault="00FA4080" w:rsidP="00FA4080">
      <w:pPr>
        <w:pStyle w:val="5"/>
        <w:rPr>
          <w:sz w:val="32"/>
          <w:szCs w:val="32"/>
          <w:lang w:val="ru-RU"/>
        </w:rPr>
      </w:pPr>
      <w:r>
        <w:rPr>
          <w:sz w:val="32"/>
          <w:szCs w:val="32"/>
          <w:lang w:val="ru-RU"/>
        </w:rPr>
        <w:t>КЕМЕРОВСКАЯ ОБЛАСТЬ</w:t>
      </w:r>
    </w:p>
    <w:p w:rsidR="00FA4080" w:rsidRDefault="00FA4080" w:rsidP="00FA4080">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FA4080" w:rsidRPr="005555BA" w:rsidRDefault="00FA4080" w:rsidP="00FA4080">
      <w:pPr>
        <w:pStyle w:val="5"/>
        <w:ind w:left="-180" w:right="-251"/>
        <w:rPr>
          <w:sz w:val="32"/>
          <w:szCs w:val="32"/>
          <w:lang w:val="ru-RU"/>
        </w:rPr>
      </w:pPr>
      <w:r>
        <w:rPr>
          <w:sz w:val="32"/>
          <w:szCs w:val="32"/>
          <w:lang w:val="ru-RU"/>
        </w:rPr>
        <w:t>ПРОМЫШЛЕННОВСКОГО МУНИЦИПАЛЬНОГО ОКРУГА</w:t>
      </w:r>
    </w:p>
    <w:p w:rsidR="00FA4080" w:rsidRDefault="00FA4080" w:rsidP="00FA4080">
      <w:pPr>
        <w:pStyle w:val="4"/>
        <w:spacing w:before="360"/>
        <w:rPr>
          <w:b w:val="0"/>
          <w:bCs w:val="0"/>
          <w:spacing w:val="60"/>
          <w:sz w:val="28"/>
          <w:szCs w:val="28"/>
          <w:lang w:val="ru-RU"/>
        </w:rPr>
      </w:pPr>
      <w:r>
        <w:rPr>
          <w:b w:val="0"/>
          <w:bCs w:val="0"/>
          <w:spacing w:val="60"/>
          <w:sz w:val="28"/>
          <w:szCs w:val="28"/>
          <w:lang w:val="ru-RU"/>
        </w:rPr>
        <w:t>ПОСТАНОВЛЕНИЕ</w:t>
      </w:r>
    </w:p>
    <w:p w:rsidR="00FA4080" w:rsidRPr="002C5C20" w:rsidRDefault="00FA4080" w:rsidP="00FA4080"/>
    <w:p w:rsidR="00FA4080" w:rsidRPr="00CD0271" w:rsidRDefault="00FA4080" w:rsidP="00FA4080">
      <w:pPr>
        <w:suppressAutoHyphens/>
        <w:autoSpaceDE w:val="0"/>
        <w:autoSpaceDN w:val="0"/>
        <w:adjustRightInd w:val="0"/>
        <w:ind w:firstLine="567"/>
        <w:jc w:val="center"/>
        <w:rPr>
          <w:sz w:val="28"/>
          <w:szCs w:val="28"/>
          <w:u w:val="single"/>
        </w:rPr>
      </w:pPr>
      <w:r w:rsidRPr="002403A4">
        <w:rPr>
          <w:sz w:val="24"/>
        </w:rPr>
        <w:t>от</w:t>
      </w:r>
      <w:r w:rsidRPr="002403A4">
        <w:rPr>
          <w:sz w:val="28"/>
          <w:szCs w:val="28"/>
        </w:rPr>
        <w:t xml:space="preserve"> «</w:t>
      </w:r>
      <w:r w:rsidR="00CD0271">
        <w:rPr>
          <w:sz w:val="28"/>
          <w:szCs w:val="28"/>
          <w:u w:val="single"/>
        </w:rPr>
        <w:t>04</w:t>
      </w:r>
      <w:r w:rsidRPr="002403A4">
        <w:rPr>
          <w:sz w:val="28"/>
          <w:szCs w:val="28"/>
        </w:rPr>
        <w:t>»</w:t>
      </w:r>
      <w:r w:rsidR="00CD0271">
        <w:rPr>
          <w:sz w:val="28"/>
          <w:szCs w:val="28"/>
          <w:u w:val="single"/>
        </w:rPr>
        <w:t>октября 2022</w:t>
      </w:r>
      <w:r w:rsidR="00CD0271" w:rsidRPr="002403A4">
        <w:rPr>
          <w:sz w:val="24"/>
        </w:rPr>
        <w:t xml:space="preserve"> </w:t>
      </w:r>
      <w:r w:rsidRPr="002403A4">
        <w:rPr>
          <w:sz w:val="24"/>
        </w:rPr>
        <w:t>г.</w:t>
      </w:r>
      <w:r w:rsidRPr="002403A4">
        <w:rPr>
          <w:sz w:val="28"/>
          <w:szCs w:val="28"/>
        </w:rPr>
        <w:t xml:space="preserve"> </w:t>
      </w:r>
      <w:r w:rsidRPr="002403A4">
        <w:rPr>
          <w:sz w:val="24"/>
        </w:rPr>
        <w:t>№</w:t>
      </w:r>
      <w:r w:rsidR="00CD0271">
        <w:rPr>
          <w:sz w:val="28"/>
          <w:szCs w:val="28"/>
        </w:rPr>
        <w:t xml:space="preserve"> </w:t>
      </w:r>
      <w:r w:rsidR="00CD0271">
        <w:rPr>
          <w:sz w:val="28"/>
          <w:szCs w:val="28"/>
          <w:u w:val="single"/>
        </w:rPr>
        <w:t>1294-П</w:t>
      </w:r>
    </w:p>
    <w:p w:rsidR="00FA4080" w:rsidRPr="007B6DBE" w:rsidRDefault="00FA4080" w:rsidP="00FA4080">
      <w:pPr>
        <w:autoSpaceDE w:val="0"/>
        <w:autoSpaceDN w:val="0"/>
        <w:adjustRightInd w:val="0"/>
        <w:spacing w:before="120"/>
        <w:jc w:val="center"/>
      </w:pPr>
      <w:proofErr w:type="spellStart"/>
      <w:r w:rsidRPr="007B6DBE">
        <w:t>пгт</w:t>
      </w:r>
      <w:proofErr w:type="spellEnd"/>
      <w:r w:rsidRPr="007B6DBE">
        <w:t>. Промышленная</w:t>
      </w:r>
    </w:p>
    <w:p w:rsidR="006C0C69" w:rsidRDefault="006C0C69" w:rsidP="00FA4080">
      <w:pPr>
        <w:tabs>
          <w:tab w:val="center" w:pos="4960"/>
          <w:tab w:val="right" w:pos="9921"/>
        </w:tabs>
        <w:spacing w:line="100" w:lineRule="atLeast"/>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EB73F1" w:rsidRDefault="00EB73F1" w:rsidP="00FA4080">
      <w:pPr>
        <w:widowControl w:val="0"/>
        <w:autoSpaceDE w:val="0"/>
        <w:autoSpaceDN w:val="0"/>
        <w:adjustRightInd w:val="0"/>
        <w:jc w:val="center"/>
        <w:rPr>
          <w:b/>
          <w:bCs/>
          <w:sz w:val="28"/>
          <w:szCs w:val="28"/>
        </w:rPr>
      </w:pPr>
      <w:r w:rsidRPr="00EB73F1">
        <w:rPr>
          <w:b/>
          <w:bCs/>
          <w:sz w:val="28"/>
          <w:szCs w:val="28"/>
        </w:rPr>
        <w:t>Об утверждении п</w:t>
      </w:r>
      <w:r w:rsidR="00B231A0" w:rsidRPr="00EB73F1">
        <w:rPr>
          <w:b/>
          <w:bCs/>
          <w:sz w:val="28"/>
          <w:szCs w:val="28"/>
        </w:rPr>
        <w:t>орядка сообщения</w:t>
      </w:r>
      <w:r w:rsidR="002E3D96" w:rsidRPr="00EB73F1">
        <w:rPr>
          <w:b/>
          <w:bCs/>
          <w:sz w:val="28"/>
          <w:szCs w:val="28"/>
        </w:rPr>
        <w:t xml:space="preserve"> </w:t>
      </w:r>
      <w:r w:rsidR="00B231A0" w:rsidRPr="00EB73F1">
        <w:rPr>
          <w:b/>
          <w:bCs/>
          <w:sz w:val="28"/>
          <w:szCs w:val="28"/>
        </w:rPr>
        <w:t>муниципальным служащим</w:t>
      </w:r>
      <w:r w:rsidR="002E3D96" w:rsidRPr="00EB73F1">
        <w:rPr>
          <w:b/>
          <w:bCs/>
          <w:sz w:val="28"/>
          <w:szCs w:val="28"/>
        </w:rPr>
        <w:t xml:space="preserve"> </w:t>
      </w:r>
      <w:r w:rsidR="00B231A0" w:rsidRPr="00EB73F1">
        <w:rPr>
          <w:b/>
          <w:bCs/>
          <w:sz w:val="28"/>
          <w:szCs w:val="28"/>
        </w:rPr>
        <w:t>о прекращении гражданства Российской Федерации, о приобретении гражданства</w:t>
      </w:r>
      <w:r w:rsidR="002E3D96" w:rsidRPr="00EB73F1">
        <w:rPr>
          <w:b/>
          <w:bCs/>
          <w:sz w:val="28"/>
          <w:szCs w:val="28"/>
        </w:rPr>
        <w:t xml:space="preserve"> </w:t>
      </w:r>
      <w:r w:rsidR="00B231A0" w:rsidRPr="00EB73F1">
        <w:rPr>
          <w:b/>
          <w:bCs/>
          <w:sz w:val="28"/>
          <w:szCs w:val="28"/>
        </w:rPr>
        <w:t>(подданства) иностранного государства</w:t>
      </w:r>
    </w:p>
    <w:p w:rsidR="00B231A0" w:rsidRPr="00EB73F1" w:rsidRDefault="00B231A0" w:rsidP="00B231A0">
      <w:pPr>
        <w:widowControl w:val="0"/>
        <w:autoSpaceDE w:val="0"/>
        <w:autoSpaceDN w:val="0"/>
        <w:adjustRightInd w:val="0"/>
        <w:jc w:val="center"/>
        <w:rPr>
          <w:b/>
          <w:bCs/>
          <w:sz w:val="28"/>
          <w:szCs w:val="28"/>
        </w:rPr>
      </w:pPr>
    </w:p>
    <w:p w:rsidR="00EB73F1" w:rsidRPr="00325F87" w:rsidRDefault="00EB73F1" w:rsidP="00EB73F1">
      <w:pPr>
        <w:widowControl w:val="0"/>
        <w:autoSpaceDE w:val="0"/>
        <w:autoSpaceDN w:val="0"/>
        <w:adjustRightInd w:val="0"/>
        <w:ind w:firstLine="540"/>
        <w:jc w:val="both"/>
        <w:rPr>
          <w:sz w:val="28"/>
          <w:szCs w:val="28"/>
        </w:rPr>
      </w:pPr>
      <w:r>
        <w:rPr>
          <w:sz w:val="28"/>
          <w:szCs w:val="28"/>
        </w:rPr>
        <w:t>На основании Федерального закона от 02.03.2007 № 25-ФЗ «О муниципальной службе в Российской Федерации», руководствуясь Уста</w:t>
      </w:r>
      <w:r w:rsidR="00201533">
        <w:rPr>
          <w:sz w:val="28"/>
          <w:szCs w:val="28"/>
        </w:rPr>
        <w:t xml:space="preserve">вом муниципального образования </w:t>
      </w:r>
      <w:r>
        <w:rPr>
          <w:sz w:val="28"/>
          <w:szCs w:val="28"/>
        </w:rPr>
        <w:t>Промышленновск</w:t>
      </w:r>
      <w:r w:rsidR="00201533">
        <w:rPr>
          <w:sz w:val="28"/>
          <w:szCs w:val="28"/>
        </w:rPr>
        <w:t>ий</w:t>
      </w:r>
      <w:r>
        <w:rPr>
          <w:sz w:val="28"/>
          <w:szCs w:val="28"/>
        </w:rPr>
        <w:t xml:space="preserve"> муниципальн</w:t>
      </w:r>
      <w:r w:rsidR="00201533">
        <w:rPr>
          <w:sz w:val="28"/>
          <w:szCs w:val="28"/>
        </w:rPr>
        <w:t>ый</w:t>
      </w:r>
      <w:r>
        <w:rPr>
          <w:sz w:val="28"/>
          <w:szCs w:val="28"/>
        </w:rPr>
        <w:t xml:space="preserve"> </w:t>
      </w:r>
      <w:r w:rsidR="00201533">
        <w:rPr>
          <w:sz w:val="28"/>
          <w:szCs w:val="28"/>
        </w:rPr>
        <w:t>округ Кемеровской области - Кузбасса</w:t>
      </w:r>
      <w:r w:rsidRPr="007B6DBE">
        <w:rPr>
          <w:sz w:val="28"/>
          <w:szCs w:val="28"/>
        </w:rPr>
        <w:t>:</w:t>
      </w:r>
    </w:p>
    <w:p w:rsidR="00EB73F1" w:rsidRPr="0034409D" w:rsidRDefault="00EB73F1" w:rsidP="0034409D">
      <w:pPr>
        <w:widowControl w:val="0"/>
        <w:tabs>
          <w:tab w:val="left" w:pos="851"/>
        </w:tabs>
        <w:autoSpaceDE w:val="0"/>
        <w:autoSpaceDN w:val="0"/>
        <w:adjustRightInd w:val="0"/>
        <w:ind w:firstLine="567"/>
        <w:jc w:val="both"/>
        <w:rPr>
          <w:bCs/>
          <w:sz w:val="28"/>
          <w:szCs w:val="28"/>
        </w:rPr>
      </w:pPr>
      <w:r w:rsidRPr="00325F87">
        <w:rPr>
          <w:sz w:val="28"/>
          <w:szCs w:val="28"/>
        </w:rPr>
        <w:t xml:space="preserve">1. Утвердить </w:t>
      </w:r>
      <w:r w:rsidR="003D7721">
        <w:rPr>
          <w:sz w:val="28"/>
          <w:szCs w:val="28"/>
        </w:rPr>
        <w:t>Порядок</w:t>
      </w:r>
      <w:r w:rsidR="0034409D">
        <w:rPr>
          <w:sz w:val="28"/>
          <w:szCs w:val="28"/>
        </w:rPr>
        <w:t xml:space="preserve"> сообщения муниципальным служащим о прекращении гражданства </w:t>
      </w:r>
      <w:r w:rsidR="0034409D" w:rsidRPr="004D0EE2">
        <w:rPr>
          <w:sz w:val="28"/>
          <w:szCs w:val="28"/>
        </w:rPr>
        <w:t>Российской Федерации, о приобретении гражданства (подданства) иностранного государства согласно приложению</w:t>
      </w:r>
      <w:r w:rsidR="0034409D">
        <w:rPr>
          <w:sz w:val="28"/>
          <w:szCs w:val="28"/>
        </w:rPr>
        <w:t>.</w:t>
      </w:r>
    </w:p>
    <w:p w:rsidR="00EB73F1" w:rsidRPr="00325F87" w:rsidRDefault="0034409D" w:rsidP="00EB73F1">
      <w:pPr>
        <w:widowControl w:val="0"/>
        <w:autoSpaceDE w:val="0"/>
        <w:autoSpaceDN w:val="0"/>
        <w:adjustRightInd w:val="0"/>
        <w:ind w:firstLine="540"/>
        <w:jc w:val="both"/>
        <w:rPr>
          <w:sz w:val="28"/>
          <w:szCs w:val="28"/>
        </w:rPr>
      </w:pPr>
      <w:r>
        <w:rPr>
          <w:sz w:val="28"/>
          <w:szCs w:val="28"/>
        </w:rPr>
        <w:t>2</w:t>
      </w:r>
      <w:r w:rsidR="00EB73F1">
        <w:rPr>
          <w:sz w:val="28"/>
          <w:szCs w:val="28"/>
        </w:rPr>
        <w:t>. Настоящее постановление подлежит размещению на официальном сайте администрации Промышленновского муниципального округа в сети Интернет.</w:t>
      </w:r>
    </w:p>
    <w:p w:rsidR="00EB73F1" w:rsidRPr="00325F87" w:rsidRDefault="0034409D" w:rsidP="00EB73F1">
      <w:pPr>
        <w:widowControl w:val="0"/>
        <w:autoSpaceDE w:val="0"/>
        <w:autoSpaceDN w:val="0"/>
        <w:adjustRightInd w:val="0"/>
        <w:ind w:firstLine="540"/>
        <w:jc w:val="both"/>
        <w:rPr>
          <w:sz w:val="28"/>
          <w:szCs w:val="28"/>
        </w:rPr>
      </w:pPr>
      <w:r>
        <w:rPr>
          <w:sz w:val="28"/>
          <w:szCs w:val="28"/>
        </w:rPr>
        <w:t>3</w:t>
      </w:r>
      <w:r w:rsidR="00EB73F1" w:rsidRPr="00325F87">
        <w:rPr>
          <w:sz w:val="28"/>
          <w:szCs w:val="28"/>
        </w:rPr>
        <w:t xml:space="preserve">. </w:t>
      </w:r>
      <w:proofErr w:type="gramStart"/>
      <w:r w:rsidR="00EB73F1" w:rsidRPr="00325F87">
        <w:rPr>
          <w:sz w:val="28"/>
          <w:szCs w:val="28"/>
        </w:rPr>
        <w:t>Контроль за</w:t>
      </w:r>
      <w:proofErr w:type="gramEnd"/>
      <w:r w:rsidR="00EB73F1" w:rsidRPr="00325F87">
        <w:rPr>
          <w:sz w:val="28"/>
          <w:szCs w:val="28"/>
        </w:rPr>
        <w:t xml:space="preserve"> исполнением настоящего постановления возложить на</w:t>
      </w:r>
      <w:r w:rsidR="00EB73F1">
        <w:rPr>
          <w:sz w:val="28"/>
          <w:szCs w:val="28"/>
        </w:rPr>
        <w:t xml:space="preserve"> </w:t>
      </w:r>
      <w:r w:rsidR="00EB73F1" w:rsidRPr="00325F87">
        <w:rPr>
          <w:sz w:val="28"/>
          <w:szCs w:val="28"/>
        </w:rPr>
        <w:t xml:space="preserve">первого заместителя главы </w:t>
      </w:r>
      <w:r w:rsidR="00EB73F1">
        <w:rPr>
          <w:sz w:val="28"/>
          <w:szCs w:val="28"/>
        </w:rPr>
        <w:t xml:space="preserve">Промышленновского муниципального округа О.Н. </w:t>
      </w:r>
      <w:proofErr w:type="spellStart"/>
      <w:r w:rsidR="00EB73F1">
        <w:rPr>
          <w:sz w:val="28"/>
          <w:szCs w:val="28"/>
        </w:rPr>
        <w:t>Шумкину</w:t>
      </w:r>
      <w:proofErr w:type="spellEnd"/>
      <w:r w:rsidR="00EB73F1" w:rsidRPr="00325F87">
        <w:rPr>
          <w:sz w:val="28"/>
          <w:szCs w:val="28"/>
        </w:rPr>
        <w:t>.</w:t>
      </w:r>
    </w:p>
    <w:p w:rsidR="00EB73F1" w:rsidRDefault="00EB73F1" w:rsidP="00EB73F1">
      <w:pPr>
        <w:pStyle w:val="ConsPlusNormal"/>
        <w:ind w:firstLine="539"/>
        <w:jc w:val="both"/>
        <w:rPr>
          <w:rFonts w:ascii="Times New Roman" w:hAnsi="Times New Roman" w:cs="Times New Roman"/>
          <w:sz w:val="28"/>
          <w:szCs w:val="28"/>
        </w:rPr>
      </w:pPr>
    </w:p>
    <w:p w:rsidR="00EB73F1" w:rsidRDefault="00EB73F1" w:rsidP="00EB73F1">
      <w:pPr>
        <w:pStyle w:val="ConsPlusNormal"/>
        <w:ind w:firstLine="539"/>
        <w:jc w:val="both"/>
        <w:rPr>
          <w:rFonts w:ascii="Times New Roman" w:hAnsi="Times New Roman" w:cs="Times New Roman"/>
          <w:sz w:val="28"/>
          <w:szCs w:val="28"/>
        </w:rPr>
      </w:pPr>
    </w:p>
    <w:p w:rsidR="00EB73F1" w:rsidRDefault="00EB73F1" w:rsidP="00EB73F1">
      <w:pPr>
        <w:pStyle w:val="ConsPlusNormal"/>
        <w:ind w:firstLine="539"/>
        <w:jc w:val="both"/>
        <w:rPr>
          <w:rFonts w:ascii="Times New Roman" w:hAnsi="Times New Roman" w:cs="Times New Roman"/>
          <w:sz w:val="28"/>
          <w:szCs w:val="28"/>
        </w:rPr>
      </w:pPr>
    </w:p>
    <w:tbl>
      <w:tblPr>
        <w:tblW w:w="9509" w:type="dxa"/>
        <w:tblLook w:val="01E0"/>
      </w:tblPr>
      <w:tblGrid>
        <w:gridCol w:w="5910"/>
        <w:gridCol w:w="3599"/>
      </w:tblGrid>
      <w:tr w:rsidR="00EB73F1" w:rsidRPr="002B43C5" w:rsidTr="00983AE1">
        <w:trPr>
          <w:trHeight w:val="231"/>
        </w:trPr>
        <w:tc>
          <w:tcPr>
            <w:tcW w:w="5910" w:type="dxa"/>
            <w:shd w:val="clear" w:color="auto" w:fill="auto"/>
          </w:tcPr>
          <w:p w:rsidR="00EB73F1" w:rsidRPr="002B43C5" w:rsidRDefault="00EB73F1" w:rsidP="00983AE1">
            <w:pPr>
              <w:tabs>
                <w:tab w:val="left" w:pos="709"/>
                <w:tab w:val="left" w:pos="2475"/>
              </w:tabs>
              <w:autoSpaceDE w:val="0"/>
              <w:autoSpaceDN w:val="0"/>
              <w:adjustRightInd w:val="0"/>
              <w:rPr>
                <w:sz w:val="28"/>
                <w:szCs w:val="28"/>
              </w:rPr>
            </w:pPr>
            <w:r>
              <w:rPr>
                <w:sz w:val="28"/>
                <w:szCs w:val="28"/>
              </w:rPr>
              <w:tab/>
            </w:r>
            <w:r>
              <w:rPr>
                <w:sz w:val="28"/>
                <w:szCs w:val="28"/>
              </w:rPr>
              <w:tab/>
              <w:t>Глава</w:t>
            </w:r>
          </w:p>
        </w:tc>
        <w:tc>
          <w:tcPr>
            <w:tcW w:w="3599" w:type="dxa"/>
            <w:shd w:val="clear" w:color="auto" w:fill="auto"/>
          </w:tcPr>
          <w:p w:rsidR="00EB73F1" w:rsidRPr="002B43C5" w:rsidRDefault="00EB73F1" w:rsidP="00983AE1">
            <w:pPr>
              <w:autoSpaceDE w:val="0"/>
              <w:autoSpaceDN w:val="0"/>
              <w:adjustRightInd w:val="0"/>
              <w:rPr>
                <w:sz w:val="28"/>
                <w:szCs w:val="28"/>
              </w:rPr>
            </w:pPr>
          </w:p>
        </w:tc>
      </w:tr>
      <w:tr w:rsidR="00EB73F1" w:rsidRPr="002B43C5" w:rsidTr="00983AE1">
        <w:trPr>
          <w:trHeight w:val="242"/>
        </w:trPr>
        <w:tc>
          <w:tcPr>
            <w:tcW w:w="5910" w:type="dxa"/>
            <w:shd w:val="clear" w:color="auto" w:fill="auto"/>
          </w:tcPr>
          <w:p w:rsidR="00EB73F1" w:rsidRPr="002B43C5" w:rsidRDefault="00EB73F1" w:rsidP="00983AE1">
            <w:pPr>
              <w:autoSpaceDE w:val="0"/>
              <w:autoSpaceDN w:val="0"/>
              <w:adjustRightInd w:val="0"/>
              <w:rPr>
                <w:sz w:val="28"/>
                <w:szCs w:val="28"/>
              </w:rPr>
            </w:pPr>
            <w:r w:rsidRPr="002B43C5">
              <w:rPr>
                <w:sz w:val="28"/>
                <w:szCs w:val="28"/>
              </w:rPr>
              <w:t>Промышленновского муниципального округа</w:t>
            </w:r>
          </w:p>
        </w:tc>
        <w:tc>
          <w:tcPr>
            <w:tcW w:w="3599" w:type="dxa"/>
            <w:shd w:val="clear" w:color="auto" w:fill="auto"/>
          </w:tcPr>
          <w:p w:rsidR="00EB73F1" w:rsidRPr="002B43C5" w:rsidRDefault="00EB73F1" w:rsidP="00983AE1">
            <w:pPr>
              <w:autoSpaceDE w:val="0"/>
              <w:autoSpaceDN w:val="0"/>
              <w:adjustRightInd w:val="0"/>
              <w:jc w:val="right"/>
              <w:rPr>
                <w:sz w:val="28"/>
                <w:szCs w:val="28"/>
              </w:rPr>
            </w:pPr>
            <w:r w:rsidRPr="002B43C5">
              <w:rPr>
                <w:sz w:val="28"/>
                <w:szCs w:val="28"/>
              </w:rPr>
              <w:t xml:space="preserve">С.А. </w:t>
            </w:r>
            <w:proofErr w:type="spellStart"/>
            <w:r w:rsidRPr="002B43C5">
              <w:rPr>
                <w:sz w:val="28"/>
                <w:szCs w:val="28"/>
              </w:rPr>
              <w:t>Федарюк</w:t>
            </w:r>
            <w:proofErr w:type="spellEnd"/>
          </w:p>
        </w:tc>
      </w:tr>
    </w:tbl>
    <w:p w:rsidR="00EB73F1" w:rsidRPr="002D5576" w:rsidRDefault="00EB73F1" w:rsidP="00EB73F1">
      <w:pPr>
        <w:pStyle w:val="ConsPlusNormal"/>
        <w:ind w:firstLine="539"/>
        <w:jc w:val="both"/>
        <w:rPr>
          <w:rFonts w:ascii="Times New Roman" w:hAnsi="Times New Roman" w:cs="Times New Roman"/>
          <w:sz w:val="28"/>
          <w:szCs w:val="28"/>
        </w:rPr>
      </w:pPr>
    </w:p>
    <w:p w:rsidR="00EB73F1" w:rsidRDefault="00EB73F1" w:rsidP="00EB73F1">
      <w:pPr>
        <w:pStyle w:val="ConsPlusNormal"/>
        <w:outlineLvl w:val="0"/>
        <w:rPr>
          <w:rFonts w:ascii="Times New Roman" w:hAnsi="Times New Roman" w:cs="Times New Roman"/>
          <w:sz w:val="28"/>
          <w:szCs w:val="28"/>
        </w:rPr>
      </w:pPr>
    </w:p>
    <w:p w:rsidR="00EB73F1" w:rsidRDefault="00EB73F1" w:rsidP="00EB73F1">
      <w:pPr>
        <w:pStyle w:val="ConsPlusNormal"/>
        <w:outlineLvl w:val="0"/>
        <w:rPr>
          <w:rFonts w:ascii="Times New Roman" w:hAnsi="Times New Roman" w:cs="Times New Roman"/>
          <w:sz w:val="28"/>
          <w:szCs w:val="28"/>
        </w:rPr>
      </w:pPr>
    </w:p>
    <w:p w:rsidR="00EB73F1" w:rsidRDefault="00EB73F1" w:rsidP="00EB73F1">
      <w:pPr>
        <w:pStyle w:val="ConsPlusNormal"/>
        <w:jc w:val="right"/>
        <w:outlineLvl w:val="0"/>
        <w:rPr>
          <w:rFonts w:ascii="Times New Roman" w:hAnsi="Times New Roman" w:cs="Times New Roman"/>
          <w:sz w:val="28"/>
          <w:szCs w:val="28"/>
        </w:rPr>
      </w:pPr>
    </w:p>
    <w:p w:rsidR="0034409D" w:rsidRDefault="0034409D" w:rsidP="00EB73F1">
      <w:pPr>
        <w:pStyle w:val="ConsPlusNormal"/>
        <w:jc w:val="right"/>
        <w:outlineLvl w:val="0"/>
        <w:rPr>
          <w:rFonts w:ascii="Times New Roman" w:hAnsi="Times New Roman" w:cs="Times New Roman"/>
          <w:sz w:val="28"/>
          <w:szCs w:val="28"/>
        </w:rPr>
      </w:pPr>
    </w:p>
    <w:p w:rsidR="00EB73F1" w:rsidRDefault="00EB73F1" w:rsidP="00EB73F1">
      <w:pPr>
        <w:pStyle w:val="ConsPlusNormal"/>
        <w:jc w:val="right"/>
        <w:outlineLvl w:val="0"/>
        <w:rPr>
          <w:rFonts w:ascii="Times New Roman" w:hAnsi="Times New Roman" w:cs="Times New Roman"/>
          <w:sz w:val="28"/>
          <w:szCs w:val="28"/>
        </w:rPr>
      </w:pPr>
    </w:p>
    <w:p w:rsidR="00EB73F1" w:rsidRPr="009F039B" w:rsidRDefault="00EB73F1" w:rsidP="00EB73F1">
      <w:pPr>
        <w:autoSpaceDE w:val="0"/>
        <w:autoSpaceDN w:val="0"/>
        <w:adjustRightInd w:val="0"/>
      </w:pPr>
      <w:r w:rsidRPr="009F039B">
        <w:t xml:space="preserve">Исп. </w:t>
      </w:r>
      <w:r>
        <w:t>И.Е. Королёва</w:t>
      </w:r>
    </w:p>
    <w:p w:rsidR="00EB73F1" w:rsidRDefault="0034409D" w:rsidP="00EB73F1">
      <w:pPr>
        <w:autoSpaceDE w:val="0"/>
        <w:autoSpaceDN w:val="0"/>
        <w:adjustRightInd w:val="0"/>
        <w:sectPr w:rsidR="00EB73F1" w:rsidSect="00A61D3F">
          <w:footerReference w:type="default" r:id="rId9"/>
          <w:pgSz w:w="11906" w:h="16838"/>
          <w:pgMar w:top="709" w:right="1133" w:bottom="1134" w:left="1418" w:header="709" w:footer="709" w:gutter="0"/>
          <w:cols w:space="708"/>
          <w:titlePg/>
          <w:docGrid w:linePitch="360"/>
        </w:sectPr>
      </w:pPr>
      <w:r>
        <w:t>Тел. 7-43-96-</w:t>
      </w:r>
    </w:p>
    <w:p w:rsidR="0034409D" w:rsidRPr="00D7727A" w:rsidRDefault="0034409D" w:rsidP="0034409D">
      <w:pPr>
        <w:autoSpaceDE w:val="0"/>
        <w:autoSpaceDN w:val="0"/>
        <w:adjustRightInd w:val="0"/>
        <w:ind w:left="5245" w:right="140"/>
        <w:jc w:val="center"/>
        <w:rPr>
          <w:sz w:val="28"/>
          <w:szCs w:val="28"/>
        </w:rPr>
      </w:pPr>
      <w:r w:rsidRPr="00D7727A">
        <w:rPr>
          <w:sz w:val="28"/>
          <w:szCs w:val="28"/>
        </w:rPr>
        <w:lastRenderedPageBreak/>
        <w:t>Приложение</w:t>
      </w:r>
      <w:r>
        <w:rPr>
          <w:sz w:val="28"/>
          <w:szCs w:val="28"/>
        </w:rPr>
        <w:t xml:space="preserve"> № 1</w:t>
      </w:r>
    </w:p>
    <w:p w:rsidR="0034409D" w:rsidRPr="00D7727A" w:rsidRDefault="0034409D" w:rsidP="0034409D">
      <w:pPr>
        <w:pStyle w:val="ConsPlusNormal"/>
        <w:ind w:left="5103"/>
        <w:jc w:val="center"/>
        <w:rPr>
          <w:rFonts w:ascii="Times New Roman" w:hAnsi="Times New Roman" w:cs="Times New Roman"/>
          <w:sz w:val="28"/>
          <w:szCs w:val="28"/>
        </w:rPr>
      </w:pPr>
      <w:r w:rsidRPr="00D7727A">
        <w:rPr>
          <w:rFonts w:ascii="Times New Roman" w:hAnsi="Times New Roman" w:cs="Times New Roman"/>
          <w:sz w:val="28"/>
          <w:szCs w:val="28"/>
        </w:rPr>
        <w:t>к Постановлению</w:t>
      </w:r>
    </w:p>
    <w:p w:rsidR="0034409D" w:rsidRDefault="0034409D" w:rsidP="0034409D">
      <w:pPr>
        <w:pStyle w:val="ConsPlusNormal"/>
        <w:ind w:left="5103"/>
        <w:jc w:val="center"/>
        <w:rPr>
          <w:rFonts w:ascii="Times New Roman" w:eastAsia="Times New Roman" w:hAnsi="Times New Roman" w:cs="Times New Roman"/>
          <w:sz w:val="28"/>
          <w:szCs w:val="28"/>
        </w:rPr>
      </w:pPr>
      <w:r>
        <w:rPr>
          <w:rFonts w:ascii="Times New Roman" w:hAnsi="Times New Roman" w:cs="Times New Roman"/>
          <w:sz w:val="28"/>
          <w:szCs w:val="28"/>
        </w:rPr>
        <w:t>а</w:t>
      </w:r>
      <w:r w:rsidRPr="00D7727A">
        <w:rPr>
          <w:rFonts w:ascii="Times New Roman" w:hAnsi="Times New Roman" w:cs="Times New Roman"/>
          <w:sz w:val="28"/>
          <w:szCs w:val="28"/>
        </w:rPr>
        <w:t xml:space="preserve">дминистрации </w:t>
      </w:r>
      <w:r w:rsidRPr="007B6DBE">
        <w:rPr>
          <w:rFonts w:ascii="Times New Roman" w:eastAsia="Times New Roman" w:hAnsi="Times New Roman" w:cs="Times New Roman"/>
          <w:sz w:val="28"/>
          <w:szCs w:val="28"/>
        </w:rPr>
        <w:t>Промышленновского</w:t>
      </w:r>
    </w:p>
    <w:p w:rsidR="0034409D" w:rsidRDefault="0034409D" w:rsidP="0034409D">
      <w:pPr>
        <w:pStyle w:val="ConsPlusNormal"/>
        <w:ind w:left="5103"/>
        <w:jc w:val="center"/>
        <w:rPr>
          <w:rFonts w:ascii="Times New Roman" w:eastAsia="Times New Roman" w:hAnsi="Times New Roman" w:cs="Times New Roman"/>
          <w:sz w:val="28"/>
          <w:szCs w:val="28"/>
        </w:rPr>
      </w:pPr>
      <w:r w:rsidRPr="007B6DBE">
        <w:rPr>
          <w:rFonts w:ascii="Times New Roman" w:eastAsia="Times New Roman" w:hAnsi="Times New Roman" w:cs="Times New Roman"/>
          <w:sz w:val="28"/>
          <w:szCs w:val="28"/>
        </w:rPr>
        <w:t>муниципального округа</w:t>
      </w:r>
    </w:p>
    <w:p w:rsidR="0034409D" w:rsidRPr="00CD0271" w:rsidRDefault="00CD0271" w:rsidP="0034409D">
      <w:pPr>
        <w:pStyle w:val="ConsPlusNormal"/>
        <w:ind w:left="5103"/>
        <w:jc w:val="center"/>
        <w:rPr>
          <w:rFonts w:ascii="Times New Roman" w:hAnsi="Times New Roman" w:cs="Times New Roman"/>
          <w:sz w:val="28"/>
          <w:szCs w:val="28"/>
          <w:u w:val="single"/>
        </w:rPr>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04 октября 2022</w:t>
      </w:r>
      <w:r w:rsidR="0034409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u w:val="single"/>
        </w:rPr>
        <w:t>1294-П</w:t>
      </w:r>
    </w:p>
    <w:p w:rsidR="0034409D" w:rsidRPr="006C0C69" w:rsidRDefault="0034409D"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0" w:name="Par31"/>
      <w:bookmarkEnd w:id="0"/>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805009">
        <w:rPr>
          <w:bCs/>
          <w:sz w:val="28"/>
          <w:szCs w:val="28"/>
        </w:rPr>
        <w:t>администрации Промышленновского муниципального округа</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805009">
        <w:rPr>
          <w:bCs/>
          <w:sz w:val="28"/>
          <w:szCs w:val="28"/>
        </w:rPr>
        <w:t>администрации Промышленновского муниципального округа</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w:t>
      </w:r>
      <w:proofErr w:type="gramStart"/>
      <w:r w:rsidRPr="006C0C69">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C0C69">
        <w:rPr>
          <w:sz w:val="28"/>
          <w:szCs w:val="28"/>
        </w:rPr>
        <w:t>,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 xml:space="preserve">фамилия, имя, отчество (последнее – при наличии) муниципального служащего, направившего сообщение, замещаемая им должность муниципальной </w:t>
      </w:r>
      <w:r w:rsidRPr="006C0C69">
        <w:rPr>
          <w:sz w:val="28"/>
          <w:szCs w:val="28"/>
        </w:rPr>
        <w:lastRenderedPageBreak/>
        <w:t>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5. Муниципальный служащий представляет сообщение в</w:t>
      </w:r>
      <w:r w:rsidRPr="006C0C69">
        <w:rPr>
          <w:i/>
          <w:sz w:val="28"/>
          <w:szCs w:val="28"/>
        </w:rPr>
        <w:t xml:space="preserve"> </w:t>
      </w:r>
      <w:r w:rsidR="00805009">
        <w:rPr>
          <w:sz w:val="28"/>
          <w:szCs w:val="28"/>
        </w:rPr>
        <w:t>администрацию Промышленновского муниципального округа</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805009">
        <w:rPr>
          <w:sz w:val="28"/>
          <w:szCs w:val="28"/>
        </w:rPr>
        <w:t>администрацию Промышленновского муниципального округа</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805009">
        <w:rPr>
          <w:bCs/>
          <w:sz w:val="28"/>
          <w:szCs w:val="28"/>
        </w:rPr>
        <w:t>Промышленновского муниципального округа</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9. Мотивированное заключение, предусмотренное пунктом 8 настоящего </w:t>
      </w:r>
      <w:r w:rsidRPr="006C0C69">
        <w:rPr>
          <w:sz w:val="28"/>
          <w:szCs w:val="28"/>
        </w:rPr>
        <w:lastRenderedPageBreak/>
        <w:t>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w:t>
      </w:r>
      <w:r w:rsidR="00805009">
        <w:rPr>
          <w:sz w:val="28"/>
          <w:szCs w:val="28"/>
        </w:rPr>
        <w:t>Промышленновского муниципального округа</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805009">
        <w:rPr>
          <w:sz w:val="28"/>
          <w:szCs w:val="28"/>
        </w:rPr>
        <w:t>Промышленновского муниципального округа</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805009">
        <w:rPr>
          <w:sz w:val="28"/>
          <w:szCs w:val="28"/>
        </w:rPr>
        <w:t>Промышленновского муниципального округа</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 xml:space="preserve">лавы </w:t>
      </w:r>
      <w:r w:rsidR="00805009">
        <w:rPr>
          <w:sz w:val="28"/>
          <w:szCs w:val="28"/>
        </w:rPr>
        <w:t>Промышленновского муниципального округа</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w:t>
      </w:r>
      <w:r w:rsidR="00805009">
        <w:rPr>
          <w:sz w:val="28"/>
          <w:szCs w:val="28"/>
        </w:rPr>
        <w:t>Промышленновского муниципального округа</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C9031A" w:rsidRDefault="00C9031A" w:rsidP="00C9031A">
      <w:pPr>
        <w:widowControl w:val="0"/>
        <w:autoSpaceDE w:val="0"/>
        <w:autoSpaceDN w:val="0"/>
        <w:adjustRightInd w:val="0"/>
        <w:ind w:left="3402"/>
        <w:jc w:val="right"/>
        <w:outlineLvl w:val="0"/>
        <w:rPr>
          <w:sz w:val="26"/>
          <w:szCs w:val="26"/>
        </w:rPr>
        <w:sectPr w:rsidR="00C9031A" w:rsidSect="002E3D96">
          <w:headerReference w:type="default" r:id="rId10"/>
          <w:footerReference w:type="default" r:id="rId11"/>
          <w:pgSz w:w="11906" w:h="16838"/>
          <w:pgMar w:top="851" w:right="851" w:bottom="851" w:left="1134" w:header="0" w:footer="0" w:gutter="0"/>
          <w:cols w:space="720"/>
          <w:noEndnote/>
          <w:titlePg/>
          <w:docGrid w:linePitch="299"/>
        </w:sectPr>
      </w:pP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lastRenderedPageBreak/>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3" w:name="Par71"/>
      <w:bookmarkEnd w:id="3"/>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муниципального служащего</w:t>
      </w:r>
      <w:r w:rsidR="007F3EC6" w:rsidRPr="00C9031A">
        <w:rPr>
          <w:b/>
          <w:sz w:val="26"/>
          <w:szCs w:val="26"/>
        </w:rPr>
        <w:t xml:space="preserve"> </w:t>
      </w: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C9031A">
          <w:pgSz w:w="11906" w:h="16838"/>
          <w:pgMar w:top="851" w:right="567" w:bottom="851" w:left="851" w:header="0" w:footer="0" w:gutter="0"/>
          <w:cols w:space="720"/>
          <w:noEndnote/>
          <w:titlePg/>
          <w:docGrid w:linePitch="299"/>
        </w:sect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lastRenderedPageBreak/>
        <w:t xml:space="preserve">Приложение № </w:t>
      </w:r>
      <w:r w:rsidR="00565C7E">
        <w:rPr>
          <w:sz w:val="26"/>
          <w:szCs w:val="26"/>
        </w:rPr>
        <w:t>2</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BF" w:rsidRDefault="00AF72BF" w:rsidP="00573E07">
      <w:r>
        <w:separator/>
      </w:r>
    </w:p>
  </w:endnote>
  <w:endnote w:type="continuationSeparator" w:id="0">
    <w:p w:rsidR="00AF72BF" w:rsidRDefault="00AF72BF" w:rsidP="0057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F1" w:rsidRPr="009F039B" w:rsidRDefault="00EB73F1" w:rsidP="000B3734">
    <w:pPr>
      <w:pStyle w:val="a7"/>
    </w:pPr>
    <w:r w:rsidRPr="009F039B">
      <w:t>постановление от «___»</w:t>
    </w:r>
    <w:proofErr w:type="spellStart"/>
    <w:r w:rsidRPr="009F039B">
      <w:t>__________</w:t>
    </w:r>
    <w:proofErr w:type="gramStart"/>
    <w:r w:rsidRPr="009F039B">
      <w:t>г</w:t>
    </w:r>
    <w:proofErr w:type="spellEnd"/>
    <w:proofErr w:type="gramEnd"/>
    <w:r w:rsidRPr="009F039B">
      <w:t xml:space="preserve">. №_______                                                                                      страница </w:t>
    </w:r>
    <w:fldSimple w:instr=" PAGE   \* MERGEFORMAT ">
      <w:r w:rsidR="0034409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517309"/>
      <w:docPartObj>
        <w:docPartGallery w:val="Page Numbers (Bottom of Page)"/>
        <w:docPartUnique/>
      </w:docPartObj>
    </w:sdtPr>
    <w:sdtContent>
      <w:p w:rsidR="00565C7E" w:rsidRDefault="001B172E">
        <w:pPr>
          <w:pStyle w:val="a7"/>
          <w:jc w:val="right"/>
        </w:pPr>
        <w:r>
          <w:fldChar w:fldCharType="begin"/>
        </w:r>
        <w:r w:rsidR="00565C7E">
          <w:instrText>PAGE   \* MERGEFORMAT</w:instrText>
        </w:r>
        <w:r>
          <w:fldChar w:fldCharType="separate"/>
        </w:r>
        <w:r w:rsidR="00CD0271">
          <w:rPr>
            <w:noProof/>
          </w:rPr>
          <w:t>3</w:t>
        </w:r>
        <w:r>
          <w:fldChar w:fldCharType="end"/>
        </w:r>
      </w:p>
    </w:sdtContent>
  </w:sdt>
  <w:p w:rsidR="00565C7E" w:rsidRDefault="00565C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BF" w:rsidRDefault="00AF72BF" w:rsidP="00573E07">
      <w:r>
        <w:separator/>
      </w:r>
    </w:p>
  </w:footnote>
  <w:footnote w:type="continuationSeparator" w:id="0">
    <w:p w:rsidR="00AF72BF" w:rsidRDefault="00AF72BF" w:rsidP="0057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A0" w:rsidRPr="00C56D95" w:rsidRDefault="00B231A0" w:rsidP="00424F8B">
    <w:pPr>
      <w:pStyle w:val="a5"/>
    </w:pPr>
    <w:r w:rsidRPr="00C56D9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402B5"/>
    <w:rsid w:val="0004113B"/>
    <w:rsid w:val="000B39F2"/>
    <w:rsid w:val="00160ACA"/>
    <w:rsid w:val="0017135E"/>
    <w:rsid w:val="00173642"/>
    <w:rsid w:val="00176575"/>
    <w:rsid w:val="00183886"/>
    <w:rsid w:val="001942F4"/>
    <w:rsid w:val="001B172E"/>
    <w:rsid w:val="00201533"/>
    <w:rsid w:val="0028775D"/>
    <w:rsid w:val="002B50F5"/>
    <w:rsid w:val="002E3D96"/>
    <w:rsid w:val="0034409D"/>
    <w:rsid w:val="003A3A64"/>
    <w:rsid w:val="003C1E6D"/>
    <w:rsid w:val="003D5987"/>
    <w:rsid w:val="003D7721"/>
    <w:rsid w:val="00406720"/>
    <w:rsid w:val="0042548B"/>
    <w:rsid w:val="00446BB0"/>
    <w:rsid w:val="00486472"/>
    <w:rsid w:val="00565C7E"/>
    <w:rsid w:val="00573E07"/>
    <w:rsid w:val="005808E4"/>
    <w:rsid w:val="00593888"/>
    <w:rsid w:val="005B2B89"/>
    <w:rsid w:val="006358AC"/>
    <w:rsid w:val="0065653F"/>
    <w:rsid w:val="00664372"/>
    <w:rsid w:val="00685B2E"/>
    <w:rsid w:val="006B5F88"/>
    <w:rsid w:val="006C0C69"/>
    <w:rsid w:val="006C2553"/>
    <w:rsid w:val="007C76B6"/>
    <w:rsid w:val="007F3EC6"/>
    <w:rsid w:val="00805009"/>
    <w:rsid w:val="00817EF2"/>
    <w:rsid w:val="008E3A97"/>
    <w:rsid w:val="008F2958"/>
    <w:rsid w:val="009116AE"/>
    <w:rsid w:val="00A20984"/>
    <w:rsid w:val="00A911BC"/>
    <w:rsid w:val="00AC5E60"/>
    <w:rsid w:val="00AE3C42"/>
    <w:rsid w:val="00AF72BF"/>
    <w:rsid w:val="00B00CF0"/>
    <w:rsid w:val="00B03EC6"/>
    <w:rsid w:val="00B041EE"/>
    <w:rsid w:val="00B051EC"/>
    <w:rsid w:val="00B231A0"/>
    <w:rsid w:val="00BA27C5"/>
    <w:rsid w:val="00BA5779"/>
    <w:rsid w:val="00BB5F1D"/>
    <w:rsid w:val="00BD2A53"/>
    <w:rsid w:val="00BD6EBE"/>
    <w:rsid w:val="00C102B7"/>
    <w:rsid w:val="00C9031A"/>
    <w:rsid w:val="00CA59D7"/>
    <w:rsid w:val="00CC71DB"/>
    <w:rsid w:val="00CD0271"/>
    <w:rsid w:val="00D402B5"/>
    <w:rsid w:val="00D63CFC"/>
    <w:rsid w:val="00D80699"/>
    <w:rsid w:val="00DA0EF7"/>
    <w:rsid w:val="00DF32B4"/>
    <w:rsid w:val="00E1685A"/>
    <w:rsid w:val="00E52CD3"/>
    <w:rsid w:val="00E606D2"/>
    <w:rsid w:val="00E6223C"/>
    <w:rsid w:val="00E73801"/>
    <w:rsid w:val="00E812AA"/>
    <w:rsid w:val="00E8586C"/>
    <w:rsid w:val="00EB73F1"/>
    <w:rsid w:val="00EC7069"/>
    <w:rsid w:val="00ED565F"/>
    <w:rsid w:val="00F23117"/>
    <w:rsid w:val="00F46FD6"/>
    <w:rsid w:val="00F50DEB"/>
    <w:rsid w:val="00F96B69"/>
    <w:rsid w:val="00FA4080"/>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A4080"/>
    <w:pPr>
      <w:keepNext/>
      <w:jc w:val="center"/>
      <w:outlineLvl w:val="3"/>
    </w:pPr>
    <w:rPr>
      <w:b/>
      <w:bCs/>
      <w:sz w:val="36"/>
      <w:szCs w:val="36"/>
      <w:lang w:val="en-GB"/>
    </w:rPr>
  </w:style>
  <w:style w:type="paragraph" w:styleId="5">
    <w:name w:val="heading 5"/>
    <w:basedOn w:val="a"/>
    <w:next w:val="a"/>
    <w:link w:val="50"/>
    <w:qFormat/>
    <w:rsid w:val="00FA4080"/>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character" w:customStyle="1" w:styleId="40">
    <w:name w:val="Заголовок 4 Знак"/>
    <w:basedOn w:val="a0"/>
    <w:link w:val="4"/>
    <w:rsid w:val="00FA408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FA4080"/>
    <w:rPr>
      <w:rFonts w:ascii="Times New Roman" w:eastAsia="Times New Roman" w:hAnsi="Times New Roman" w:cs="Times New Roman"/>
      <w:b/>
      <w:bCs/>
      <w:sz w:val="28"/>
      <w:szCs w:val="28"/>
      <w:lang w:val="en-GB" w:eastAsia="ru-RU"/>
    </w:rPr>
  </w:style>
  <w:style w:type="paragraph" w:styleId="ac">
    <w:name w:val="Balloon Text"/>
    <w:basedOn w:val="a"/>
    <w:link w:val="ad"/>
    <w:uiPriority w:val="99"/>
    <w:semiHidden/>
    <w:unhideWhenUsed/>
    <w:rsid w:val="00FA4080"/>
    <w:rPr>
      <w:rFonts w:ascii="Tahoma" w:hAnsi="Tahoma" w:cs="Tahoma"/>
      <w:sz w:val="16"/>
      <w:szCs w:val="16"/>
    </w:rPr>
  </w:style>
  <w:style w:type="character" w:customStyle="1" w:styleId="ad">
    <w:name w:val="Текст выноски Знак"/>
    <w:basedOn w:val="a0"/>
    <w:link w:val="ac"/>
    <w:uiPriority w:val="99"/>
    <w:semiHidden/>
    <w:rsid w:val="00FA4080"/>
    <w:rPr>
      <w:rFonts w:ascii="Tahoma" w:eastAsia="Times New Roman" w:hAnsi="Tahoma" w:cs="Tahoma"/>
      <w:sz w:val="16"/>
      <w:szCs w:val="16"/>
      <w:lang w:eastAsia="ru-RU"/>
    </w:rPr>
  </w:style>
  <w:style w:type="paragraph" w:customStyle="1" w:styleId="ConsPlusNormal">
    <w:name w:val="ConsPlusNormal"/>
    <w:rsid w:val="00EB73F1"/>
    <w:pPr>
      <w:widowControl w:val="0"/>
      <w:autoSpaceDE w:val="0"/>
      <w:autoSpaceDN w:val="0"/>
      <w:spacing w:after="0" w:line="240" w:lineRule="auto"/>
    </w:pPr>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F451-5AD8-4567-B8AB-EA8F4132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217</cp:lastModifiedBy>
  <cp:revision>16</cp:revision>
  <cp:lastPrinted>2022-09-26T08:58:00Z</cp:lastPrinted>
  <dcterms:created xsi:type="dcterms:W3CDTF">2022-02-18T05:57:00Z</dcterms:created>
  <dcterms:modified xsi:type="dcterms:W3CDTF">2022-10-04T05:25:00Z</dcterms:modified>
</cp:coreProperties>
</file>