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2F" w:rsidRDefault="0088622F" w:rsidP="00842EE1">
      <w:pPr>
        <w:spacing w:after="0" w:line="240" w:lineRule="auto"/>
      </w:pPr>
    </w:p>
    <w:p w:rsidR="00842EE1" w:rsidRDefault="00B73B07" w:rsidP="008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E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ЗАПИСКА, СОДЕРЖАЩАЯ </w:t>
      </w:r>
    </w:p>
    <w:p w:rsidR="0088622F" w:rsidRDefault="00B73B07" w:rsidP="008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E1">
        <w:rPr>
          <w:rFonts w:ascii="Times New Roman" w:hAnsi="Times New Roman" w:cs="Times New Roman"/>
          <w:b/>
          <w:sz w:val="28"/>
          <w:szCs w:val="28"/>
        </w:rPr>
        <w:t>ИНФОРМАЦИЮ О ЦЕЛЯХ ПОДГОТОВКИ ПРОЕКТА</w:t>
      </w:r>
    </w:p>
    <w:p w:rsidR="00842EE1" w:rsidRDefault="00842EE1" w:rsidP="008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DA" w:rsidRPr="00E2568C" w:rsidRDefault="00842EE1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8C">
        <w:rPr>
          <w:rFonts w:ascii="Times New Roman" w:hAnsi="Times New Roman" w:cs="Times New Roman"/>
          <w:sz w:val="28"/>
          <w:szCs w:val="28"/>
        </w:rPr>
        <w:t>Необходимость подготовки проекта внесения изменений в правила землепользования и застройки Промышленновского муниципального округа, утвержденные решением Совета народных депутатов Промышленновского муниципального округа от 30.08.2022 № 436</w:t>
      </w:r>
      <w:r w:rsidR="008A1C57">
        <w:rPr>
          <w:rFonts w:ascii="Times New Roman" w:hAnsi="Times New Roman" w:cs="Times New Roman"/>
          <w:sz w:val="28"/>
          <w:szCs w:val="28"/>
        </w:rPr>
        <w:t>, обусловлена следующим.</w:t>
      </w:r>
    </w:p>
    <w:p w:rsidR="00E2568C" w:rsidRPr="00E2568C" w:rsidRDefault="00E2568C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8C">
        <w:rPr>
          <w:rFonts w:ascii="Times New Roman" w:hAnsi="Times New Roman" w:cs="Times New Roman"/>
          <w:sz w:val="28"/>
          <w:szCs w:val="28"/>
        </w:rPr>
        <w:t>Согласно части 2 статьи 30 Градостроительного кодекса Российской Федерации п</w:t>
      </w:r>
      <w:r w:rsidRPr="00E2568C">
        <w:rPr>
          <w:rFonts w:ascii="Times New Roman" w:hAnsi="Times New Roman" w:cs="Times New Roman"/>
          <w:sz w:val="28"/>
          <w:szCs w:val="28"/>
        </w:rPr>
        <w:t>равила землепользования и застройки включают в себя:</w:t>
      </w:r>
    </w:p>
    <w:p w:rsidR="00E2568C" w:rsidRPr="00E2568C" w:rsidRDefault="00E2568C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8C">
        <w:rPr>
          <w:rFonts w:ascii="Times New Roman" w:hAnsi="Times New Roman" w:cs="Times New Roman"/>
          <w:sz w:val="28"/>
          <w:szCs w:val="28"/>
        </w:rPr>
        <w:t>1) порядок их применения и внесения изменений в указанные правила;</w:t>
      </w:r>
    </w:p>
    <w:p w:rsidR="00E2568C" w:rsidRPr="00E2568C" w:rsidRDefault="00E2568C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8C">
        <w:rPr>
          <w:rFonts w:ascii="Times New Roman" w:hAnsi="Times New Roman" w:cs="Times New Roman"/>
          <w:sz w:val="28"/>
          <w:szCs w:val="28"/>
        </w:rPr>
        <w:t>2) карту градостроительного зонирования;</w:t>
      </w:r>
    </w:p>
    <w:p w:rsidR="00EC690E" w:rsidRDefault="00E2568C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8C">
        <w:rPr>
          <w:rFonts w:ascii="Times New Roman" w:hAnsi="Times New Roman" w:cs="Times New Roman"/>
          <w:sz w:val="28"/>
          <w:szCs w:val="28"/>
        </w:rPr>
        <w:t>3) градостроительные регламенты.</w:t>
      </w:r>
    </w:p>
    <w:p w:rsidR="00D13850" w:rsidRDefault="00EC690E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0E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(часть 1 статьи 36 </w:t>
      </w:r>
      <w:r w:rsidRPr="00EC690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622F" w:rsidRDefault="00EC690E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0E">
        <w:rPr>
          <w:rFonts w:ascii="Times New Roman" w:hAnsi="Times New Roman" w:cs="Times New Roman"/>
          <w:sz w:val="28"/>
          <w:szCs w:val="28"/>
        </w:rPr>
        <w:t>В силу пункта 9 статьи 1 Градост</w:t>
      </w:r>
      <w:r w:rsidR="009276F5">
        <w:rPr>
          <w:rFonts w:ascii="Times New Roman" w:hAnsi="Times New Roman" w:cs="Times New Roman"/>
          <w:sz w:val="28"/>
          <w:szCs w:val="28"/>
        </w:rPr>
        <w:t>роительного кодекса Российской Ф</w:t>
      </w:r>
      <w:r w:rsidRPr="00EC690E">
        <w:rPr>
          <w:rFonts w:ascii="Times New Roman" w:hAnsi="Times New Roman" w:cs="Times New Roman"/>
          <w:sz w:val="28"/>
          <w:szCs w:val="28"/>
        </w:rPr>
        <w:t>едерации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EC690E" w:rsidRPr="00EC690E" w:rsidRDefault="009276F5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37 </w:t>
      </w:r>
      <w:r w:rsidRPr="009276F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EC690E" w:rsidRPr="00EC690E">
        <w:rPr>
          <w:rFonts w:ascii="Times New Roman" w:hAnsi="Times New Roman" w:cs="Times New Roman"/>
          <w:sz w:val="28"/>
          <w:szCs w:val="28"/>
        </w:rPr>
        <w:t>азрешенное использование земельных участков и объектов капитального строительства может быть следующих видов:</w:t>
      </w:r>
    </w:p>
    <w:p w:rsidR="00EC690E" w:rsidRPr="00EC690E" w:rsidRDefault="00EC690E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0E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:rsidR="00EC690E" w:rsidRPr="00EC690E" w:rsidRDefault="00EC690E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0E">
        <w:rPr>
          <w:rFonts w:ascii="Times New Roman" w:hAnsi="Times New Roman" w:cs="Times New Roman"/>
          <w:sz w:val="28"/>
          <w:szCs w:val="28"/>
        </w:rPr>
        <w:lastRenderedPageBreak/>
        <w:t>2) условно разрешенные виды использования;</w:t>
      </w:r>
    </w:p>
    <w:p w:rsidR="00EC690E" w:rsidRDefault="00EC690E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0E">
        <w:rPr>
          <w:rFonts w:ascii="Times New Roman" w:hAnsi="Times New Roman" w:cs="Times New Roman"/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88622F" w:rsidRDefault="009276F5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76F5">
        <w:rPr>
          <w:rFonts w:ascii="Times New Roman" w:hAnsi="Times New Roman" w:cs="Times New Roman"/>
          <w:sz w:val="28"/>
          <w:szCs w:val="28"/>
        </w:rPr>
        <w:t>иды разрешенного использования земельных участков и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 устанавливаются п</w:t>
      </w:r>
      <w:r w:rsidRPr="009276F5">
        <w:rPr>
          <w:rFonts w:ascii="Times New Roman" w:hAnsi="Times New Roman" w:cs="Times New Roman"/>
          <w:sz w:val="28"/>
          <w:szCs w:val="28"/>
        </w:rPr>
        <w:t xml:space="preserve">рименительно к каждой территориальной зоне </w:t>
      </w:r>
      <w:r>
        <w:rPr>
          <w:rFonts w:ascii="Times New Roman" w:hAnsi="Times New Roman" w:cs="Times New Roman"/>
          <w:sz w:val="28"/>
          <w:szCs w:val="28"/>
        </w:rPr>
        <w:t xml:space="preserve">(часть 2 статьи 37 </w:t>
      </w:r>
      <w:r w:rsidRPr="009276F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7139" w:rsidRDefault="00997139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39">
        <w:rPr>
          <w:rFonts w:ascii="Times New Roman" w:hAnsi="Times New Roman" w:cs="Times New Roman"/>
          <w:sz w:val="28"/>
          <w:szCs w:val="28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</w:t>
      </w:r>
      <w:r>
        <w:rPr>
          <w:rFonts w:ascii="Times New Roman" w:hAnsi="Times New Roman" w:cs="Times New Roman"/>
          <w:sz w:val="28"/>
          <w:szCs w:val="28"/>
        </w:rPr>
        <w:t xml:space="preserve">тся градостроительный регламент (часть 2.1 </w:t>
      </w:r>
      <w:r w:rsidRPr="00997139">
        <w:rPr>
          <w:rFonts w:ascii="Times New Roman" w:hAnsi="Times New Roman" w:cs="Times New Roman"/>
          <w:sz w:val="28"/>
          <w:szCs w:val="28"/>
        </w:rPr>
        <w:t>статьи 37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7139" w:rsidRDefault="003014E4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карте градостроительного зонирования в составе правил </w:t>
      </w:r>
      <w:r w:rsidRPr="003014E4">
        <w:rPr>
          <w:rFonts w:ascii="Times New Roman" w:hAnsi="Times New Roman" w:cs="Times New Roman"/>
          <w:sz w:val="28"/>
          <w:szCs w:val="28"/>
        </w:rPr>
        <w:t>землепользования и застройки Промышленновского муниципального округа,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14E4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Промышленновского муниципального округа от 30.08.2022 № 436</w:t>
      </w:r>
      <w:r>
        <w:rPr>
          <w:rFonts w:ascii="Times New Roman" w:hAnsi="Times New Roman" w:cs="Times New Roman"/>
          <w:sz w:val="28"/>
          <w:szCs w:val="28"/>
        </w:rPr>
        <w:t>, устано</w:t>
      </w:r>
      <w:r w:rsidRPr="003014E4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3014E4">
        <w:rPr>
          <w:rFonts w:ascii="Times New Roman" w:hAnsi="Times New Roman" w:cs="Times New Roman"/>
          <w:sz w:val="28"/>
          <w:szCs w:val="28"/>
        </w:rPr>
        <w:t xml:space="preserve"> границы территориальн</w:t>
      </w:r>
      <w:r w:rsidR="00C92F4F">
        <w:rPr>
          <w:rFonts w:ascii="Times New Roman" w:hAnsi="Times New Roman" w:cs="Times New Roman"/>
          <w:sz w:val="28"/>
          <w:szCs w:val="28"/>
        </w:rPr>
        <w:t xml:space="preserve">ой </w:t>
      </w:r>
      <w:r w:rsidR="00C92F4F" w:rsidRPr="00C92F4F">
        <w:rPr>
          <w:rFonts w:ascii="Times New Roman" w:hAnsi="Times New Roman" w:cs="Times New Roman"/>
          <w:sz w:val="28"/>
          <w:szCs w:val="28"/>
        </w:rPr>
        <w:t xml:space="preserve">зоны особо охраняемых территорий и объектов природоохранного и рекреационного назначения (ЗОТ 1), </w:t>
      </w:r>
      <w:r w:rsidR="00C92F4F">
        <w:rPr>
          <w:rFonts w:ascii="Times New Roman" w:hAnsi="Times New Roman" w:cs="Times New Roman"/>
          <w:sz w:val="28"/>
          <w:szCs w:val="28"/>
        </w:rPr>
        <w:t xml:space="preserve">а  также границы </w:t>
      </w:r>
      <w:r w:rsidR="00C92F4F" w:rsidRPr="00C92F4F">
        <w:rPr>
          <w:rFonts w:ascii="Times New Roman" w:hAnsi="Times New Roman" w:cs="Times New Roman"/>
          <w:sz w:val="28"/>
          <w:szCs w:val="28"/>
        </w:rPr>
        <w:t>территориальной зоны территорий и объектов историко</w:t>
      </w:r>
      <w:r w:rsidR="00C92F4F">
        <w:rPr>
          <w:rFonts w:ascii="Times New Roman" w:hAnsi="Times New Roman" w:cs="Times New Roman"/>
          <w:sz w:val="28"/>
          <w:szCs w:val="28"/>
        </w:rPr>
        <w:t>-культурного назначения (ЗОТ 2), при этом градостроительные регламенты применительно к таким территориальным зонам не установлены.</w:t>
      </w:r>
    </w:p>
    <w:p w:rsidR="00C92F4F" w:rsidRDefault="00C92F4F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C92F4F">
        <w:rPr>
          <w:rFonts w:ascii="Times New Roman" w:hAnsi="Times New Roman" w:cs="Times New Roman"/>
          <w:sz w:val="28"/>
          <w:szCs w:val="28"/>
        </w:rPr>
        <w:t>правил землепользования и застройки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законодательства Российской Федерации </w:t>
      </w:r>
      <w:r w:rsidR="00E9606A">
        <w:rPr>
          <w:rFonts w:ascii="Times New Roman" w:hAnsi="Times New Roman" w:cs="Times New Roman"/>
          <w:sz w:val="28"/>
          <w:szCs w:val="28"/>
        </w:rPr>
        <w:t>о градостроительной деятельности, подготовлен настоящий проект внесения изменений.</w:t>
      </w:r>
    </w:p>
    <w:p w:rsidR="009276F5" w:rsidRDefault="009276F5" w:rsidP="0084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15" w:rsidRDefault="00B73B07" w:rsidP="00B73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ПРОЕКТА</w:t>
      </w:r>
    </w:p>
    <w:p w:rsidR="003C3B45" w:rsidRDefault="003C3B45" w:rsidP="00B73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B45" w:rsidRDefault="006249CD" w:rsidP="00624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9CD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7 Земельного кодекса Российской Федерации виды разрешенного использования земельных участков определяются в </w:t>
      </w:r>
      <w:r w:rsidRPr="006249CD">
        <w:rPr>
          <w:rFonts w:ascii="Times New Roman" w:hAnsi="Times New Roman" w:cs="Times New Roman"/>
          <w:sz w:val="28"/>
          <w:szCs w:val="28"/>
        </w:rPr>
        <w:lastRenderedPageBreak/>
        <w:t>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6249CD" w:rsidRDefault="006249CD" w:rsidP="00624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Классификатор</w:t>
      </w:r>
      <w:r w:rsidRPr="006249CD">
        <w:rPr>
          <w:rFonts w:ascii="Times New Roman" w:hAnsi="Times New Roman" w:cs="Times New Roman"/>
          <w:sz w:val="28"/>
          <w:szCs w:val="28"/>
        </w:rPr>
        <w:t xml:space="preserve"> видов разрешенного и</w:t>
      </w:r>
      <w:r>
        <w:rPr>
          <w:rFonts w:ascii="Times New Roman" w:hAnsi="Times New Roman" w:cs="Times New Roman"/>
          <w:sz w:val="28"/>
          <w:szCs w:val="28"/>
        </w:rPr>
        <w:t>спользования земельных участков утвержден п</w:t>
      </w:r>
      <w:r w:rsidRPr="006249C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49CD">
        <w:rPr>
          <w:rFonts w:ascii="Times New Roman" w:hAnsi="Times New Roman" w:cs="Times New Roman"/>
          <w:sz w:val="28"/>
          <w:szCs w:val="28"/>
        </w:rPr>
        <w:t xml:space="preserve"> Росреестра от 10.11.2020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49CD">
        <w:rPr>
          <w:rFonts w:ascii="Times New Roman" w:hAnsi="Times New Roman" w:cs="Times New Roman"/>
          <w:sz w:val="28"/>
          <w:szCs w:val="28"/>
        </w:rPr>
        <w:t xml:space="preserve"> П/0412</w:t>
      </w:r>
      <w:r w:rsidR="00EE4324">
        <w:rPr>
          <w:rFonts w:ascii="Times New Roman" w:hAnsi="Times New Roman" w:cs="Times New Roman"/>
          <w:sz w:val="28"/>
          <w:szCs w:val="28"/>
        </w:rPr>
        <w:t xml:space="preserve"> (далее – классификатор).</w:t>
      </w:r>
    </w:p>
    <w:p w:rsidR="006249CD" w:rsidRDefault="00376131" w:rsidP="00624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Наименования, к</w:t>
      </w:r>
      <w:r w:rsidRPr="0037613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6131">
        <w:rPr>
          <w:rFonts w:ascii="Times New Roman" w:hAnsi="Times New Roman" w:cs="Times New Roman"/>
          <w:sz w:val="28"/>
          <w:szCs w:val="28"/>
        </w:rPr>
        <w:t xml:space="preserve"> (числов</w:t>
      </w:r>
      <w:r>
        <w:rPr>
          <w:rFonts w:ascii="Times New Roman" w:hAnsi="Times New Roman" w:cs="Times New Roman"/>
          <w:sz w:val="28"/>
          <w:szCs w:val="28"/>
        </w:rPr>
        <w:t>ые обозначения</w:t>
      </w:r>
      <w:r w:rsidRPr="003761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описание</w:t>
      </w:r>
      <w:r w:rsidR="00EE7C5B">
        <w:rPr>
          <w:rFonts w:ascii="Times New Roman" w:hAnsi="Times New Roman" w:cs="Times New Roman"/>
          <w:sz w:val="28"/>
          <w:szCs w:val="28"/>
        </w:rPr>
        <w:t xml:space="preserve"> </w:t>
      </w:r>
      <w:r w:rsidRPr="00376131">
        <w:rPr>
          <w:rFonts w:ascii="Times New Roman" w:hAnsi="Times New Roman" w:cs="Times New Roman"/>
          <w:sz w:val="28"/>
          <w:szCs w:val="28"/>
        </w:rPr>
        <w:t xml:space="preserve">видов разрешенного использования </w:t>
      </w:r>
      <w:r w:rsidR="00964AD7">
        <w:rPr>
          <w:rFonts w:ascii="Times New Roman" w:hAnsi="Times New Roman" w:cs="Times New Roman"/>
          <w:sz w:val="28"/>
          <w:szCs w:val="28"/>
        </w:rPr>
        <w:t xml:space="preserve">в составе градостроительных регламентов территориальных зон </w:t>
      </w:r>
      <w:r w:rsidR="00964AD7" w:rsidRPr="00964AD7">
        <w:rPr>
          <w:rFonts w:ascii="Times New Roman" w:hAnsi="Times New Roman" w:cs="Times New Roman"/>
          <w:sz w:val="28"/>
          <w:szCs w:val="28"/>
        </w:rPr>
        <w:t>ЗОТ 1</w:t>
      </w:r>
      <w:r w:rsidR="00964AD7">
        <w:rPr>
          <w:rFonts w:ascii="Times New Roman" w:hAnsi="Times New Roman" w:cs="Times New Roman"/>
          <w:sz w:val="28"/>
          <w:szCs w:val="28"/>
        </w:rPr>
        <w:t xml:space="preserve">, ЗОТ 2 </w:t>
      </w:r>
      <w:r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964AD7">
        <w:rPr>
          <w:rFonts w:ascii="Times New Roman" w:hAnsi="Times New Roman" w:cs="Times New Roman"/>
          <w:sz w:val="28"/>
          <w:szCs w:val="28"/>
        </w:rPr>
        <w:t>определены в</w:t>
      </w:r>
      <w:r w:rsidR="00EE4324">
        <w:rPr>
          <w:rFonts w:ascii="Times New Roman" w:hAnsi="Times New Roman" w:cs="Times New Roman"/>
          <w:sz w:val="28"/>
          <w:szCs w:val="28"/>
        </w:rPr>
        <w:t xml:space="preserve"> соответствии с классификатором.</w:t>
      </w:r>
    </w:p>
    <w:p w:rsidR="00EE4324" w:rsidRDefault="00144A9B" w:rsidP="00624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36 </w:t>
      </w:r>
      <w:r w:rsidRPr="00144A9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58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44A9B">
        <w:rPr>
          <w:rFonts w:ascii="Times New Roman" w:hAnsi="Times New Roman" w:cs="Times New Roman"/>
          <w:sz w:val="28"/>
          <w:szCs w:val="28"/>
        </w:rPr>
        <w:t xml:space="preserve">радостроительные регламенты не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144A9B">
        <w:rPr>
          <w:rFonts w:ascii="Times New Roman" w:hAnsi="Times New Roman" w:cs="Times New Roman"/>
          <w:sz w:val="28"/>
          <w:szCs w:val="28"/>
        </w:rPr>
        <w:t>для земель особо охраняемых природных территорий (за исключением земель лечебно-оздоровительных местностей и курор</w:t>
      </w:r>
      <w:r>
        <w:rPr>
          <w:rFonts w:ascii="Times New Roman" w:hAnsi="Times New Roman" w:cs="Times New Roman"/>
          <w:sz w:val="28"/>
          <w:szCs w:val="28"/>
        </w:rPr>
        <w:t>тов).</w:t>
      </w:r>
    </w:p>
    <w:p w:rsidR="00144A9B" w:rsidRDefault="004F313F" w:rsidP="00624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43C45">
        <w:rPr>
          <w:rFonts w:ascii="Times New Roman" w:hAnsi="Times New Roman" w:cs="Times New Roman"/>
          <w:sz w:val="28"/>
          <w:szCs w:val="28"/>
        </w:rPr>
        <w:t xml:space="preserve">этим градостроительный регламент установлен для территориальной зоны ЗОТ 1, исключая территорию, занятую </w:t>
      </w:r>
      <w:r w:rsidR="00C4678C">
        <w:rPr>
          <w:rFonts w:ascii="Times New Roman" w:hAnsi="Times New Roman" w:cs="Times New Roman"/>
          <w:sz w:val="28"/>
          <w:szCs w:val="28"/>
        </w:rPr>
        <w:t>природным комплексом</w:t>
      </w:r>
      <w:r w:rsidR="00843C45">
        <w:rPr>
          <w:rFonts w:ascii="Times New Roman" w:hAnsi="Times New Roman" w:cs="Times New Roman"/>
          <w:sz w:val="28"/>
          <w:szCs w:val="28"/>
        </w:rPr>
        <w:t xml:space="preserve"> - особо охраняемой природной территорией </w:t>
      </w:r>
      <w:r w:rsidR="006127C0" w:rsidRPr="006127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27C0" w:rsidRPr="006127C0">
        <w:rPr>
          <w:rFonts w:ascii="Times New Roman" w:hAnsi="Times New Roman" w:cs="Times New Roman"/>
          <w:sz w:val="28"/>
          <w:szCs w:val="28"/>
        </w:rPr>
        <w:t>Бухаровская</w:t>
      </w:r>
      <w:proofErr w:type="spellEnd"/>
      <w:r w:rsidR="006127C0" w:rsidRPr="006127C0">
        <w:rPr>
          <w:rFonts w:ascii="Times New Roman" w:hAnsi="Times New Roman" w:cs="Times New Roman"/>
          <w:sz w:val="28"/>
          <w:szCs w:val="28"/>
        </w:rPr>
        <w:t>», созданной решением Совета народных депутатов Промышленновского муниципального округа от 16.06.2022 № 418.</w:t>
      </w:r>
    </w:p>
    <w:p w:rsidR="00582529" w:rsidRDefault="00582529" w:rsidP="00624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7C0" w:rsidRPr="006249CD" w:rsidRDefault="006127C0" w:rsidP="00624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127C0" w:rsidRPr="006249CD" w:rsidSect="00CC5B88">
      <w:pgSz w:w="11907" w:h="16840" w:code="9"/>
      <w:pgMar w:top="1134" w:right="709" w:bottom="993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19"/>
    <w:rsid w:val="00106CFE"/>
    <w:rsid w:val="00144A9B"/>
    <w:rsid w:val="002068CA"/>
    <w:rsid w:val="003014E4"/>
    <w:rsid w:val="003472FC"/>
    <w:rsid w:val="00370D1B"/>
    <w:rsid w:val="00376131"/>
    <w:rsid w:val="003C3B45"/>
    <w:rsid w:val="004B33C1"/>
    <w:rsid w:val="004D408F"/>
    <w:rsid w:val="004F313F"/>
    <w:rsid w:val="005566F4"/>
    <w:rsid w:val="00582529"/>
    <w:rsid w:val="006127C0"/>
    <w:rsid w:val="006249CD"/>
    <w:rsid w:val="00636498"/>
    <w:rsid w:val="00652208"/>
    <w:rsid w:val="00697127"/>
    <w:rsid w:val="00842EE1"/>
    <w:rsid w:val="00843C45"/>
    <w:rsid w:val="0086045C"/>
    <w:rsid w:val="008647BB"/>
    <w:rsid w:val="008831B6"/>
    <w:rsid w:val="0088622F"/>
    <w:rsid w:val="008A1C57"/>
    <w:rsid w:val="009276F5"/>
    <w:rsid w:val="00964AD7"/>
    <w:rsid w:val="00985C95"/>
    <w:rsid w:val="00997139"/>
    <w:rsid w:val="009D18DA"/>
    <w:rsid w:val="00A06B10"/>
    <w:rsid w:val="00A53243"/>
    <w:rsid w:val="00AC243A"/>
    <w:rsid w:val="00AC4BCF"/>
    <w:rsid w:val="00B0175D"/>
    <w:rsid w:val="00B336E9"/>
    <w:rsid w:val="00B73B07"/>
    <w:rsid w:val="00BD1519"/>
    <w:rsid w:val="00C4678C"/>
    <w:rsid w:val="00C92F4F"/>
    <w:rsid w:val="00CC5B88"/>
    <w:rsid w:val="00D13850"/>
    <w:rsid w:val="00E2568C"/>
    <w:rsid w:val="00E93111"/>
    <w:rsid w:val="00E9606A"/>
    <w:rsid w:val="00EC1C7B"/>
    <w:rsid w:val="00EC690E"/>
    <w:rsid w:val="00EE4324"/>
    <w:rsid w:val="00EE7C5B"/>
    <w:rsid w:val="00F33215"/>
    <w:rsid w:val="00F957C3"/>
    <w:rsid w:val="00FE15D9"/>
    <w:rsid w:val="00FF63A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0A85"/>
  <w15:chartTrackingRefBased/>
  <w15:docId w15:val="{0F2B8AA5-80FF-41BB-BB4A-F2EDCEF3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Gnedina-MA</dc:creator>
  <cp:keywords/>
  <dc:description/>
  <cp:lastModifiedBy>Gnedina-MA</cp:lastModifiedBy>
  <cp:revision>33</cp:revision>
  <dcterms:created xsi:type="dcterms:W3CDTF">2022-11-23T03:00:00Z</dcterms:created>
  <dcterms:modified xsi:type="dcterms:W3CDTF">2022-11-23T04:34:00Z</dcterms:modified>
</cp:coreProperties>
</file>