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69" w:rsidRDefault="00C17E11" w:rsidP="00C17E11">
      <w:pPr>
        <w:pStyle w:val="a3"/>
        <w:ind w:left="-142" w:right="-143"/>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ИЗВЕЩЕНИЕ О ПРОВЕДЕНИИ АУКЦИ</w:t>
      </w:r>
      <w:r w:rsidR="00FD7D51">
        <w:rPr>
          <w:rFonts w:ascii="Times New Roman" w:eastAsia="MS Mincho" w:hAnsi="Times New Roman" w:cs="Times New Roman"/>
          <w:b/>
          <w:sz w:val="28"/>
          <w:szCs w:val="28"/>
        </w:rPr>
        <w:t>ОНА</w:t>
      </w:r>
      <w:r w:rsidR="007E7869">
        <w:rPr>
          <w:rFonts w:ascii="Times New Roman" w:eastAsia="MS Mincho" w:hAnsi="Times New Roman" w:cs="Times New Roman"/>
          <w:b/>
          <w:sz w:val="28"/>
          <w:szCs w:val="28"/>
        </w:rPr>
        <w:t>НА ПРАВО ЗАКЛЮЧЕНИЯ ДОГОВОР</w:t>
      </w:r>
      <w:r w:rsidR="002829E7">
        <w:rPr>
          <w:rFonts w:ascii="Times New Roman" w:eastAsia="MS Mincho" w:hAnsi="Times New Roman" w:cs="Times New Roman"/>
          <w:b/>
          <w:sz w:val="28"/>
          <w:szCs w:val="28"/>
        </w:rPr>
        <w:t>А</w:t>
      </w:r>
      <w:r w:rsidR="007E7869">
        <w:rPr>
          <w:rFonts w:ascii="Times New Roman" w:eastAsia="MS Mincho" w:hAnsi="Times New Roman" w:cs="Times New Roman"/>
          <w:b/>
          <w:sz w:val="28"/>
          <w:szCs w:val="28"/>
        </w:rPr>
        <w:t xml:space="preserve"> НА РАЗМЕЩЕНИЕ НЕСТАЦИОНАРН</w:t>
      </w:r>
      <w:r w:rsidR="002829E7">
        <w:rPr>
          <w:rFonts w:ascii="Times New Roman" w:eastAsia="MS Mincho" w:hAnsi="Times New Roman" w:cs="Times New Roman"/>
          <w:b/>
          <w:sz w:val="28"/>
          <w:szCs w:val="28"/>
        </w:rPr>
        <w:t>ОГО</w:t>
      </w:r>
      <w:r w:rsidR="007E7869">
        <w:rPr>
          <w:rFonts w:ascii="Times New Roman" w:eastAsia="MS Mincho" w:hAnsi="Times New Roman" w:cs="Times New Roman"/>
          <w:b/>
          <w:sz w:val="28"/>
          <w:szCs w:val="28"/>
        </w:rPr>
        <w:t xml:space="preserve"> </w:t>
      </w:r>
    </w:p>
    <w:p w:rsidR="002F5AC7" w:rsidRDefault="007E7869" w:rsidP="00C17E11">
      <w:pPr>
        <w:pStyle w:val="a3"/>
        <w:ind w:left="-142" w:right="-143"/>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ТОРГОВ</w:t>
      </w:r>
      <w:r w:rsidR="002829E7">
        <w:rPr>
          <w:rFonts w:ascii="Times New Roman" w:eastAsia="MS Mincho" w:hAnsi="Times New Roman" w:cs="Times New Roman"/>
          <w:b/>
          <w:sz w:val="28"/>
          <w:szCs w:val="28"/>
        </w:rPr>
        <w:t>ОГО</w:t>
      </w:r>
      <w:r>
        <w:rPr>
          <w:rFonts w:ascii="Times New Roman" w:eastAsia="MS Mincho" w:hAnsi="Times New Roman" w:cs="Times New Roman"/>
          <w:b/>
          <w:sz w:val="28"/>
          <w:szCs w:val="28"/>
        </w:rPr>
        <w:t xml:space="preserve"> ОБЪЕКТ</w:t>
      </w:r>
      <w:r w:rsidR="002829E7">
        <w:rPr>
          <w:rFonts w:ascii="Times New Roman" w:eastAsia="MS Mincho" w:hAnsi="Times New Roman" w:cs="Times New Roman"/>
          <w:b/>
          <w:sz w:val="28"/>
          <w:szCs w:val="28"/>
        </w:rPr>
        <w:t>А</w:t>
      </w:r>
    </w:p>
    <w:p w:rsidR="00C17E11" w:rsidRDefault="00C17E11" w:rsidP="00C17E11">
      <w:pPr>
        <w:pStyle w:val="a3"/>
        <w:jc w:val="center"/>
        <w:rPr>
          <w:rFonts w:ascii="Times New Roman" w:eastAsia="MS Mincho" w:hAnsi="Times New Roman" w:cs="Times New Roman"/>
          <w:b/>
          <w:sz w:val="28"/>
          <w:szCs w:val="28"/>
        </w:rPr>
      </w:pPr>
    </w:p>
    <w:p w:rsidR="00C17E11" w:rsidRDefault="00C17E11" w:rsidP="00C17E11">
      <w:pPr>
        <w:pStyle w:val="a3"/>
        <w:jc w:val="both"/>
        <w:rPr>
          <w:rFonts w:ascii="Times New Roman" w:eastAsia="MS Mincho" w:hAnsi="Times New Roman" w:cs="Times New Roman"/>
          <w:sz w:val="28"/>
          <w:szCs w:val="28"/>
        </w:rPr>
      </w:pPr>
      <w:r>
        <w:rPr>
          <w:rFonts w:ascii="Times New Roman" w:eastAsia="MS Mincho" w:hAnsi="Times New Roman" w:cs="Times New Roman"/>
          <w:b/>
          <w:sz w:val="28"/>
          <w:szCs w:val="28"/>
        </w:rPr>
        <w:t>Организатор аукциона</w:t>
      </w:r>
      <w:r w:rsidR="00EE2FCB">
        <w:rPr>
          <w:rFonts w:ascii="Times New Roman" w:eastAsia="MS Mincho" w:hAnsi="Times New Roman" w:cs="Times New Roman"/>
          <w:sz w:val="28"/>
          <w:szCs w:val="28"/>
        </w:rPr>
        <w:t xml:space="preserve"> – Комитет по управлению муниципальным имуществом администрации</w:t>
      </w:r>
      <w:r>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 xml:space="preserve">Промышленновского </w:t>
      </w:r>
      <w:r w:rsidR="00EE2FCB">
        <w:rPr>
          <w:rFonts w:ascii="Times New Roman" w:eastAsia="MS Mincho" w:hAnsi="Times New Roman" w:cs="Times New Roman"/>
          <w:sz w:val="28"/>
          <w:szCs w:val="28"/>
        </w:rPr>
        <w:t xml:space="preserve">муниципального </w:t>
      </w:r>
      <w:r w:rsidR="00037E77">
        <w:rPr>
          <w:rFonts w:ascii="Times New Roman" w:eastAsia="MS Mincho" w:hAnsi="Times New Roman" w:cs="Times New Roman"/>
          <w:sz w:val="28"/>
          <w:szCs w:val="28"/>
        </w:rPr>
        <w:t>округа</w:t>
      </w:r>
      <w:r>
        <w:rPr>
          <w:rFonts w:ascii="Times New Roman" w:eastAsia="MS Mincho" w:hAnsi="Times New Roman" w:cs="Times New Roman"/>
          <w:sz w:val="28"/>
          <w:szCs w:val="28"/>
        </w:rPr>
        <w:t xml:space="preserve">. </w:t>
      </w:r>
    </w:p>
    <w:p w:rsidR="00C17E11" w:rsidRDefault="00C17E11" w:rsidP="00C17E11">
      <w:pPr>
        <w:pStyle w:val="a3"/>
        <w:jc w:val="both"/>
        <w:rPr>
          <w:rFonts w:ascii="Times New Roman" w:eastAsia="MS Mincho" w:hAnsi="Times New Roman" w:cs="Times New Roman"/>
          <w:sz w:val="28"/>
          <w:szCs w:val="28"/>
        </w:rPr>
      </w:pPr>
      <w:r>
        <w:rPr>
          <w:rFonts w:ascii="Times New Roman" w:eastAsia="MS Mincho" w:hAnsi="Times New Roman" w:cs="Times New Roman"/>
          <w:b/>
          <w:sz w:val="28"/>
          <w:szCs w:val="28"/>
        </w:rPr>
        <w:t>Форма торгов:</w:t>
      </w:r>
      <w:r>
        <w:rPr>
          <w:rFonts w:ascii="Times New Roman" w:eastAsia="MS Mincho" w:hAnsi="Times New Roman" w:cs="Times New Roman"/>
          <w:sz w:val="28"/>
          <w:szCs w:val="28"/>
        </w:rPr>
        <w:t xml:space="preserve"> открытый аукцион.</w:t>
      </w:r>
    </w:p>
    <w:p w:rsidR="00C17E11" w:rsidRDefault="00C17E11" w:rsidP="00C17E11">
      <w:pPr>
        <w:pStyle w:val="a3"/>
        <w:jc w:val="both"/>
        <w:rPr>
          <w:rFonts w:ascii="Times New Roman" w:eastAsia="MS Mincho" w:hAnsi="Times New Roman" w:cs="Times New Roman"/>
          <w:sz w:val="28"/>
          <w:szCs w:val="28"/>
        </w:rPr>
      </w:pPr>
      <w:r>
        <w:rPr>
          <w:rFonts w:ascii="Times New Roman" w:eastAsia="MS Mincho" w:hAnsi="Times New Roman" w:cs="Times New Roman"/>
          <w:b/>
          <w:sz w:val="28"/>
          <w:szCs w:val="28"/>
        </w:rPr>
        <w:t>Форма подачи предложений по цене:</w:t>
      </w:r>
      <w:r>
        <w:rPr>
          <w:rFonts w:ascii="Times New Roman" w:eastAsia="MS Mincho" w:hAnsi="Times New Roman" w:cs="Times New Roman"/>
          <w:sz w:val="28"/>
          <w:szCs w:val="28"/>
        </w:rPr>
        <w:t xml:space="preserve"> открытая.</w:t>
      </w:r>
    </w:p>
    <w:p w:rsidR="00C17E11" w:rsidRDefault="00C17E11" w:rsidP="00513CB6">
      <w:pPr>
        <w:pStyle w:val="a6"/>
        <w:rPr>
          <w:rFonts w:eastAsia="MS Mincho"/>
          <w:sz w:val="28"/>
          <w:szCs w:val="28"/>
        </w:rPr>
      </w:pPr>
      <w:r>
        <w:rPr>
          <w:rFonts w:eastAsia="MS Mincho"/>
          <w:b/>
          <w:sz w:val="28"/>
          <w:szCs w:val="28"/>
        </w:rPr>
        <w:t>Орган, принявший решение о проведен</w:t>
      </w:r>
      <w:proofErr w:type="gramStart"/>
      <w:r>
        <w:rPr>
          <w:rFonts w:eastAsia="MS Mincho"/>
          <w:b/>
          <w:sz w:val="28"/>
          <w:szCs w:val="28"/>
        </w:rPr>
        <w:t>ии ау</w:t>
      </w:r>
      <w:proofErr w:type="gramEnd"/>
      <w:r>
        <w:rPr>
          <w:rFonts w:eastAsia="MS Mincho"/>
          <w:b/>
          <w:sz w:val="28"/>
          <w:szCs w:val="28"/>
        </w:rPr>
        <w:t xml:space="preserve">кциона: </w:t>
      </w:r>
      <w:r w:rsidR="00296338">
        <w:rPr>
          <w:rFonts w:eastAsia="MS Mincho"/>
          <w:sz w:val="28"/>
          <w:szCs w:val="28"/>
        </w:rPr>
        <w:t xml:space="preserve">Комитет по управлению муниципальным имуществом администрации Промышленновского муниципального </w:t>
      </w:r>
      <w:r w:rsidR="00037E77">
        <w:rPr>
          <w:rFonts w:eastAsia="MS Mincho"/>
          <w:sz w:val="28"/>
          <w:szCs w:val="28"/>
        </w:rPr>
        <w:t>округа</w:t>
      </w:r>
      <w:r>
        <w:rPr>
          <w:rFonts w:eastAsia="MS Mincho"/>
          <w:b/>
          <w:sz w:val="28"/>
          <w:szCs w:val="28"/>
        </w:rPr>
        <w:t xml:space="preserve">: </w:t>
      </w:r>
      <w:r>
        <w:rPr>
          <w:rFonts w:eastAsia="MS Mincho"/>
          <w:sz w:val="28"/>
          <w:szCs w:val="28"/>
        </w:rPr>
        <w:t xml:space="preserve">Постановление администрации </w:t>
      </w:r>
      <w:r w:rsidR="00EE2FCB">
        <w:rPr>
          <w:rFonts w:eastAsia="MS Mincho"/>
          <w:sz w:val="28"/>
          <w:szCs w:val="28"/>
        </w:rPr>
        <w:t xml:space="preserve">Промышленновского муниципального </w:t>
      </w:r>
      <w:r w:rsidR="00037E77">
        <w:rPr>
          <w:rFonts w:eastAsia="MS Mincho"/>
          <w:sz w:val="28"/>
          <w:szCs w:val="28"/>
        </w:rPr>
        <w:t>округа</w:t>
      </w:r>
      <w:r w:rsidR="00210CA6">
        <w:rPr>
          <w:rFonts w:eastAsia="MS Mincho"/>
          <w:sz w:val="28"/>
          <w:szCs w:val="28"/>
        </w:rPr>
        <w:t xml:space="preserve"> </w:t>
      </w:r>
      <w:r w:rsidR="00C75B51">
        <w:rPr>
          <w:rFonts w:eastAsia="MS Mincho"/>
          <w:sz w:val="28"/>
          <w:szCs w:val="28"/>
        </w:rPr>
        <w:t xml:space="preserve"> </w:t>
      </w:r>
      <w:r w:rsidR="00210CA6" w:rsidRPr="006E0DE1">
        <w:rPr>
          <w:rFonts w:eastAsia="MS Mincho"/>
          <w:sz w:val="28"/>
          <w:szCs w:val="28"/>
        </w:rPr>
        <w:t xml:space="preserve">от </w:t>
      </w:r>
      <w:r w:rsidR="00D04A3E" w:rsidRPr="00D04A3E">
        <w:rPr>
          <w:rFonts w:eastAsia="MS Mincho"/>
          <w:sz w:val="28"/>
          <w:szCs w:val="28"/>
        </w:rPr>
        <w:t>22</w:t>
      </w:r>
      <w:r w:rsidR="00D04A3E">
        <w:rPr>
          <w:rFonts w:eastAsia="MS Mincho"/>
          <w:sz w:val="28"/>
          <w:szCs w:val="28"/>
        </w:rPr>
        <w:t>.</w:t>
      </w:r>
      <w:r w:rsidR="00D04A3E" w:rsidRPr="00D04A3E">
        <w:rPr>
          <w:rFonts w:eastAsia="MS Mincho"/>
          <w:sz w:val="28"/>
          <w:szCs w:val="28"/>
        </w:rPr>
        <w:t>11</w:t>
      </w:r>
      <w:r w:rsidR="00D04A3E">
        <w:rPr>
          <w:rFonts w:eastAsia="MS Mincho"/>
          <w:sz w:val="28"/>
          <w:szCs w:val="28"/>
        </w:rPr>
        <w:t xml:space="preserve">.2022 №  </w:t>
      </w:r>
      <w:r w:rsidR="00D04A3E" w:rsidRPr="00D04A3E">
        <w:rPr>
          <w:rFonts w:eastAsia="MS Mincho"/>
          <w:sz w:val="28"/>
          <w:szCs w:val="28"/>
        </w:rPr>
        <w:t>1505</w:t>
      </w:r>
      <w:r w:rsidR="009656D0">
        <w:rPr>
          <w:rFonts w:eastAsia="MS Mincho"/>
          <w:sz w:val="28"/>
          <w:szCs w:val="28"/>
        </w:rPr>
        <w:t xml:space="preserve"> </w:t>
      </w:r>
      <w:r w:rsidR="00EE2FCB" w:rsidRPr="00BD6640">
        <w:rPr>
          <w:rFonts w:eastAsia="MS Mincho"/>
          <w:sz w:val="28"/>
          <w:szCs w:val="28"/>
        </w:rPr>
        <w:t>-</w:t>
      </w:r>
      <w:r w:rsidR="009656D0">
        <w:rPr>
          <w:rFonts w:eastAsia="MS Mincho"/>
          <w:sz w:val="28"/>
          <w:szCs w:val="28"/>
        </w:rPr>
        <w:t xml:space="preserve"> </w:t>
      </w:r>
      <w:proofErr w:type="gramStart"/>
      <w:r w:rsidR="00EE2FCB" w:rsidRPr="00BD6640">
        <w:rPr>
          <w:rFonts w:eastAsia="MS Mincho"/>
          <w:sz w:val="28"/>
          <w:szCs w:val="28"/>
        </w:rPr>
        <w:t>П</w:t>
      </w:r>
      <w:proofErr w:type="gramEnd"/>
      <w:r w:rsidR="00EE2FCB" w:rsidRPr="0077350B">
        <w:rPr>
          <w:rFonts w:eastAsia="MS Mincho"/>
          <w:sz w:val="28"/>
          <w:szCs w:val="28"/>
        </w:rPr>
        <w:t xml:space="preserve"> </w:t>
      </w:r>
      <w:r w:rsidR="00AB7F37" w:rsidRPr="0077350B">
        <w:rPr>
          <w:rFonts w:eastAsia="MS Mincho"/>
          <w:sz w:val="28"/>
          <w:szCs w:val="28"/>
        </w:rPr>
        <w:t xml:space="preserve"> </w:t>
      </w:r>
      <w:r w:rsidRPr="0077350B">
        <w:rPr>
          <w:rFonts w:eastAsia="MS Mincho"/>
          <w:sz w:val="28"/>
          <w:szCs w:val="28"/>
        </w:rPr>
        <w:t>«</w:t>
      </w:r>
      <w:r w:rsidR="00513CB6" w:rsidRPr="00513CB6">
        <w:rPr>
          <w:sz w:val="28"/>
          <w:szCs w:val="28"/>
        </w:rPr>
        <w:t>О проведении</w:t>
      </w:r>
      <w:r w:rsidR="00296338">
        <w:rPr>
          <w:sz w:val="28"/>
          <w:szCs w:val="28"/>
        </w:rPr>
        <w:t xml:space="preserve"> </w:t>
      </w:r>
      <w:r w:rsidR="00513CB6" w:rsidRPr="00513CB6">
        <w:rPr>
          <w:sz w:val="28"/>
          <w:szCs w:val="28"/>
        </w:rPr>
        <w:t xml:space="preserve"> аукциона на право заключения догово</w:t>
      </w:r>
      <w:r w:rsidR="00EE2FCB">
        <w:rPr>
          <w:sz w:val="28"/>
          <w:szCs w:val="28"/>
        </w:rPr>
        <w:t>р</w:t>
      </w:r>
      <w:r w:rsidR="00037E77">
        <w:rPr>
          <w:sz w:val="28"/>
          <w:szCs w:val="28"/>
        </w:rPr>
        <w:t xml:space="preserve">а </w:t>
      </w:r>
      <w:r w:rsidR="00EE2FCB">
        <w:rPr>
          <w:sz w:val="28"/>
          <w:szCs w:val="28"/>
        </w:rPr>
        <w:t>на размещение нестационарн</w:t>
      </w:r>
      <w:r w:rsidR="00037E77">
        <w:rPr>
          <w:sz w:val="28"/>
          <w:szCs w:val="28"/>
        </w:rPr>
        <w:t xml:space="preserve">ого </w:t>
      </w:r>
      <w:r w:rsidR="00513CB6" w:rsidRPr="00513CB6">
        <w:rPr>
          <w:sz w:val="28"/>
          <w:szCs w:val="28"/>
        </w:rPr>
        <w:t xml:space="preserve"> торгов</w:t>
      </w:r>
      <w:r w:rsidR="00037E77">
        <w:rPr>
          <w:sz w:val="28"/>
          <w:szCs w:val="28"/>
        </w:rPr>
        <w:t>ого</w:t>
      </w:r>
      <w:r w:rsidR="00321788">
        <w:rPr>
          <w:sz w:val="28"/>
          <w:szCs w:val="28"/>
        </w:rPr>
        <w:t xml:space="preserve"> объект</w:t>
      </w:r>
      <w:r w:rsidR="00037E77">
        <w:rPr>
          <w:sz w:val="28"/>
          <w:szCs w:val="28"/>
        </w:rPr>
        <w:t>а</w:t>
      </w:r>
      <w:r w:rsidRPr="00513CB6">
        <w:rPr>
          <w:rFonts w:eastAsia="MS Mincho"/>
          <w:sz w:val="28"/>
          <w:szCs w:val="28"/>
        </w:rPr>
        <w:t xml:space="preserve">». </w:t>
      </w:r>
    </w:p>
    <w:p w:rsidR="00B801E2" w:rsidRDefault="00B801E2" w:rsidP="00B801E2">
      <w:pPr>
        <w:pStyle w:val="a3"/>
        <w:ind w:firstLine="708"/>
        <w:jc w:val="both"/>
        <w:rPr>
          <w:rFonts w:ascii="Times New Roman" w:eastAsia="MS Mincho" w:hAnsi="Times New Roman" w:cs="Times New Roman"/>
          <w:b/>
          <w:sz w:val="28"/>
          <w:szCs w:val="28"/>
          <w:u w:val="single"/>
        </w:rPr>
      </w:pPr>
      <w:r w:rsidRPr="002F0F97">
        <w:rPr>
          <w:rFonts w:ascii="Times New Roman" w:eastAsia="MS Mincho" w:hAnsi="Times New Roman" w:cs="Times New Roman"/>
          <w:b/>
          <w:sz w:val="28"/>
          <w:szCs w:val="28"/>
          <w:u w:val="single"/>
        </w:rPr>
        <w:t>Предмет аукциона:</w:t>
      </w:r>
    </w:p>
    <w:p w:rsidR="000E01F1" w:rsidRPr="00703AA3" w:rsidRDefault="00010E40" w:rsidP="001C43AB">
      <w:pPr>
        <w:adjustRightInd w:val="0"/>
        <w:ind w:firstLine="709"/>
        <w:jc w:val="both"/>
        <w:outlineLvl w:val="0"/>
        <w:rPr>
          <w:sz w:val="28"/>
          <w:szCs w:val="28"/>
        </w:rPr>
      </w:pPr>
      <w:r>
        <w:rPr>
          <w:sz w:val="28"/>
          <w:szCs w:val="28"/>
        </w:rPr>
        <w:t xml:space="preserve">Лот № 1: </w:t>
      </w:r>
      <w:r w:rsidR="000E01F1" w:rsidRPr="002F0F97">
        <w:rPr>
          <w:sz w:val="28"/>
          <w:szCs w:val="28"/>
        </w:rPr>
        <w:t xml:space="preserve">Право на заключение договора на размещение нестационарного торгового объекта </w:t>
      </w:r>
      <w:r w:rsidR="000E01F1">
        <w:rPr>
          <w:sz w:val="28"/>
          <w:szCs w:val="28"/>
        </w:rPr>
        <w:t>–</w:t>
      </w:r>
      <w:r w:rsidR="000E01F1" w:rsidRPr="002F0F97">
        <w:rPr>
          <w:sz w:val="28"/>
          <w:szCs w:val="28"/>
        </w:rPr>
        <w:t xml:space="preserve"> </w:t>
      </w:r>
      <w:r w:rsidR="000E01F1">
        <w:rPr>
          <w:sz w:val="28"/>
          <w:szCs w:val="28"/>
        </w:rPr>
        <w:t xml:space="preserve">торгового </w:t>
      </w:r>
      <w:r w:rsidR="000E01F1" w:rsidRPr="002F0F97">
        <w:rPr>
          <w:sz w:val="28"/>
          <w:szCs w:val="28"/>
        </w:rPr>
        <w:t>павильона, место размещения нестационарного торгового объекта:</w:t>
      </w:r>
      <w:r w:rsidR="000E01F1">
        <w:rPr>
          <w:sz w:val="28"/>
          <w:szCs w:val="28"/>
        </w:rPr>
        <w:t xml:space="preserve"> </w:t>
      </w:r>
      <w:r w:rsidR="000E01F1" w:rsidRPr="001C5324">
        <w:rPr>
          <w:b/>
          <w:sz w:val="28"/>
          <w:szCs w:val="28"/>
        </w:rPr>
        <w:t>Кемеровская область</w:t>
      </w:r>
      <w:r w:rsidR="00D463D3">
        <w:rPr>
          <w:b/>
          <w:sz w:val="28"/>
          <w:szCs w:val="28"/>
        </w:rPr>
        <w:t xml:space="preserve"> </w:t>
      </w:r>
      <w:r w:rsidR="005D5BF3">
        <w:rPr>
          <w:b/>
          <w:sz w:val="28"/>
          <w:szCs w:val="28"/>
        </w:rPr>
        <w:t>-</w:t>
      </w:r>
      <w:r w:rsidR="00D463D3">
        <w:rPr>
          <w:b/>
          <w:sz w:val="28"/>
          <w:szCs w:val="28"/>
        </w:rPr>
        <w:t xml:space="preserve"> </w:t>
      </w:r>
      <w:r w:rsidR="005D5BF3">
        <w:rPr>
          <w:b/>
          <w:sz w:val="28"/>
          <w:szCs w:val="28"/>
        </w:rPr>
        <w:t>Кузбасс</w:t>
      </w:r>
      <w:r w:rsidR="000E01F1" w:rsidRPr="001C5324">
        <w:rPr>
          <w:b/>
          <w:sz w:val="28"/>
          <w:szCs w:val="28"/>
        </w:rPr>
        <w:t xml:space="preserve">, Промышленновский </w:t>
      </w:r>
      <w:r w:rsidR="00D463D3">
        <w:rPr>
          <w:b/>
          <w:sz w:val="28"/>
          <w:szCs w:val="28"/>
        </w:rPr>
        <w:t>район</w:t>
      </w:r>
      <w:r w:rsidR="000E01F1" w:rsidRPr="001C5324">
        <w:rPr>
          <w:b/>
          <w:sz w:val="28"/>
          <w:szCs w:val="28"/>
        </w:rPr>
        <w:t xml:space="preserve">, </w:t>
      </w:r>
      <w:r w:rsidR="00D04A3E">
        <w:rPr>
          <w:b/>
          <w:sz w:val="28"/>
          <w:szCs w:val="28"/>
        </w:rPr>
        <w:t>д. Ушаково</w:t>
      </w:r>
      <w:r w:rsidR="000E01F1">
        <w:rPr>
          <w:b/>
          <w:sz w:val="28"/>
          <w:szCs w:val="28"/>
        </w:rPr>
        <w:t xml:space="preserve">, </w:t>
      </w:r>
      <w:r w:rsidR="001C5DF7">
        <w:rPr>
          <w:b/>
          <w:sz w:val="28"/>
          <w:szCs w:val="28"/>
        </w:rPr>
        <w:t xml:space="preserve"> </w:t>
      </w:r>
      <w:r w:rsidR="00590AD5">
        <w:rPr>
          <w:b/>
          <w:sz w:val="28"/>
          <w:szCs w:val="28"/>
        </w:rPr>
        <w:t>ул.</w:t>
      </w:r>
      <w:r w:rsidR="00D04A3E">
        <w:rPr>
          <w:b/>
          <w:sz w:val="28"/>
          <w:szCs w:val="28"/>
        </w:rPr>
        <w:t xml:space="preserve"> Лесная</w:t>
      </w:r>
      <w:r w:rsidR="009656D0">
        <w:rPr>
          <w:b/>
          <w:sz w:val="28"/>
          <w:szCs w:val="28"/>
        </w:rPr>
        <w:t xml:space="preserve">, </w:t>
      </w:r>
      <w:r w:rsidR="00D04A3E">
        <w:rPr>
          <w:b/>
          <w:sz w:val="28"/>
          <w:szCs w:val="28"/>
        </w:rPr>
        <w:t>12а</w:t>
      </w:r>
      <w:r w:rsidR="000E4FA1">
        <w:rPr>
          <w:b/>
          <w:sz w:val="28"/>
          <w:szCs w:val="28"/>
        </w:rPr>
        <w:t>;</w:t>
      </w:r>
    </w:p>
    <w:p w:rsidR="000E01F1" w:rsidRDefault="000E01F1" w:rsidP="000E01F1">
      <w:pPr>
        <w:adjustRightInd w:val="0"/>
        <w:ind w:firstLine="709"/>
        <w:jc w:val="both"/>
        <w:outlineLvl w:val="0"/>
        <w:rPr>
          <w:sz w:val="28"/>
          <w:szCs w:val="28"/>
        </w:rPr>
      </w:pPr>
      <w:r>
        <w:rPr>
          <w:sz w:val="28"/>
          <w:szCs w:val="28"/>
        </w:rPr>
        <w:t>кадастро</w:t>
      </w:r>
      <w:r w:rsidR="00037E77">
        <w:rPr>
          <w:sz w:val="28"/>
          <w:szCs w:val="28"/>
        </w:rPr>
        <w:t>в</w:t>
      </w:r>
      <w:r w:rsidR="00CE6AE8">
        <w:rPr>
          <w:sz w:val="28"/>
          <w:szCs w:val="28"/>
        </w:rPr>
        <w:t xml:space="preserve">ый номер </w:t>
      </w:r>
      <w:r w:rsidR="00D04A3E">
        <w:rPr>
          <w:sz w:val="28"/>
          <w:szCs w:val="28"/>
        </w:rPr>
        <w:t>квартала: 42:11:0113</w:t>
      </w:r>
      <w:r w:rsidR="00D463D3">
        <w:rPr>
          <w:sz w:val="28"/>
          <w:szCs w:val="28"/>
        </w:rPr>
        <w:t>0</w:t>
      </w:r>
      <w:r w:rsidR="00D04A3E">
        <w:rPr>
          <w:sz w:val="28"/>
          <w:szCs w:val="28"/>
        </w:rPr>
        <w:t>04</w:t>
      </w:r>
      <w:r>
        <w:rPr>
          <w:sz w:val="28"/>
          <w:szCs w:val="28"/>
        </w:rPr>
        <w:t>;</w:t>
      </w:r>
    </w:p>
    <w:p w:rsidR="000E01F1" w:rsidRDefault="000E01F1" w:rsidP="000E01F1">
      <w:pPr>
        <w:adjustRightInd w:val="0"/>
        <w:ind w:firstLine="709"/>
        <w:jc w:val="both"/>
        <w:outlineLvl w:val="0"/>
        <w:rPr>
          <w:sz w:val="28"/>
          <w:szCs w:val="28"/>
        </w:rPr>
      </w:pPr>
      <w:r>
        <w:rPr>
          <w:sz w:val="28"/>
          <w:szCs w:val="28"/>
        </w:rPr>
        <w:t xml:space="preserve">площадь, необходимая для размещения нестационарного торгового объекта – </w:t>
      </w:r>
      <w:r w:rsidR="00D04A3E">
        <w:rPr>
          <w:sz w:val="28"/>
          <w:szCs w:val="28"/>
        </w:rPr>
        <w:t>24</w:t>
      </w:r>
      <w:r w:rsidR="00D02217">
        <w:rPr>
          <w:sz w:val="28"/>
          <w:szCs w:val="28"/>
        </w:rPr>
        <w:t xml:space="preserve"> </w:t>
      </w:r>
      <w:r>
        <w:rPr>
          <w:sz w:val="28"/>
          <w:szCs w:val="28"/>
        </w:rPr>
        <w:t xml:space="preserve"> кв.м.</w:t>
      </w:r>
    </w:p>
    <w:p w:rsidR="000E01F1" w:rsidRDefault="000E01F1" w:rsidP="000E01F1">
      <w:pPr>
        <w:ind w:firstLine="709"/>
        <w:jc w:val="both"/>
        <w:rPr>
          <w:sz w:val="28"/>
          <w:szCs w:val="28"/>
        </w:rPr>
      </w:pPr>
      <w:r>
        <w:rPr>
          <w:sz w:val="28"/>
          <w:szCs w:val="28"/>
        </w:rPr>
        <w:t xml:space="preserve">Срок размещения нестационарного торгового объекта – на </w:t>
      </w:r>
      <w:r w:rsidR="00CE6AE8">
        <w:rPr>
          <w:sz w:val="28"/>
          <w:szCs w:val="28"/>
        </w:rPr>
        <w:t>5</w:t>
      </w:r>
      <w:r w:rsidR="001C43AB">
        <w:rPr>
          <w:sz w:val="28"/>
          <w:szCs w:val="28"/>
        </w:rPr>
        <w:t xml:space="preserve"> лет</w:t>
      </w:r>
      <w:r>
        <w:rPr>
          <w:sz w:val="28"/>
          <w:szCs w:val="28"/>
        </w:rPr>
        <w:t>.</w:t>
      </w:r>
    </w:p>
    <w:p w:rsidR="000E01F1" w:rsidRDefault="00967CD9" w:rsidP="000E01F1">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0E01F1">
        <w:rPr>
          <w:rFonts w:ascii="Times New Roman" w:hAnsi="Times New Roman" w:cs="Times New Roman"/>
          <w:sz w:val="28"/>
          <w:szCs w:val="28"/>
        </w:rPr>
        <w:t>лата</w:t>
      </w:r>
      <w:r w:rsidR="000E01F1" w:rsidRPr="002F0F97">
        <w:rPr>
          <w:rFonts w:ascii="Times New Roman" w:hAnsi="Times New Roman" w:cs="Times New Roman"/>
          <w:sz w:val="28"/>
          <w:szCs w:val="28"/>
        </w:rPr>
        <w:t xml:space="preserve"> за размещение нестационарного объекта, соглас</w:t>
      </w:r>
      <w:r w:rsidR="000E01F1">
        <w:rPr>
          <w:rFonts w:ascii="Times New Roman" w:hAnsi="Times New Roman" w:cs="Times New Roman"/>
          <w:sz w:val="28"/>
          <w:szCs w:val="28"/>
        </w:rPr>
        <w:t>но отчету независимого оценщика</w:t>
      </w:r>
      <w:r w:rsidR="000E01F1" w:rsidRPr="002F0F97">
        <w:rPr>
          <w:rFonts w:ascii="Times New Roman" w:hAnsi="Times New Roman" w:cs="Times New Roman"/>
          <w:sz w:val="28"/>
          <w:szCs w:val="28"/>
        </w:rPr>
        <w:t xml:space="preserve"> </w:t>
      </w:r>
      <w:r w:rsidR="00DB6F7F">
        <w:rPr>
          <w:rFonts w:ascii="Times New Roman" w:hAnsi="Times New Roman" w:cs="Times New Roman"/>
          <w:sz w:val="28"/>
          <w:szCs w:val="28"/>
        </w:rPr>
        <w:t xml:space="preserve">- </w:t>
      </w:r>
      <w:r w:rsidR="00D04A3E">
        <w:rPr>
          <w:rFonts w:ascii="Times New Roman" w:hAnsi="Times New Roman" w:cs="Times New Roman"/>
          <w:sz w:val="28"/>
          <w:szCs w:val="28"/>
        </w:rPr>
        <w:t>18</w:t>
      </w:r>
      <w:r w:rsidR="00D02217">
        <w:rPr>
          <w:rFonts w:ascii="Times New Roman" w:hAnsi="Times New Roman" w:cs="Times New Roman"/>
          <w:sz w:val="28"/>
          <w:szCs w:val="28"/>
        </w:rPr>
        <w:t>000</w:t>
      </w:r>
      <w:r w:rsidR="000E01F1" w:rsidRPr="002F0F97">
        <w:rPr>
          <w:rFonts w:ascii="Times New Roman" w:hAnsi="Times New Roman" w:cs="Times New Roman"/>
          <w:sz w:val="28"/>
          <w:szCs w:val="28"/>
        </w:rPr>
        <w:t xml:space="preserve"> (</w:t>
      </w:r>
      <w:r w:rsidR="00D04A3E">
        <w:rPr>
          <w:rFonts w:ascii="Times New Roman" w:hAnsi="Times New Roman" w:cs="Times New Roman"/>
          <w:sz w:val="28"/>
          <w:szCs w:val="28"/>
        </w:rPr>
        <w:t>восемнадцать</w:t>
      </w:r>
      <w:r w:rsidR="00D02217">
        <w:rPr>
          <w:rFonts w:ascii="Times New Roman" w:hAnsi="Times New Roman" w:cs="Times New Roman"/>
          <w:sz w:val="28"/>
          <w:szCs w:val="28"/>
        </w:rPr>
        <w:t xml:space="preserve"> </w:t>
      </w:r>
      <w:r w:rsidR="000E4FA1">
        <w:rPr>
          <w:rFonts w:ascii="Times New Roman" w:hAnsi="Times New Roman" w:cs="Times New Roman"/>
          <w:sz w:val="28"/>
          <w:szCs w:val="28"/>
        </w:rPr>
        <w:t xml:space="preserve"> тысяч</w:t>
      </w:r>
      <w:r w:rsidR="000E01F1" w:rsidRPr="002F0F97">
        <w:rPr>
          <w:rFonts w:ascii="Times New Roman" w:hAnsi="Times New Roman" w:cs="Times New Roman"/>
          <w:sz w:val="28"/>
          <w:szCs w:val="28"/>
        </w:rPr>
        <w:t>) рублей в год</w:t>
      </w:r>
      <w:r w:rsidR="000E01F1">
        <w:rPr>
          <w:rFonts w:ascii="Times New Roman" w:hAnsi="Times New Roman" w:cs="Times New Roman"/>
          <w:sz w:val="28"/>
          <w:szCs w:val="28"/>
        </w:rPr>
        <w:t>.</w:t>
      </w:r>
    </w:p>
    <w:p w:rsidR="00066F72" w:rsidRPr="00066F72" w:rsidRDefault="000E01F1" w:rsidP="001C43AB">
      <w:pPr>
        <w:tabs>
          <w:tab w:val="left" w:pos="6946"/>
        </w:tabs>
        <w:ind w:firstLine="708"/>
        <w:jc w:val="both"/>
        <w:rPr>
          <w:sz w:val="28"/>
          <w:szCs w:val="28"/>
        </w:rPr>
      </w:pPr>
      <w:r w:rsidRPr="005014D5">
        <w:rPr>
          <w:b/>
          <w:sz w:val="28"/>
          <w:szCs w:val="28"/>
        </w:rPr>
        <w:t>Размер начальной цены предмета аукциона</w:t>
      </w:r>
      <w:r>
        <w:rPr>
          <w:sz w:val="28"/>
          <w:szCs w:val="28"/>
        </w:rPr>
        <w:t xml:space="preserve"> определен в размере платы за размещение нестационарного торгового объекта </w:t>
      </w:r>
      <w:r w:rsidR="00D02217">
        <w:rPr>
          <w:sz w:val="28"/>
          <w:szCs w:val="28"/>
        </w:rPr>
        <w:t>1</w:t>
      </w:r>
      <w:r w:rsidR="00D04A3E">
        <w:rPr>
          <w:sz w:val="28"/>
          <w:szCs w:val="28"/>
        </w:rPr>
        <w:t>8</w:t>
      </w:r>
      <w:r w:rsidR="00D02217">
        <w:rPr>
          <w:sz w:val="28"/>
          <w:szCs w:val="28"/>
        </w:rPr>
        <w:t>000</w:t>
      </w:r>
      <w:r w:rsidR="00D02217" w:rsidRPr="002F0F97">
        <w:rPr>
          <w:sz w:val="28"/>
          <w:szCs w:val="28"/>
        </w:rPr>
        <w:t xml:space="preserve"> (</w:t>
      </w:r>
      <w:r w:rsidR="00D04A3E">
        <w:rPr>
          <w:sz w:val="28"/>
          <w:szCs w:val="28"/>
        </w:rPr>
        <w:t>восемнадцать</w:t>
      </w:r>
      <w:r w:rsidR="00D02217">
        <w:rPr>
          <w:sz w:val="28"/>
          <w:szCs w:val="28"/>
        </w:rPr>
        <w:t xml:space="preserve">  тысяч</w:t>
      </w:r>
      <w:r w:rsidR="00D02217" w:rsidRPr="002F0F97">
        <w:rPr>
          <w:sz w:val="28"/>
          <w:szCs w:val="28"/>
        </w:rPr>
        <w:t xml:space="preserve">) </w:t>
      </w:r>
      <w:r>
        <w:rPr>
          <w:sz w:val="28"/>
          <w:szCs w:val="28"/>
        </w:rPr>
        <w:t xml:space="preserve">рублей, шаг аукциона в </w:t>
      </w:r>
      <w:r w:rsidR="00D463D3">
        <w:rPr>
          <w:sz w:val="28"/>
          <w:szCs w:val="28"/>
        </w:rPr>
        <w:t>размере 5 % от начальной цены –</w:t>
      </w:r>
      <w:r w:rsidR="00D04A3E">
        <w:rPr>
          <w:sz w:val="28"/>
          <w:szCs w:val="28"/>
        </w:rPr>
        <w:t xml:space="preserve"> 90</w:t>
      </w:r>
      <w:r w:rsidR="000E4FA1">
        <w:rPr>
          <w:sz w:val="28"/>
          <w:szCs w:val="28"/>
        </w:rPr>
        <w:t>0</w:t>
      </w:r>
      <w:r>
        <w:rPr>
          <w:sz w:val="28"/>
          <w:szCs w:val="28"/>
        </w:rPr>
        <w:t xml:space="preserve"> (</w:t>
      </w:r>
      <w:r w:rsidR="00D04A3E">
        <w:rPr>
          <w:sz w:val="28"/>
          <w:szCs w:val="28"/>
        </w:rPr>
        <w:t>девятьсот</w:t>
      </w:r>
      <w:proofErr w:type="gramStart"/>
      <w:r w:rsidR="00D02217">
        <w:rPr>
          <w:sz w:val="28"/>
          <w:szCs w:val="28"/>
        </w:rPr>
        <w:t xml:space="preserve"> </w:t>
      </w:r>
      <w:r w:rsidR="006E7295">
        <w:rPr>
          <w:sz w:val="28"/>
          <w:szCs w:val="28"/>
        </w:rPr>
        <w:t>)</w:t>
      </w:r>
      <w:proofErr w:type="gramEnd"/>
      <w:r w:rsidRPr="00243A7B">
        <w:rPr>
          <w:sz w:val="28"/>
          <w:szCs w:val="28"/>
        </w:rPr>
        <w:t xml:space="preserve"> </w:t>
      </w:r>
      <w:r>
        <w:rPr>
          <w:sz w:val="28"/>
          <w:szCs w:val="28"/>
        </w:rPr>
        <w:t>рублей, размер задатка   100</w:t>
      </w:r>
      <w:r w:rsidRPr="00856350">
        <w:rPr>
          <w:sz w:val="28"/>
          <w:szCs w:val="28"/>
        </w:rPr>
        <w:t xml:space="preserve"> % </w:t>
      </w:r>
      <w:r>
        <w:rPr>
          <w:sz w:val="28"/>
          <w:szCs w:val="28"/>
        </w:rPr>
        <w:t xml:space="preserve"> от начальной цены –</w:t>
      </w:r>
      <w:r w:rsidR="00590AD5">
        <w:rPr>
          <w:sz w:val="28"/>
          <w:szCs w:val="28"/>
        </w:rPr>
        <w:t xml:space="preserve"> </w:t>
      </w:r>
      <w:r w:rsidR="00D02217">
        <w:rPr>
          <w:sz w:val="28"/>
          <w:szCs w:val="28"/>
        </w:rPr>
        <w:t>1</w:t>
      </w:r>
      <w:r w:rsidR="00D04A3E">
        <w:rPr>
          <w:sz w:val="28"/>
          <w:szCs w:val="28"/>
        </w:rPr>
        <w:t>8</w:t>
      </w:r>
      <w:r w:rsidR="00D02217">
        <w:rPr>
          <w:sz w:val="28"/>
          <w:szCs w:val="28"/>
        </w:rPr>
        <w:t>000</w:t>
      </w:r>
      <w:r w:rsidR="00D02217" w:rsidRPr="002F0F97">
        <w:rPr>
          <w:sz w:val="28"/>
          <w:szCs w:val="28"/>
        </w:rPr>
        <w:t xml:space="preserve"> (</w:t>
      </w:r>
      <w:r w:rsidR="00D04A3E">
        <w:rPr>
          <w:sz w:val="28"/>
          <w:szCs w:val="28"/>
        </w:rPr>
        <w:t>восемнадцать</w:t>
      </w:r>
      <w:r w:rsidR="00D02217">
        <w:rPr>
          <w:sz w:val="28"/>
          <w:szCs w:val="28"/>
        </w:rPr>
        <w:t xml:space="preserve">  тысяч</w:t>
      </w:r>
      <w:r w:rsidR="00D02217" w:rsidRPr="002F0F97">
        <w:rPr>
          <w:sz w:val="28"/>
          <w:szCs w:val="28"/>
        </w:rPr>
        <w:t xml:space="preserve">) </w:t>
      </w:r>
      <w:r w:rsidRPr="00856350">
        <w:rPr>
          <w:sz w:val="28"/>
          <w:szCs w:val="28"/>
        </w:rPr>
        <w:t>рубле</w:t>
      </w:r>
      <w:r>
        <w:rPr>
          <w:sz w:val="28"/>
          <w:szCs w:val="28"/>
        </w:rPr>
        <w:t xml:space="preserve">й. </w:t>
      </w:r>
    </w:p>
    <w:p w:rsidR="00C17E11" w:rsidRDefault="00C17E11" w:rsidP="00C17E11">
      <w:pPr>
        <w:pStyle w:val="a3"/>
        <w:ind w:firstLine="708"/>
        <w:jc w:val="both"/>
        <w:rPr>
          <w:rFonts w:ascii="Times New Roman" w:eastAsia="MS Mincho" w:hAnsi="Times New Roman" w:cs="Times New Roman"/>
          <w:sz w:val="28"/>
          <w:szCs w:val="28"/>
        </w:rPr>
      </w:pPr>
      <w:r>
        <w:rPr>
          <w:rFonts w:ascii="Times New Roman" w:eastAsia="MS Mincho" w:hAnsi="Times New Roman" w:cs="Times New Roman"/>
          <w:b/>
          <w:sz w:val="28"/>
          <w:szCs w:val="28"/>
          <w:u w:val="single"/>
        </w:rPr>
        <w:t>Аукцион состоится:</w:t>
      </w:r>
      <w:r w:rsidR="00703AA3">
        <w:rPr>
          <w:rFonts w:ascii="Times New Roman" w:eastAsia="MS Mincho" w:hAnsi="Times New Roman" w:cs="Times New Roman"/>
          <w:b/>
          <w:sz w:val="28"/>
          <w:szCs w:val="28"/>
        </w:rPr>
        <w:t xml:space="preserve"> </w:t>
      </w:r>
      <w:r w:rsidR="009E2B0A">
        <w:rPr>
          <w:rFonts w:ascii="Times New Roman" w:eastAsia="MS Mincho" w:hAnsi="Times New Roman" w:cs="Times New Roman"/>
          <w:b/>
          <w:sz w:val="28"/>
          <w:szCs w:val="28"/>
        </w:rPr>
        <w:t xml:space="preserve"> </w:t>
      </w:r>
      <w:r w:rsidR="00222F89">
        <w:rPr>
          <w:rFonts w:ascii="Times New Roman" w:eastAsia="MS Mincho" w:hAnsi="Times New Roman" w:cs="Times New Roman"/>
          <w:b/>
          <w:sz w:val="28"/>
          <w:szCs w:val="28"/>
        </w:rPr>
        <w:t>16.01</w:t>
      </w:r>
      <w:r w:rsidR="00037E77">
        <w:rPr>
          <w:rFonts w:ascii="Times New Roman" w:eastAsia="MS Mincho" w:hAnsi="Times New Roman" w:cs="Times New Roman"/>
          <w:b/>
          <w:sz w:val="28"/>
          <w:szCs w:val="28"/>
        </w:rPr>
        <w:t>.202</w:t>
      </w:r>
      <w:r w:rsidR="00222F89">
        <w:rPr>
          <w:rFonts w:ascii="Times New Roman" w:eastAsia="MS Mincho" w:hAnsi="Times New Roman" w:cs="Times New Roman"/>
          <w:b/>
          <w:sz w:val="28"/>
          <w:szCs w:val="28"/>
        </w:rPr>
        <w:t>3</w:t>
      </w:r>
      <w:r w:rsidRPr="00C3079B">
        <w:rPr>
          <w:rFonts w:ascii="Times New Roman" w:eastAsia="MS Mincho" w:hAnsi="Times New Roman" w:cs="Times New Roman"/>
          <w:b/>
          <w:sz w:val="28"/>
          <w:szCs w:val="28"/>
        </w:rPr>
        <w:t xml:space="preserve"> г.</w:t>
      </w:r>
      <w:r w:rsidRPr="00703AA3">
        <w:rPr>
          <w:rFonts w:ascii="Times New Roman" w:eastAsia="MS Mincho" w:hAnsi="Times New Roman" w:cs="Times New Roman"/>
          <w:b/>
          <w:sz w:val="28"/>
          <w:szCs w:val="28"/>
        </w:rPr>
        <w:t xml:space="preserve"> в 1</w:t>
      </w:r>
      <w:r w:rsidR="00222F89">
        <w:rPr>
          <w:rFonts w:ascii="Times New Roman" w:eastAsia="MS Mincho" w:hAnsi="Times New Roman" w:cs="Times New Roman"/>
          <w:b/>
          <w:sz w:val="28"/>
          <w:szCs w:val="28"/>
        </w:rPr>
        <w:t>5</w:t>
      </w:r>
      <w:r w:rsidRPr="00703AA3">
        <w:rPr>
          <w:rFonts w:ascii="Times New Roman" w:eastAsia="MS Mincho" w:hAnsi="Times New Roman" w:cs="Times New Roman"/>
          <w:b/>
          <w:sz w:val="28"/>
          <w:szCs w:val="28"/>
        </w:rPr>
        <w:t>.</w:t>
      </w:r>
      <w:r w:rsidR="00037E77">
        <w:rPr>
          <w:rFonts w:ascii="Times New Roman" w:eastAsia="MS Mincho" w:hAnsi="Times New Roman" w:cs="Times New Roman"/>
          <w:b/>
          <w:sz w:val="28"/>
          <w:szCs w:val="28"/>
        </w:rPr>
        <w:t>0</w:t>
      </w:r>
      <w:r w:rsidR="000B2221" w:rsidRPr="00703AA3">
        <w:rPr>
          <w:rFonts w:ascii="Times New Roman" w:eastAsia="MS Mincho" w:hAnsi="Times New Roman" w:cs="Times New Roman"/>
          <w:b/>
          <w:sz w:val="28"/>
          <w:szCs w:val="28"/>
        </w:rPr>
        <w:t>0</w:t>
      </w:r>
      <w:r>
        <w:rPr>
          <w:rFonts w:ascii="Times New Roman" w:eastAsia="MS Mincho" w:hAnsi="Times New Roman" w:cs="Times New Roman"/>
          <w:sz w:val="28"/>
          <w:szCs w:val="28"/>
        </w:rPr>
        <w:t xml:space="preserve"> часов, в помещении администрации </w:t>
      </w:r>
      <w:r w:rsidR="00360589">
        <w:rPr>
          <w:rFonts w:ascii="Times New Roman" w:eastAsia="MS Mincho" w:hAnsi="Times New Roman" w:cs="Times New Roman"/>
          <w:sz w:val="28"/>
          <w:szCs w:val="28"/>
        </w:rPr>
        <w:t xml:space="preserve">Промышленновского </w:t>
      </w:r>
      <w:r w:rsidR="007E2F7D">
        <w:rPr>
          <w:rFonts w:ascii="Times New Roman" w:eastAsia="MS Mincho" w:hAnsi="Times New Roman" w:cs="Times New Roman"/>
          <w:sz w:val="28"/>
          <w:szCs w:val="28"/>
        </w:rPr>
        <w:t xml:space="preserve">муниципального </w:t>
      </w:r>
      <w:r w:rsidR="00EF470E">
        <w:rPr>
          <w:rFonts w:ascii="Times New Roman" w:eastAsia="MS Mincho" w:hAnsi="Times New Roman" w:cs="Times New Roman"/>
          <w:sz w:val="28"/>
          <w:szCs w:val="28"/>
        </w:rPr>
        <w:t>округа</w:t>
      </w:r>
      <w:r>
        <w:rPr>
          <w:rFonts w:ascii="Times New Roman" w:eastAsia="MS Mincho" w:hAnsi="Times New Roman" w:cs="Times New Roman"/>
          <w:sz w:val="28"/>
          <w:szCs w:val="28"/>
        </w:rPr>
        <w:t xml:space="preserve">, по адресу: </w:t>
      </w:r>
      <w:proofErr w:type="gramStart"/>
      <w:r>
        <w:rPr>
          <w:rFonts w:ascii="Times New Roman" w:eastAsia="MS Mincho" w:hAnsi="Times New Roman" w:cs="Times New Roman"/>
          <w:sz w:val="28"/>
          <w:szCs w:val="28"/>
        </w:rPr>
        <w:t>Кемеровская</w:t>
      </w:r>
      <w:proofErr w:type="gramEnd"/>
      <w:r>
        <w:rPr>
          <w:rFonts w:ascii="Times New Roman" w:eastAsia="MS Mincho" w:hAnsi="Times New Roman" w:cs="Times New Roman"/>
          <w:sz w:val="28"/>
          <w:szCs w:val="28"/>
        </w:rPr>
        <w:t xml:space="preserve"> обл., Промышленновский район, </w:t>
      </w:r>
      <w:proofErr w:type="spellStart"/>
      <w:r w:rsidR="00F86227">
        <w:rPr>
          <w:rFonts w:ascii="Times New Roman" w:eastAsia="MS Mincho" w:hAnsi="Times New Roman" w:cs="Times New Roman"/>
          <w:sz w:val="28"/>
          <w:szCs w:val="28"/>
        </w:rPr>
        <w:t>пгт</w:t>
      </w:r>
      <w:proofErr w:type="spellEnd"/>
      <w:r>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Промышленная</w:t>
      </w:r>
      <w:r>
        <w:rPr>
          <w:rFonts w:ascii="Times New Roman" w:eastAsia="MS Mincho" w:hAnsi="Times New Roman" w:cs="Times New Roman"/>
          <w:sz w:val="28"/>
          <w:szCs w:val="28"/>
        </w:rPr>
        <w:t xml:space="preserve">, </w:t>
      </w:r>
      <w:r w:rsidR="0077350B">
        <w:rPr>
          <w:rFonts w:ascii="Times New Roman" w:eastAsia="MS Mincho" w:hAnsi="Times New Roman" w:cs="Times New Roman"/>
          <w:sz w:val="28"/>
          <w:szCs w:val="28"/>
        </w:rPr>
        <w:t xml:space="preserve">                         </w:t>
      </w:r>
      <w:r w:rsidR="001C5324">
        <w:rPr>
          <w:rFonts w:ascii="Times New Roman" w:eastAsia="MS Mincho" w:hAnsi="Times New Roman" w:cs="Times New Roman"/>
          <w:sz w:val="28"/>
          <w:szCs w:val="28"/>
        </w:rPr>
        <w:t>ул</w:t>
      </w:r>
      <w:r>
        <w:rPr>
          <w:rFonts w:ascii="Times New Roman" w:eastAsia="MS Mincho" w:hAnsi="Times New Roman" w:cs="Times New Roman"/>
          <w:sz w:val="28"/>
          <w:szCs w:val="28"/>
        </w:rPr>
        <w:t xml:space="preserve">. </w:t>
      </w:r>
      <w:r w:rsidR="00EE2FCB">
        <w:rPr>
          <w:rFonts w:ascii="Times New Roman" w:eastAsia="MS Mincho" w:hAnsi="Times New Roman" w:cs="Times New Roman"/>
          <w:sz w:val="28"/>
          <w:szCs w:val="28"/>
        </w:rPr>
        <w:t>Коммунистическая</w:t>
      </w:r>
      <w:r>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2</w:t>
      </w:r>
      <w:r w:rsidR="00EE2FCB">
        <w:rPr>
          <w:rFonts w:ascii="Times New Roman" w:eastAsia="MS Mincho" w:hAnsi="Times New Roman" w:cs="Times New Roman"/>
          <w:sz w:val="28"/>
          <w:szCs w:val="28"/>
        </w:rPr>
        <w:t xml:space="preserve">3а,  </w:t>
      </w:r>
      <w:proofErr w:type="spellStart"/>
      <w:r w:rsidR="00EE2FCB">
        <w:rPr>
          <w:rFonts w:ascii="Times New Roman" w:eastAsia="MS Mincho" w:hAnsi="Times New Roman" w:cs="Times New Roman"/>
          <w:sz w:val="28"/>
          <w:szCs w:val="28"/>
        </w:rPr>
        <w:t>каб</w:t>
      </w:r>
      <w:proofErr w:type="spellEnd"/>
      <w:r w:rsidR="00EE2FCB">
        <w:rPr>
          <w:rFonts w:ascii="Times New Roman" w:eastAsia="MS Mincho" w:hAnsi="Times New Roman" w:cs="Times New Roman"/>
          <w:sz w:val="28"/>
          <w:szCs w:val="28"/>
        </w:rPr>
        <w:t>. 301</w:t>
      </w:r>
      <w:r w:rsidR="00DB6C16">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p>
    <w:p w:rsidR="00C17E11" w:rsidRPr="002C0395" w:rsidRDefault="00C17E11" w:rsidP="002C0395">
      <w:pPr>
        <w:pStyle w:val="a3"/>
        <w:ind w:firstLine="708"/>
        <w:jc w:val="both"/>
        <w:rPr>
          <w:rFonts w:ascii="Times New Roman" w:eastAsia="MS Mincho" w:hAnsi="Times New Roman" w:cs="Times New Roman"/>
          <w:b/>
          <w:sz w:val="28"/>
          <w:szCs w:val="28"/>
        </w:rPr>
      </w:pPr>
      <w:r>
        <w:rPr>
          <w:rFonts w:ascii="Times New Roman" w:eastAsia="MS Mincho" w:hAnsi="Times New Roman" w:cs="Times New Roman"/>
          <w:b/>
          <w:sz w:val="28"/>
          <w:szCs w:val="28"/>
          <w:u w:val="single"/>
        </w:rPr>
        <w:t>Прием заявок</w:t>
      </w:r>
      <w:r>
        <w:rPr>
          <w:rFonts w:ascii="Times New Roman" w:eastAsia="MS Mincho" w:hAnsi="Times New Roman" w:cs="Times New Roman"/>
          <w:sz w:val="28"/>
          <w:szCs w:val="28"/>
        </w:rPr>
        <w:t xml:space="preserve"> для участия в аукционе осуществляется по адресу: </w:t>
      </w:r>
      <w:proofErr w:type="gramStart"/>
      <w:r>
        <w:rPr>
          <w:rFonts w:ascii="Times New Roman" w:eastAsia="MS Mincho" w:hAnsi="Times New Roman" w:cs="Times New Roman"/>
          <w:sz w:val="28"/>
          <w:szCs w:val="28"/>
        </w:rPr>
        <w:t>Кемеровская</w:t>
      </w:r>
      <w:proofErr w:type="gramEnd"/>
      <w:r>
        <w:rPr>
          <w:rFonts w:ascii="Times New Roman" w:eastAsia="MS Mincho" w:hAnsi="Times New Roman" w:cs="Times New Roman"/>
          <w:sz w:val="28"/>
          <w:szCs w:val="28"/>
        </w:rPr>
        <w:t xml:space="preserve"> о</w:t>
      </w:r>
      <w:r w:rsidR="00EF470E">
        <w:rPr>
          <w:rFonts w:ascii="Times New Roman" w:eastAsia="MS Mincho" w:hAnsi="Times New Roman" w:cs="Times New Roman"/>
          <w:sz w:val="28"/>
          <w:szCs w:val="28"/>
        </w:rPr>
        <w:t xml:space="preserve">бл., Промышленновский район, </w:t>
      </w:r>
      <w:proofErr w:type="spellStart"/>
      <w:r w:rsidR="00F86227">
        <w:rPr>
          <w:rFonts w:ascii="Times New Roman" w:eastAsia="MS Mincho" w:hAnsi="Times New Roman" w:cs="Times New Roman"/>
          <w:sz w:val="28"/>
          <w:szCs w:val="28"/>
        </w:rPr>
        <w:t>пгт</w:t>
      </w:r>
      <w:proofErr w:type="spellEnd"/>
      <w:r w:rsidR="00F86227">
        <w:rPr>
          <w:rFonts w:ascii="Times New Roman" w:eastAsia="MS Mincho" w:hAnsi="Times New Roman" w:cs="Times New Roman"/>
          <w:sz w:val="28"/>
          <w:szCs w:val="28"/>
        </w:rPr>
        <w:t xml:space="preserve">. Промышленная,      </w:t>
      </w:r>
      <w:r w:rsidR="00375E52">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 xml:space="preserve">          </w:t>
      </w:r>
      <w:r w:rsidR="00EF470E">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 xml:space="preserve">    ул. </w:t>
      </w:r>
      <w:r w:rsidR="00EE2FCB">
        <w:rPr>
          <w:rFonts w:ascii="Times New Roman" w:eastAsia="MS Mincho" w:hAnsi="Times New Roman" w:cs="Times New Roman"/>
          <w:sz w:val="28"/>
          <w:szCs w:val="28"/>
        </w:rPr>
        <w:t xml:space="preserve">Коммунистическая, 23а,  </w:t>
      </w:r>
      <w:proofErr w:type="spellStart"/>
      <w:r w:rsidR="00EE2FCB">
        <w:rPr>
          <w:rFonts w:ascii="Times New Roman" w:eastAsia="MS Mincho" w:hAnsi="Times New Roman" w:cs="Times New Roman"/>
          <w:sz w:val="28"/>
          <w:szCs w:val="28"/>
        </w:rPr>
        <w:t>каб</w:t>
      </w:r>
      <w:proofErr w:type="spellEnd"/>
      <w:r w:rsidR="00EE2FCB">
        <w:rPr>
          <w:rFonts w:ascii="Times New Roman" w:eastAsia="MS Mincho" w:hAnsi="Times New Roman" w:cs="Times New Roman"/>
          <w:sz w:val="28"/>
          <w:szCs w:val="28"/>
        </w:rPr>
        <w:t xml:space="preserve">. 301, </w:t>
      </w:r>
      <w:r w:rsidR="00DB6C16">
        <w:rPr>
          <w:rFonts w:ascii="Times New Roman" w:eastAsia="MS Mincho" w:hAnsi="Times New Roman" w:cs="Times New Roman"/>
          <w:sz w:val="28"/>
          <w:szCs w:val="28"/>
        </w:rPr>
        <w:t>тел: 8(38442)</w:t>
      </w:r>
      <w:r w:rsidR="002C0395">
        <w:rPr>
          <w:rFonts w:ascii="Times New Roman" w:eastAsia="MS Mincho" w:hAnsi="Times New Roman" w:cs="Times New Roman"/>
          <w:sz w:val="28"/>
          <w:szCs w:val="28"/>
        </w:rPr>
        <w:t xml:space="preserve"> </w:t>
      </w:r>
      <w:r w:rsidR="00F86227">
        <w:rPr>
          <w:rFonts w:ascii="Times New Roman" w:eastAsia="MS Mincho" w:hAnsi="Times New Roman" w:cs="Times New Roman"/>
          <w:sz w:val="28"/>
          <w:szCs w:val="28"/>
        </w:rPr>
        <w:t>7</w:t>
      </w:r>
      <w:r>
        <w:rPr>
          <w:rFonts w:ascii="Times New Roman" w:eastAsia="MS Mincho" w:hAnsi="Times New Roman" w:cs="Times New Roman"/>
          <w:sz w:val="28"/>
          <w:szCs w:val="28"/>
        </w:rPr>
        <w:t>-</w:t>
      </w:r>
      <w:r w:rsidR="00D07F50">
        <w:rPr>
          <w:rFonts w:ascii="Times New Roman" w:eastAsia="MS Mincho" w:hAnsi="Times New Roman" w:cs="Times New Roman"/>
          <w:sz w:val="28"/>
          <w:szCs w:val="28"/>
        </w:rPr>
        <w:t>41</w:t>
      </w:r>
      <w:r>
        <w:rPr>
          <w:rFonts w:ascii="Times New Roman" w:eastAsia="MS Mincho" w:hAnsi="Times New Roman" w:cs="Times New Roman"/>
          <w:sz w:val="28"/>
          <w:szCs w:val="28"/>
        </w:rPr>
        <w:t>-</w:t>
      </w:r>
      <w:r w:rsidR="00EE2FCB">
        <w:rPr>
          <w:rFonts w:ascii="Times New Roman" w:eastAsia="MS Mincho" w:hAnsi="Times New Roman" w:cs="Times New Roman"/>
          <w:sz w:val="28"/>
          <w:szCs w:val="28"/>
        </w:rPr>
        <w:t>2</w:t>
      </w:r>
      <w:r w:rsidR="00D07F50">
        <w:rPr>
          <w:rFonts w:ascii="Times New Roman" w:eastAsia="MS Mincho" w:hAnsi="Times New Roman" w:cs="Times New Roman"/>
          <w:sz w:val="28"/>
          <w:szCs w:val="28"/>
        </w:rPr>
        <w:t>8</w:t>
      </w:r>
      <w:r>
        <w:rPr>
          <w:rFonts w:ascii="Times New Roman" w:eastAsia="MS Mincho" w:hAnsi="Times New Roman" w:cs="Times New Roman"/>
          <w:sz w:val="28"/>
          <w:szCs w:val="28"/>
        </w:rPr>
        <w:t>, по рабочим дням и числам с 8.30 час</w:t>
      </w:r>
      <w:proofErr w:type="gramStart"/>
      <w:r>
        <w:rPr>
          <w:rFonts w:ascii="Times New Roman" w:eastAsia="MS Mincho" w:hAnsi="Times New Roman" w:cs="Times New Roman"/>
          <w:sz w:val="28"/>
          <w:szCs w:val="28"/>
        </w:rPr>
        <w:t>.</w:t>
      </w:r>
      <w:proofErr w:type="gramEnd"/>
      <w:r>
        <w:rPr>
          <w:rFonts w:ascii="Times New Roman" w:eastAsia="MS Mincho" w:hAnsi="Times New Roman" w:cs="Times New Roman"/>
          <w:sz w:val="28"/>
          <w:szCs w:val="28"/>
        </w:rPr>
        <w:t xml:space="preserve"> </w:t>
      </w:r>
      <w:proofErr w:type="gramStart"/>
      <w:r>
        <w:rPr>
          <w:rFonts w:ascii="Times New Roman" w:eastAsia="MS Mincho" w:hAnsi="Times New Roman" w:cs="Times New Roman"/>
          <w:sz w:val="28"/>
          <w:szCs w:val="28"/>
        </w:rPr>
        <w:t>д</w:t>
      </w:r>
      <w:proofErr w:type="gramEnd"/>
      <w:r>
        <w:rPr>
          <w:rFonts w:ascii="Times New Roman" w:eastAsia="MS Mincho" w:hAnsi="Times New Roman" w:cs="Times New Roman"/>
          <w:sz w:val="28"/>
          <w:szCs w:val="28"/>
        </w:rPr>
        <w:t xml:space="preserve">о 17.30 час. </w:t>
      </w:r>
      <w:r w:rsidR="002606A2">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(обед с 13.00 до 14.00)</w:t>
      </w:r>
      <w:r w:rsidR="00D07F50">
        <w:rPr>
          <w:rFonts w:ascii="Times New Roman" w:eastAsia="MS Mincho" w:hAnsi="Times New Roman" w:cs="Times New Roman"/>
          <w:sz w:val="28"/>
          <w:szCs w:val="28"/>
        </w:rPr>
        <w:t xml:space="preserve"> </w:t>
      </w:r>
      <w:r w:rsidR="00703AA3">
        <w:rPr>
          <w:rFonts w:ascii="Times New Roman" w:eastAsia="MS Mincho" w:hAnsi="Times New Roman" w:cs="Times New Roman"/>
          <w:sz w:val="28"/>
          <w:szCs w:val="28"/>
        </w:rPr>
        <w:t xml:space="preserve"> </w:t>
      </w:r>
      <w:r w:rsidRPr="00703AA3">
        <w:rPr>
          <w:rFonts w:ascii="Times New Roman" w:eastAsia="MS Mincho" w:hAnsi="Times New Roman" w:cs="Times New Roman"/>
          <w:sz w:val="28"/>
          <w:szCs w:val="28"/>
        </w:rPr>
        <w:t xml:space="preserve">до </w:t>
      </w:r>
      <w:r w:rsidR="00222F89">
        <w:rPr>
          <w:rFonts w:ascii="Times New Roman" w:eastAsia="MS Mincho" w:hAnsi="Times New Roman" w:cs="Times New Roman"/>
          <w:b/>
          <w:sz w:val="28"/>
          <w:szCs w:val="28"/>
        </w:rPr>
        <w:t>12.01</w:t>
      </w:r>
      <w:r w:rsidR="00037E77">
        <w:rPr>
          <w:rFonts w:ascii="Times New Roman" w:eastAsia="MS Mincho" w:hAnsi="Times New Roman" w:cs="Times New Roman"/>
          <w:b/>
          <w:sz w:val="28"/>
          <w:szCs w:val="28"/>
        </w:rPr>
        <w:t>.202</w:t>
      </w:r>
      <w:r w:rsidR="00222F89">
        <w:rPr>
          <w:rFonts w:ascii="Times New Roman" w:eastAsia="MS Mincho" w:hAnsi="Times New Roman" w:cs="Times New Roman"/>
          <w:b/>
          <w:sz w:val="28"/>
          <w:szCs w:val="28"/>
        </w:rPr>
        <w:t>3</w:t>
      </w:r>
      <w:r w:rsidR="005F409F" w:rsidRPr="00703AA3">
        <w:rPr>
          <w:rFonts w:ascii="Times New Roman" w:eastAsia="MS Mincho" w:hAnsi="Times New Roman" w:cs="Times New Roman"/>
          <w:b/>
          <w:sz w:val="28"/>
          <w:szCs w:val="28"/>
        </w:rPr>
        <w:t xml:space="preserve"> </w:t>
      </w:r>
      <w:r w:rsidR="00EF4499" w:rsidRPr="00703AA3">
        <w:rPr>
          <w:rFonts w:ascii="Times New Roman" w:eastAsia="MS Mincho" w:hAnsi="Times New Roman" w:cs="Times New Roman"/>
          <w:sz w:val="28"/>
          <w:szCs w:val="28"/>
        </w:rPr>
        <w:t>г</w:t>
      </w:r>
      <w:r w:rsidR="00703AA3" w:rsidRPr="00703AA3">
        <w:rPr>
          <w:rFonts w:ascii="Times New Roman" w:eastAsia="MS Mincho" w:hAnsi="Times New Roman" w:cs="Times New Roman"/>
          <w:sz w:val="28"/>
          <w:szCs w:val="28"/>
        </w:rPr>
        <w:t>ода включительно</w:t>
      </w:r>
      <w:r w:rsidRPr="00703AA3">
        <w:rPr>
          <w:rFonts w:ascii="Times New Roman" w:eastAsia="MS Mincho" w:hAnsi="Times New Roman" w:cs="Times New Roman"/>
          <w:sz w:val="28"/>
          <w:szCs w:val="28"/>
        </w:rPr>
        <w:t>.</w:t>
      </w:r>
    </w:p>
    <w:p w:rsidR="00C17E11" w:rsidRDefault="00C17E11" w:rsidP="00B5285E">
      <w:pPr>
        <w:pStyle w:val="a3"/>
        <w:ind w:firstLine="708"/>
        <w:jc w:val="both"/>
        <w:rPr>
          <w:rFonts w:ascii="Times New Roman" w:eastAsia="MS Mincho" w:hAnsi="Times New Roman" w:cs="Times New Roman"/>
          <w:sz w:val="28"/>
          <w:szCs w:val="28"/>
        </w:rPr>
      </w:pPr>
      <w:r>
        <w:rPr>
          <w:rFonts w:ascii="Times New Roman" w:eastAsia="MS Mincho" w:hAnsi="Times New Roman" w:cs="Times New Roman"/>
          <w:b/>
          <w:sz w:val="28"/>
          <w:szCs w:val="28"/>
          <w:u w:val="single"/>
        </w:rPr>
        <w:t>Рассмотрение заявок</w:t>
      </w:r>
      <w:r>
        <w:rPr>
          <w:rFonts w:ascii="Times New Roman" w:eastAsia="MS Mincho" w:hAnsi="Times New Roman" w:cs="Times New Roman"/>
          <w:sz w:val="28"/>
          <w:szCs w:val="28"/>
        </w:rPr>
        <w:t xml:space="preserve"> на участие в аукционе (признание заявителей участниками аукциона или отказ в допуске заявителей к участию в аукционе) осущест</w:t>
      </w:r>
      <w:r w:rsidR="00EF4499">
        <w:rPr>
          <w:rFonts w:ascii="Times New Roman" w:eastAsia="MS Mincho" w:hAnsi="Times New Roman" w:cs="Times New Roman"/>
          <w:sz w:val="28"/>
          <w:szCs w:val="28"/>
        </w:rPr>
        <w:t>в</w:t>
      </w:r>
      <w:r w:rsidR="005F409F">
        <w:rPr>
          <w:rFonts w:ascii="Times New Roman" w:eastAsia="MS Mincho" w:hAnsi="Times New Roman" w:cs="Times New Roman"/>
          <w:sz w:val="28"/>
          <w:szCs w:val="28"/>
        </w:rPr>
        <w:t xml:space="preserve">ляется по месту приема заявок </w:t>
      </w:r>
      <w:r w:rsidR="001654A2">
        <w:rPr>
          <w:rFonts w:ascii="Times New Roman" w:eastAsia="MS Mincho" w:hAnsi="Times New Roman" w:cs="Times New Roman"/>
          <w:sz w:val="28"/>
          <w:szCs w:val="28"/>
        </w:rPr>
        <w:t xml:space="preserve"> </w:t>
      </w:r>
      <w:r w:rsidR="00222F89">
        <w:rPr>
          <w:rFonts w:ascii="Times New Roman" w:eastAsia="MS Mincho" w:hAnsi="Times New Roman" w:cs="Times New Roman"/>
          <w:b/>
          <w:sz w:val="28"/>
          <w:szCs w:val="28"/>
        </w:rPr>
        <w:t>13</w:t>
      </w:r>
      <w:r w:rsidR="0034405C">
        <w:rPr>
          <w:rFonts w:ascii="Times New Roman" w:eastAsia="MS Mincho" w:hAnsi="Times New Roman" w:cs="Times New Roman"/>
          <w:b/>
          <w:sz w:val="28"/>
          <w:szCs w:val="28"/>
        </w:rPr>
        <w:t>.0</w:t>
      </w:r>
      <w:r w:rsidR="00222F89">
        <w:rPr>
          <w:rFonts w:ascii="Times New Roman" w:eastAsia="MS Mincho" w:hAnsi="Times New Roman" w:cs="Times New Roman"/>
          <w:b/>
          <w:sz w:val="28"/>
          <w:szCs w:val="28"/>
        </w:rPr>
        <w:t>1</w:t>
      </w:r>
      <w:r w:rsidR="00037E77">
        <w:rPr>
          <w:rFonts w:ascii="Times New Roman" w:eastAsia="MS Mincho" w:hAnsi="Times New Roman" w:cs="Times New Roman"/>
          <w:b/>
          <w:sz w:val="28"/>
          <w:szCs w:val="28"/>
        </w:rPr>
        <w:t>.202</w:t>
      </w:r>
      <w:r w:rsidR="00222F89">
        <w:rPr>
          <w:rFonts w:ascii="Times New Roman" w:eastAsia="MS Mincho" w:hAnsi="Times New Roman" w:cs="Times New Roman"/>
          <w:b/>
          <w:sz w:val="28"/>
          <w:szCs w:val="28"/>
        </w:rPr>
        <w:t>3</w:t>
      </w:r>
      <w:r w:rsidR="002C0395">
        <w:rPr>
          <w:rFonts w:ascii="Times New Roman" w:eastAsia="MS Mincho" w:hAnsi="Times New Roman" w:cs="Times New Roman"/>
          <w:b/>
          <w:sz w:val="28"/>
          <w:szCs w:val="28"/>
        </w:rPr>
        <w:t xml:space="preserve"> </w:t>
      </w:r>
      <w:r w:rsidRPr="006C36E2">
        <w:rPr>
          <w:rFonts w:ascii="Times New Roman" w:eastAsia="MS Mincho" w:hAnsi="Times New Roman" w:cs="Times New Roman"/>
          <w:b/>
          <w:sz w:val="28"/>
          <w:szCs w:val="28"/>
        </w:rPr>
        <w:t xml:space="preserve"> г. с </w:t>
      </w:r>
      <w:r w:rsidR="005E4C60">
        <w:rPr>
          <w:rFonts w:ascii="Times New Roman" w:eastAsia="MS Mincho" w:hAnsi="Times New Roman" w:cs="Times New Roman"/>
          <w:b/>
          <w:sz w:val="28"/>
          <w:szCs w:val="28"/>
        </w:rPr>
        <w:t xml:space="preserve"> 11</w:t>
      </w:r>
      <w:r w:rsidR="006820D6" w:rsidRPr="006C36E2">
        <w:rPr>
          <w:rFonts w:ascii="Times New Roman" w:eastAsia="MS Mincho" w:hAnsi="Times New Roman" w:cs="Times New Roman"/>
          <w:b/>
          <w:sz w:val="28"/>
          <w:szCs w:val="28"/>
        </w:rPr>
        <w:t>.0</w:t>
      </w:r>
      <w:r w:rsidRPr="006C36E2">
        <w:rPr>
          <w:rFonts w:ascii="Times New Roman" w:eastAsia="MS Mincho" w:hAnsi="Times New Roman" w:cs="Times New Roman"/>
          <w:b/>
          <w:sz w:val="28"/>
          <w:szCs w:val="28"/>
        </w:rPr>
        <w:t>0 часов до 1</w:t>
      </w:r>
      <w:r w:rsidR="005E4C60">
        <w:rPr>
          <w:rFonts w:ascii="Times New Roman" w:eastAsia="MS Mincho" w:hAnsi="Times New Roman" w:cs="Times New Roman"/>
          <w:b/>
          <w:sz w:val="28"/>
          <w:szCs w:val="28"/>
        </w:rPr>
        <w:t>3</w:t>
      </w:r>
      <w:r w:rsidRPr="006C36E2">
        <w:rPr>
          <w:rFonts w:ascii="Times New Roman" w:eastAsia="MS Mincho" w:hAnsi="Times New Roman" w:cs="Times New Roman"/>
          <w:b/>
          <w:sz w:val="28"/>
          <w:szCs w:val="28"/>
        </w:rPr>
        <w:t>.</w:t>
      </w:r>
      <w:r w:rsidR="00B5285E" w:rsidRPr="006C36E2">
        <w:rPr>
          <w:rFonts w:ascii="Times New Roman" w:eastAsia="MS Mincho" w:hAnsi="Times New Roman" w:cs="Times New Roman"/>
          <w:b/>
          <w:sz w:val="28"/>
          <w:szCs w:val="28"/>
        </w:rPr>
        <w:t>0</w:t>
      </w:r>
      <w:r w:rsidRPr="006C36E2">
        <w:rPr>
          <w:rFonts w:ascii="Times New Roman" w:eastAsia="MS Mincho" w:hAnsi="Times New Roman" w:cs="Times New Roman"/>
          <w:b/>
          <w:sz w:val="28"/>
          <w:szCs w:val="28"/>
        </w:rPr>
        <w:t>0</w:t>
      </w:r>
      <w:r>
        <w:rPr>
          <w:rFonts w:ascii="Times New Roman" w:eastAsia="MS Mincho" w:hAnsi="Times New Roman" w:cs="Times New Roman"/>
          <w:sz w:val="28"/>
          <w:szCs w:val="28"/>
        </w:rPr>
        <w:t xml:space="preserve"> часов.</w:t>
      </w:r>
    </w:p>
    <w:p w:rsidR="00B5285E" w:rsidRPr="00F535DA" w:rsidRDefault="002C0395" w:rsidP="002C0395">
      <w:pPr>
        <w:pStyle w:val="a3"/>
        <w:jc w:val="both"/>
        <w:rPr>
          <w:rFonts w:ascii="Times New Roman" w:eastAsia="MS Mincho" w:hAnsi="Times New Roman" w:cs="Times New Roman"/>
          <w:sz w:val="28"/>
          <w:szCs w:val="28"/>
        </w:rPr>
      </w:pPr>
      <w:r w:rsidRPr="002C0395">
        <w:rPr>
          <w:rFonts w:ascii="Times New Roman" w:eastAsia="MS Mincho" w:hAnsi="Times New Roman" w:cs="Times New Roman"/>
          <w:b/>
          <w:sz w:val="28"/>
          <w:szCs w:val="28"/>
        </w:rPr>
        <w:t xml:space="preserve">      </w:t>
      </w:r>
      <w:r w:rsidR="00B5285E" w:rsidRPr="002C0395">
        <w:rPr>
          <w:rFonts w:ascii="Times New Roman" w:eastAsia="MS Mincho" w:hAnsi="Times New Roman" w:cs="Times New Roman"/>
          <w:b/>
          <w:sz w:val="28"/>
          <w:szCs w:val="28"/>
          <w:u w:val="single"/>
        </w:rPr>
        <w:t>Вручение уведомлений участникам</w:t>
      </w:r>
      <w:r w:rsidR="00B5285E" w:rsidRPr="00F535DA">
        <w:rPr>
          <w:rFonts w:ascii="Times New Roman" w:eastAsia="MS Mincho" w:hAnsi="Times New Roman" w:cs="Times New Roman"/>
          <w:b/>
          <w:sz w:val="28"/>
          <w:szCs w:val="28"/>
        </w:rPr>
        <w:t xml:space="preserve">: </w:t>
      </w:r>
      <w:r w:rsidR="00BF038C">
        <w:rPr>
          <w:rFonts w:ascii="Times New Roman" w:eastAsia="MS Mincho" w:hAnsi="Times New Roman" w:cs="Times New Roman"/>
          <w:sz w:val="28"/>
          <w:szCs w:val="28"/>
        </w:rPr>
        <w:t xml:space="preserve"> </w:t>
      </w:r>
      <w:r w:rsidR="00222F89">
        <w:rPr>
          <w:rFonts w:ascii="Times New Roman" w:eastAsia="MS Mincho" w:hAnsi="Times New Roman" w:cs="Times New Roman"/>
          <w:b/>
          <w:sz w:val="28"/>
          <w:szCs w:val="28"/>
        </w:rPr>
        <w:t>13</w:t>
      </w:r>
      <w:r w:rsidR="0034405C">
        <w:rPr>
          <w:rFonts w:ascii="Times New Roman" w:eastAsia="MS Mincho" w:hAnsi="Times New Roman" w:cs="Times New Roman"/>
          <w:b/>
          <w:sz w:val="28"/>
          <w:szCs w:val="28"/>
        </w:rPr>
        <w:t>.0</w:t>
      </w:r>
      <w:r w:rsidR="00222F89">
        <w:rPr>
          <w:rFonts w:ascii="Times New Roman" w:eastAsia="MS Mincho" w:hAnsi="Times New Roman" w:cs="Times New Roman"/>
          <w:b/>
          <w:sz w:val="28"/>
          <w:szCs w:val="28"/>
        </w:rPr>
        <w:t>1</w:t>
      </w:r>
      <w:r w:rsidR="00037E77">
        <w:rPr>
          <w:rFonts w:ascii="Times New Roman" w:eastAsia="MS Mincho" w:hAnsi="Times New Roman" w:cs="Times New Roman"/>
          <w:b/>
          <w:sz w:val="28"/>
          <w:szCs w:val="28"/>
        </w:rPr>
        <w:t>.202</w:t>
      </w:r>
      <w:r w:rsidR="00222F89">
        <w:rPr>
          <w:rFonts w:ascii="Times New Roman" w:eastAsia="MS Mincho" w:hAnsi="Times New Roman" w:cs="Times New Roman"/>
          <w:b/>
          <w:sz w:val="28"/>
          <w:szCs w:val="28"/>
        </w:rPr>
        <w:t>3</w:t>
      </w:r>
      <w:r w:rsidR="00B5285E" w:rsidRPr="001654A2">
        <w:rPr>
          <w:rFonts w:ascii="Times New Roman" w:eastAsia="MS Mincho" w:hAnsi="Times New Roman" w:cs="Times New Roman"/>
          <w:b/>
          <w:sz w:val="28"/>
          <w:szCs w:val="28"/>
        </w:rPr>
        <w:t xml:space="preserve"> г.</w:t>
      </w:r>
      <w:r w:rsidR="00B5285E" w:rsidRPr="00F535DA">
        <w:rPr>
          <w:rFonts w:ascii="Times New Roman" w:eastAsia="MS Mincho" w:hAnsi="Times New Roman" w:cs="Times New Roman"/>
          <w:sz w:val="28"/>
          <w:szCs w:val="28"/>
        </w:rPr>
        <w:t xml:space="preserve"> </w:t>
      </w:r>
      <w:r w:rsidR="00D07F50">
        <w:rPr>
          <w:rFonts w:ascii="Times New Roman" w:eastAsia="MS Mincho" w:hAnsi="Times New Roman" w:cs="Times New Roman"/>
          <w:sz w:val="28"/>
          <w:szCs w:val="28"/>
        </w:rPr>
        <w:t xml:space="preserve"> </w:t>
      </w:r>
      <w:r w:rsidR="00B5285E" w:rsidRPr="00F535DA">
        <w:rPr>
          <w:rFonts w:ascii="Times New Roman" w:eastAsia="MS Mincho" w:hAnsi="Times New Roman" w:cs="Times New Roman"/>
          <w:sz w:val="28"/>
          <w:szCs w:val="28"/>
        </w:rPr>
        <w:t>с 14.00 час</w:t>
      </w:r>
      <w:proofErr w:type="gramStart"/>
      <w:r w:rsidR="00B5285E" w:rsidRPr="00F535DA">
        <w:rPr>
          <w:rFonts w:ascii="Times New Roman" w:eastAsia="MS Mincho" w:hAnsi="Times New Roman" w:cs="Times New Roman"/>
          <w:sz w:val="28"/>
          <w:szCs w:val="28"/>
        </w:rPr>
        <w:t>.</w:t>
      </w:r>
      <w:proofErr w:type="gramEnd"/>
      <w:r w:rsidR="00E654D9">
        <w:rPr>
          <w:rFonts w:ascii="Times New Roman" w:eastAsia="MS Mincho" w:hAnsi="Times New Roman" w:cs="Times New Roman"/>
          <w:sz w:val="28"/>
          <w:szCs w:val="28"/>
        </w:rPr>
        <w:t xml:space="preserve"> </w:t>
      </w:r>
      <w:r w:rsidR="00B5285E" w:rsidRPr="00F535DA">
        <w:rPr>
          <w:rFonts w:ascii="Times New Roman" w:eastAsia="MS Mincho" w:hAnsi="Times New Roman" w:cs="Times New Roman"/>
          <w:sz w:val="28"/>
          <w:szCs w:val="28"/>
        </w:rPr>
        <w:t xml:space="preserve"> </w:t>
      </w:r>
      <w:proofErr w:type="gramStart"/>
      <w:r w:rsidR="00B5285E" w:rsidRPr="00F535DA">
        <w:rPr>
          <w:rFonts w:ascii="Times New Roman" w:eastAsia="MS Mincho" w:hAnsi="Times New Roman" w:cs="Times New Roman"/>
          <w:sz w:val="28"/>
          <w:szCs w:val="28"/>
        </w:rPr>
        <w:t>д</w:t>
      </w:r>
      <w:proofErr w:type="gramEnd"/>
      <w:r w:rsidR="00B5285E" w:rsidRPr="00F535DA">
        <w:rPr>
          <w:rFonts w:ascii="Times New Roman" w:eastAsia="MS Mincho" w:hAnsi="Times New Roman" w:cs="Times New Roman"/>
          <w:sz w:val="28"/>
          <w:szCs w:val="28"/>
        </w:rPr>
        <w:t>о</w:t>
      </w:r>
      <w:r>
        <w:rPr>
          <w:rFonts w:ascii="Times New Roman" w:eastAsia="MS Mincho" w:hAnsi="Times New Roman" w:cs="Times New Roman"/>
          <w:sz w:val="28"/>
          <w:szCs w:val="28"/>
        </w:rPr>
        <w:t xml:space="preserve"> </w:t>
      </w:r>
      <w:r w:rsidR="00B5285E" w:rsidRPr="00F535DA">
        <w:rPr>
          <w:rFonts w:ascii="Times New Roman" w:eastAsia="MS Mincho" w:hAnsi="Times New Roman" w:cs="Times New Roman"/>
          <w:sz w:val="28"/>
          <w:szCs w:val="28"/>
        </w:rPr>
        <w:t xml:space="preserve"> 17.30 час.</w:t>
      </w:r>
    </w:p>
    <w:p w:rsidR="00D07F50" w:rsidRPr="005E4C60" w:rsidRDefault="00590AD5" w:rsidP="0078656E">
      <w:pPr>
        <w:pStyle w:val="a3"/>
        <w:jc w:val="both"/>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w:t>
      </w:r>
      <w:r w:rsidR="00C17E11">
        <w:rPr>
          <w:rFonts w:ascii="Times New Roman" w:eastAsia="MS Mincho" w:hAnsi="Times New Roman" w:cs="Times New Roman"/>
          <w:b/>
          <w:sz w:val="28"/>
          <w:szCs w:val="28"/>
          <w:u w:val="single"/>
        </w:rPr>
        <w:t>Регистрация участников</w:t>
      </w:r>
      <w:r w:rsidR="00C17E11">
        <w:rPr>
          <w:rFonts w:ascii="Times New Roman" w:eastAsia="MS Mincho" w:hAnsi="Times New Roman" w:cs="Times New Roman"/>
          <w:sz w:val="28"/>
          <w:szCs w:val="28"/>
        </w:rPr>
        <w:t xml:space="preserve"> аукциона осуществляетс</w:t>
      </w:r>
      <w:r w:rsidR="000B2221">
        <w:rPr>
          <w:rFonts w:ascii="Times New Roman" w:eastAsia="MS Mincho" w:hAnsi="Times New Roman" w:cs="Times New Roman"/>
          <w:sz w:val="28"/>
          <w:szCs w:val="28"/>
        </w:rPr>
        <w:t>я</w:t>
      </w:r>
      <w:r w:rsidR="00BF038C">
        <w:rPr>
          <w:rFonts w:ascii="Times New Roman" w:eastAsia="MS Mincho" w:hAnsi="Times New Roman" w:cs="Times New Roman"/>
          <w:sz w:val="28"/>
          <w:szCs w:val="28"/>
        </w:rPr>
        <w:t xml:space="preserve"> по месту проведения аукциона </w:t>
      </w:r>
      <w:r w:rsidR="00222F89">
        <w:rPr>
          <w:rFonts w:ascii="Times New Roman" w:eastAsia="MS Mincho" w:hAnsi="Times New Roman" w:cs="Times New Roman"/>
          <w:b/>
          <w:sz w:val="28"/>
          <w:szCs w:val="28"/>
        </w:rPr>
        <w:t>16</w:t>
      </w:r>
      <w:r w:rsidR="007E2F7D" w:rsidRPr="005E4C60">
        <w:rPr>
          <w:rFonts w:ascii="Times New Roman" w:eastAsia="MS Mincho" w:hAnsi="Times New Roman" w:cs="Times New Roman"/>
          <w:b/>
          <w:sz w:val="28"/>
          <w:szCs w:val="28"/>
        </w:rPr>
        <w:t>.</w:t>
      </w:r>
      <w:r w:rsidR="00CF46B4" w:rsidRPr="005E4C60">
        <w:rPr>
          <w:rFonts w:ascii="Times New Roman" w:eastAsia="MS Mincho" w:hAnsi="Times New Roman" w:cs="Times New Roman"/>
          <w:b/>
          <w:sz w:val="28"/>
          <w:szCs w:val="28"/>
        </w:rPr>
        <w:t>0</w:t>
      </w:r>
      <w:r w:rsidR="00222F89">
        <w:rPr>
          <w:rFonts w:ascii="Times New Roman" w:eastAsia="MS Mincho" w:hAnsi="Times New Roman" w:cs="Times New Roman"/>
          <w:b/>
          <w:sz w:val="28"/>
          <w:szCs w:val="28"/>
        </w:rPr>
        <w:t>1</w:t>
      </w:r>
      <w:r w:rsidR="00037E77" w:rsidRPr="005E4C60">
        <w:rPr>
          <w:rFonts w:ascii="Times New Roman" w:eastAsia="MS Mincho" w:hAnsi="Times New Roman" w:cs="Times New Roman"/>
          <w:b/>
          <w:sz w:val="28"/>
          <w:szCs w:val="28"/>
        </w:rPr>
        <w:t>.202</w:t>
      </w:r>
      <w:r w:rsidR="00222F89">
        <w:rPr>
          <w:rFonts w:ascii="Times New Roman" w:eastAsia="MS Mincho" w:hAnsi="Times New Roman" w:cs="Times New Roman"/>
          <w:b/>
          <w:sz w:val="28"/>
          <w:szCs w:val="28"/>
        </w:rPr>
        <w:t>3</w:t>
      </w:r>
      <w:r w:rsidR="005E4C60" w:rsidRPr="005E4C60">
        <w:rPr>
          <w:rFonts w:ascii="Times New Roman" w:eastAsia="MS Mincho" w:hAnsi="Times New Roman" w:cs="Times New Roman"/>
          <w:b/>
          <w:sz w:val="28"/>
          <w:szCs w:val="28"/>
        </w:rPr>
        <w:t xml:space="preserve"> с 1</w:t>
      </w:r>
      <w:r w:rsidR="00222F89">
        <w:rPr>
          <w:rFonts w:ascii="Times New Roman" w:eastAsia="MS Mincho" w:hAnsi="Times New Roman" w:cs="Times New Roman"/>
          <w:b/>
          <w:sz w:val="28"/>
          <w:szCs w:val="28"/>
        </w:rPr>
        <w:t>4</w:t>
      </w:r>
      <w:r w:rsidR="00037E77" w:rsidRPr="005E4C60">
        <w:rPr>
          <w:rFonts w:ascii="Times New Roman" w:eastAsia="MS Mincho" w:hAnsi="Times New Roman" w:cs="Times New Roman"/>
          <w:b/>
          <w:sz w:val="28"/>
          <w:szCs w:val="28"/>
        </w:rPr>
        <w:t xml:space="preserve"> часов 0</w:t>
      </w:r>
      <w:r w:rsidR="006820D6" w:rsidRPr="005E4C60">
        <w:rPr>
          <w:rFonts w:ascii="Times New Roman" w:eastAsia="MS Mincho" w:hAnsi="Times New Roman" w:cs="Times New Roman"/>
          <w:b/>
          <w:sz w:val="28"/>
          <w:szCs w:val="28"/>
        </w:rPr>
        <w:t xml:space="preserve">0 минут до </w:t>
      </w:r>
      <w:r w:rsidR="005E4C60" w:rsidRPr="005E4C60">
        <w:rPr>
          <w:rFonts w:ascii="Times New Roman" w:eastAsia="MS Mincho" w:hAnsi="Times New Roman" w:cs="Times New Roman"/>
          <w:b/>
          <w:sz w:val="28"/>
          <w:szCs w:val="28"/>
        </w:rPr>
        <w:t>1</w:t>
      </w:r>
      <w:r w:rsidR="00222F89">
        <w:rPr>
          <w:rFonts w:ascii="Times New Roman" w:eastAsia="MS Mincho" w:hAnsi="Times New Roman" w:cs="Times New Roman"/>
          <w:b/>
          <w:sz w:val="28"/>
          <w:szCs w:val="28"/>
        </w:rPr>
        <w:t>4</w:t>
      </w:r>
      <w:r w:rsidR="00037E77" w:rsidRPr="005E4C60">
        <w:rPr>
          <w:rFonts w:ascii="Times New Roman" w:eastAsia="MS Mincho" w:hAnsi="Times New Roman" w:cs="Times New Roman"/>
          <w:b/>
          <w:sz w:val="28"/>
          <w:szCs w:val="28"/>
        </w:rPr>
        <w:t xml:space="preserve"> часов 5</w:t>
      </w:r>
      <w:r w:rsidR="00C17E11" w:rsidRPr="005E4C60">
        <w:rPr>
          <w:rFonts w:ascii="Times New Roman" w:eastAsia="MS Mincho" w:hAnsi="Times New Roman" w:cs="Times New Roman"/>
          <w:b/>
          <w:sz w:val="28"/>
          <w:szCs w:val="28"/>
        </w:rPr>
        <w:t>5 минут.</w:t>
      </w:r>
    </w:p>
    <w:p w:rsidR="00CF46B4" w:rsidRDefault="00CF46B4" w:rsidP="001C5324">
      <w:pPr>
        <w:adjustRightInd w:val="0"/>
        <w:ind w:firstLine="709"/>
        <w:jc w:val="both"/>
        <w:outlineLvl w:val="0"/>
        <w:rPr>
          <w:rFonts w:eastAsia="MS Mincho"/>
          <w:b/>
          <w:sz w:val="28"/>
          <w:szCs w:val="28"/>
          <w:u w:val="single"/>
        </w:rPr>
      </w:pPr>
    </w:p>
    <w:p w:rsidR="002606A2" w:rsidRDefault="002606A2" w:rsidP="001C5324">
      <w:pPr>
        <w:adjustRightInd w:val="0"/>
        <w:ind w:firstLine="709"/>
        <w:jc w:val="both"/>
        <w:outlineLvl w:val="0"/>
        <w:rPr>
          <w:rFonts w:eastAsia="MS Mincho"/>
          <w:b/>
          <w:sz w:val="28"/>
          <w:szCs w:val="28"/>
          <w:u w:val="single"/>
        </w:rPr>
      </w:pPr>
    </w:p>
    <w:p w:rsidR="002606A2" w:rsidRDefault="002606A2" w:rsidP="001C5324">
      <w:pPr>
        <w:adjustRightInd w:val="0"/>
        <w:ind w:firstLine="709"/>
        <w:jc w:val="both"/>
        <w:outlineLvl w:val="0"/>
        <w:rPr>
          <w:rFonts w:eastAsia="MS Mincho"/>
          <w:b/>
          <w:sz w:val="28"/>
          <w:szCs w:val="28"/>
          <w:u w:val="single"/>
        </w:rPr>
      </w:pPr>
    </w:p>
    <w:p w:rsidR="00C17E11" w:rsidRPr="002F0F97" w:rsidRDefault="00C17E11" w:rsidP="001C5324">
      <w:pPr>
        <w:adjustRightInd w:val="0"/>
        <w:ind w:firstLine="709"/>
        <w:jc w:val="both"/>
        <w:outlineLvl w:val="0"/>
        <w:rPr>
          <w:rFonts w:eastAsia="MS Mincho"/>
          <w:b/>
          <w:sz w:val="28"/>
          <w:szCs w:val="28"/>
          <w:u w:val="single"/>
        </w:rPr>
      </w:pPr>
      <w:r w:rsidRPr="002F0F97">
        <w:rPr>
          <w:rFonts w:eastAsia="MS Mincho"/>
          <w:b/>
          <w:sz w:val="28"/>
          <w:szCs w:val="28"/>
          <w:u w:val="single"/>
        </w:rPr>
        <w:lastRenderedPageBreak/>
        <w:t>Условия участия в аукционе:</w:t>
      </w:r>
    </w:p>
    <w:p w:rsidR="00272293" w:rsidRPr="00756C3E" w:rsidRDefault="00D07F50" w:rsidP="00D07F50">
      <w:pPr>
        <w:adjustRightInd w:val="0"/>
        <w:jc w:val="both"/>
        <w:outlineLvl w:val="0"/>
        <w:rPr>
          <w:rFonts w:eastAsia="MS Mincho"/>
          <w:sz w:val="28"/>
          <w:szCs w:val="28"/>
        </w:rPr>
      </w:pPr>
      <w:r>
        <w:rPr>
          <w:rFonts w:eastAsia="MS Mincho"/>
          <w:sz w:val="28"/>
          <w:szCs w:val="28"/>
        </w:rPr>
        <w:t xml:space="preserve">       </w:t>
      </w:r>
      <w:r w:rsidR="00272293">
        <w:rPr>
          <w:rFonts w:eastAsia="MS Mincho"/>
          <w:sz w:val="28"/>
          <w:szCs w:val="28"/>
        </w:rPr>
        <w:t>У</w:t>
      </w:r>
      <w:r w:rsidR="00272293" w:rsidRPr="00756C3E">
        <w:rPr>
          <w:rFonts w:eastAsia="MS Mincho"/>
          <w:sz w:val="28"/>
          <w:szCs w:val="28"/>
        </w:rPr>
        <w:t>частниками аукциона</w:t>
      </w:r>
      <w:r w:rsidR="00272293">
        <w:rPr>
          <w:rFonts w:eastAsia="MS Mincho"/>
          <w:sz w:val="28"/>
          <w:szCs w:val="28"/>
        </w:rPr>
        <w:t xml:space="preserve"> могут быть юридические лица или индивидуальные предприниматели, в том числе являющиеся субъектами малого или среднего предпринимательства (в зависимости от указания в разделе схемы размещения нестационарных торговых объектов, утвержденной органом местного самоуправления, в отношении конкретного места размещения нестационарного торгового объекта). </w:t>
      </w:r>
    </w:p>
    <w:p w:rsidR="00272293" w:rsidRPr="002F0F97" w:rsidRDefault="00272293" w:rsidP="00272293">
      <w:pPr>
        <w:pStyle w:val="a3"/>
        <w:jc w:val="both"/>
        <w:rPr>
          <w:rFonts w:ascii="Times New Roman" w:hAnsi="Times New Roman" w:cs="Times New Roman"/>
          <w:sz w:val="28"/>
          <w:szCs w:val="28"/>
        </w:rPr>
      </w:pPr>
      <w:r w:rsidRPr="002F0F97">
        <w:rPr>
          <w:rFonts w:ascii="Times New Roman" w:eastAsia="MS Mincho" w:hAnsi="Times New Roman" w:cs="Times New Roman"/>
          <w:sz w:val="28"/>
          <w:szCs w:val="28"/>
        </w:rPr>
        <w:tab/>
        <w:t xml:space="preserve">Для участия в аукционе заявители предоставляют </w:t>
      </w:r>
      <w:r w:rsidRPr="002F0F97">
        <w:rPr>
          <w:rFonts w:ascii="Times New Roman" w:hAnsi="Times New Roman" w:cs="Times New Roman"/>
          <w:sz w:val="28"/>
          <w:szCs w:val="28"/>
        </w:rPr>
        <w:t>не позднее времени и даты, указанных в настоящем извещении, заявку по форме, утверждаемой организатором аукциона, с указанием банковских реквизитов счета для возврата задатка (в двух экз.).</w:t>
      </w:r>
    </w:p>
    <w:p w:rsidR="00272293" w:rsidRPr="002F0F97" w:rsidRDefault="00272293" w:rsidP="00272293">
      <w:pPr>
        <w:pStyle w:val="ConsPlusNormal"/>
        <w:ind w:firstLine="540"/>
        <w:jc w:val="both"/>
      </w:pPr>
      <w:r w:rsidRPr="002F0F97">
        <w:t>К заявке на участие в аукционе должны прилагаться следующие документы:</w:t>
      </w:r>
    </w:p>
    <w:p w:rsidR="00272293" w:rsidRPr="002F0F97" w:rsidRDefault="00272293" w:rsidP="00272293">
      <w:pPr>
        <w:pStyle w:val="ConsPlusNormal"/>
        <w:ind w:firstLine="540"/>
        <w:jc w:val="both"/>
      </w:pPr>
      <w:r w:rsidRPr="002F0F97">
        <w:t>а) копия документа, удостоверяющего личность заявителя и его представителя</w:t>
      </w:r>
      <w:r w:rsidR="009656D0">
        <w:t xml:space="preserve"> (</w:t>
      </w:r>
      <w:r w:rsidR="0078656E">
        <w:t>копии всех листов паспорта)</w:t>
      </w:r>
      <w:r w:rsidRPr="002F0F97">
        <w:t>;</w:t>
      </w:r>
    </w:p>
    <w:p w:rsidR="00272293" w:rsidRPr="002F0F97" w:rsidRDefault="00272293" w:rsidP="00272293">
      <w:pPr>
        <w:pStyle w:val="ConsPlusNormal"/>
        <w:ind w:firstLine="540"/>
        <w:jc w:val="both"/>
      </w:pPr>
      <w:r w:rsidRPr="002F0F97">
        <w:t>б) документ, подтверждающий полномочия представителя заявителя, в случае, если заявление подается представителем заявителя;</w:t>
      </w:r>
    </w:p>
    <w:p w:rsidR="00272293" w:rsidRDefault="00272293" w:rsidP="00272293">
      <w:pPr>
        <w:pStyle w:val="ConsPlusNormal"/>
        <w:ind w:firstLine="540"/>
        <w:jc w:val="both"/>
      </w:pPr>
      <w:r w:rsidRPr="002F0F97">
        <w:t>в) платежный документ с отметкой банка, подтверждающий внесение задатка в установленном размере на счет, указанный в настоящем извещении.</w:t>
      </w:r>
    </w:p>
    <w:p w:rsidR="00272293" w:rsidRPr="0063168A" w:rsidRDefault="00272293" w:rsidP="00272293">
      <w:pPr>
        <w:pStyle w:val="ConsPlusNormal"/>
        <w:ind w:firstLine="540"/>
        <w:jc w:val="both"/>
      </w:pPr>
      <w:proofErr w:type="gramStart"/>
      <w:r w:rsidRPr="0063168A">
        <w:rPr>
          <w:color w:val="2D2D2D"/>
          <w:spacing w:val="2"/>
          <w:shd w:val="clear" w:color="auto" w:fill="FFFFFF"/>
        </w:rPr>
        <w:t xml:space="preserve">Организатор аукциона </w:t>
      </w:r>
      <w:r w:rsidR="00037E77">
        <w:rPr>
          <w:color w:val="2D2D2D"/>
          <w:spacing w:val="2"/>
          <w:shd w:val="clear" w:color="auto" w:fill="FFFFFF"/>
        </w:rPr>
        <w:t xml:space="preserve"> </w:t>
      </w:r>
      <w:r w:rsidRPr="0063168A">
        <w:rPr>
          <w:color w:val="2D2D2D"/>
          <w:spacing w:val="2"/>
          <w:shd w:val="clear" w:color="auto" w:fill="FFFFFF"/>
        </w:rPr>
        <w:t>в отношении заявителей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Управлении Федеральной налоговой службы по Кемеровской области, а также проверяет отнесение заявителей к субъектам малого или среднего предпринимательства в Едином реестре субъектов малого и среднего предпринимательства</w:t>
      </w:r>
      <w:r>
        <w:rPr>
          <w:color w:val="2D2D2D"/>
          <w:spacing w:val="2"/>
          <w:shd w:val="clear" w:color="auto" w:fill="FFFFFF"/>
        </w:rPr>
        <w:t>.</w:t>
      </w:r>
      <w:proofErr w:type="gramEnd"/>
    </w:p>
    <w:p w:rsidR="00272293" w:rsidRDefault="00272293" w:rsidP="00272293">
      <w:pPr>
        <w:pStyle w:val="ConsPlusNormal"/>
        <w:ind w:firstLine="540"/>
        <w:jc w:val="both"/>
      </w:pPr>
      <w:r>
        <w:t>Заявитель вправе подать в отношении каждого предмета аукциона подать только одну заявку  на участие в аукционе. Заявка подается в отношении каждого предмета аукциона отдельно, в случае если аукцион проводится в отношении двух и более предметов аукциона.</w:t>
      </w:r>
    </w:p>
    <w:p w:rsidR="00272293" w:rsidRDefault="00272293" w:rsidP="00272293">
      <w:pPr>
        <w:pStyle w:val="ConsPlusNormal"/>
        <w:ind w:firstLine="540"/>
        <w:jc w:val="both"/>
        <w:rPr>
          <w:color w:val="2D2D2D"/>
          <w:spacing w:val="2"/>
          <w:shd w:val="clear" w:color="auto" w:fill="FFFFFF"/>
        </w:rPr>
      </w:pPr>
      <w:r w:rsidRPr="009332FE">
        <w:rPr>
          <w:color w:val="2D2D2D"/>
          <w:spacing w:val="2"/>
          <w:shd w:val="clear" w:color="auto" w:fill="FFFFFF"/>
        </w:rPr>
        <w:t xml:space="preserve">Заявка на участие в аукционе, поступившая после срока приема заявок, не рассматривается и возвращается в день ее поступления заявителю или его представителю под расписку вместе с документами по описи. Организатор аукциона обязан вернуть задаток заявителю в течение трех рабочих дней </w:t>
      </w:r>
      <w:r w:rsidR="00037E77">
        <w:rPr>
          <w:color w:val="2D2D2D"/>
          <w:spacing w:val="2"/>
          <w:shd w:val="clear" w:color="auto" w:fill="FFFFFF"/>
        </w:rPr>
        <w:t xml:space="preserve"> </w:t>
      </w:r>
      <w:r w:rsidRPr="009332FE">
        <w:rPr>
          <w:color w:val="2D2D2D"/>
          <w:spacing w:val="2"/>
          <w:shd w:val="clear" w:color="auto" w:fill="FFFFFF"/>
        </w:rPr>
        <w:t xml:space="preserve">с </w:t>
      </w:r>
      <w:r w:rsidR="00037E77">
        <w:rPr>
          <w:color w:val="2D2D2D"/>
          <w:spacing w:val="2"/>
          <w:shd w:val="clear" w:color="auto" w:fill="FFFFFF"/>
        </w:rPr>
        <w:t xml:space="preserve"> </w:t>
      </w:r>
      <w:r w:rsidRPr="009332FE">
        <w:rPr>
          <w:color w:val="2D2D2D"/>
          <w:spacing w:val="2"/>
          <w:shd w:val="clear" w:color="auto" w:fill="FFFFFF"/>
        </w:rPr>
        <w:t>даты поступления такой заявки.</w:t>
      </w:r>
    </w:p>
    <w:p w:rsidR="00272293" w:rsidRDefault="00272293" w:rsidP="00272293">
      <w:pPr>
        <w:pStyle w:val="ConsPlusNormal"/>
        <w:ind w:firstLine="540"/>
        <w:jc w:val="both"/>
      </w:pPr>
      <w:r>
        <w:t>В случае если принято решение об отказе в допуске заявителя к участию в аукционе, организатор аукциона возвращает задаток заявителю в течение трех рабочих дней со дня оформления протокола рассмотрения заявок на участие в аукционе.</w:t>
      </w:r>
    </w:p>
    <w:p w:rsidR="00272293" w:rsidRPr="00932A15" w:rsidRDefault="00272293" w:rsidP="00272293">
      <w:pPr>
        <w:pStyle w:val="a3"/>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932A15">
        <w:rPr>
          <w:rFonts w:ascii="Times New Roman" w:eastAsia="MS Mincho" w:hAnsi="Times New Roman" w:cs="Times New Roman"/>
          <w:sz w:val="28"/>
          <w:szCs w:val="28"/>
        </w:rPr>
        <w:t>В течение 3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272293" w:rsidRPr="009332FE" w:rsidRDefault="00272293" w:rsidP="00272293">
      <w:pPr>
        <w:pStyle w:val="ConsPlusNormal"/>
        <w:ind w:firstLine="540"/>
        <w:jc w:val="both"/>
      </w:pPr>
      <w:r w:rsidRPr="00932A15">
        <w:rPr>
          <w:rFonts w:eastAsia="MS Mincho"/>
        </w:rPr>
        <w:tab/>
      </w:r>
      <w:r>
        <w:t>Задаток, внесенный лицом, признанным победителем аукциона,</w:t>
      </w:r>
      <w:r w:rsidR="00037E77">
        <w:t xml:space="preserve"> </w:t>
      </w:r>
      <w:r>
        <w:t xml:space="preserve"> либо единственным принявшим участие в аукционе участником, либо  единственным заявителем, признанным участником аукциона, либо заявителем, подавшим единственную заявку на участие в аукционе, засчитывается в оплату приобретаемого права на заключение договора. Задатки, внесенные этими лицами, </w:t>
      </w:r>
      <w:r>
        <w:lastRenderedPageBreak/>
        <w:t>не заключившими договор вследствие уклонения от заключения договора, не возвращаются.</w:t>
      </w:r>
    </w:p>
    <w:p w:rsidR="00272293" w:rsidRPr="002F0F97" w:rsidRDefault="00272293" w:rsidP="00272293">
      <w:pPr>
        <w:pStyle w:val="a3"/>
        <w:jc w:val="both"/>
        <w:rPr>
          <w:rFonts w:ascii="Times New Roman" w:eastAsia="MS Mincho" w:hAnsi="Times New Roman" w:cs="Times New Roman"/>
          <w:sz w:val="28"/>
          <w:szCs w:val="28"/>
        </w:rPr>
      </w:pPr>
      <w:r w:rsidRPr="002F0F97">
        <w:rPr>
          <w:rFonts w:ascii="Times New Roman" w:eastAsia="MS Mincho" w:hAnsi="Times New Roman" w:cs="Times New Roman"/>
          <w:sz w:val="28"/>
          <w:szCs w:val="28"/>
        </w:rPr>
        <w:tab/>
        <w:t>Представление документов, подтверждающих внесение задатка, признается заключением соглашения о задатке.</w:t>
      </w:r>
    </w:p>
    <w:p w:rsidR="00272293" w:rsidRDefault="00272293" w:rsidP="00272293">
      <w:pPr>
        <w:rPr>
          <w:rFonts w:eastAsia="MS Mincho"/>
          <w:sz w:val="28"/>
          <w:szCs w:val="28"/>
        </w:rPr>
      </w:pPr>
      <w:r w:rsidRPr="002F0F97">
        <w:rPr>
          <w:rFonts w:eastAsia="MS Mincho"/>
          <w:sz w:val="28"/>
          <w:szCs w:val="28"/>
        </w:rPr>
        <w:tab/>
        <w:t xml:space="preserve">Реквизиты для перечисления задатка: </w:t>
      </w:r>
    </w:p>
    <w:p w:rsidR="00B97C9B" w:rsidRDefault="00066F72" w:rsidP="00B97C9B">
      <w:pPr>
        <w:jc w:val="both"/>
        <w:rPr>
          <w:sz w:val="28"/>
          <w:szCs w:val="28"/>
        </w:rPr>
      </w:pPr>
      <w:r w:rsidRPr="004F53A8">
        <w:rPr>
          <w:sz w:val="28"/>
          <w:szCs w:val="28"/>
        </w:rPr>
        <w:t xml:space="preserve">Получатель: </w:t>
      </w:r>
      <w:r w:rsidR="00B97C9B">
        <w:rPr>
          <w:sz w:val="28"/>
          <w:szCs w:val="28"/>
        </w:rPr>
        <w:t>Финансовое управление по Промышленновскому округу  (КУМИ администрации Промышленновского округа),  л/</w:t>
      </w:r>
      <w:proofErr w:type="spellStart"/>
      <w:r w:rsidR="00B97C9B">
        <w:rPr>
          <w:sz w:val="28"/>
          <w:szCs w:val="28"/>
        </w:rPr>
        <w:t>сч</w:t>
      </w:r>
      <w:proofErr w:type="spellEnd"/>
      <w:r w:rsidR="00B97C9B">
        <w:rPr>
          <w:sz w:val="28"/>
          <w:szCs w:val="28"/>
        </w:rPr>
        <w:t xml:space="preserve"> 05393207860, ИНН 4240005497 КПП 424001001 </w:t>
      </w:r>
      <w:proofErr w:type="spellStart"/>
      <w:proofErr w:type="gramStart"/>
      <w:r w:rsidR="00B97C9B">
        <w:rPr>
          <w:sz w:val="28"/>
          <w:szCs w:val="28"/>
        </w:rPr>
        <w:t>р</w:t>
      </w:r>
      <w:proofErr w:type="spellEnd"/>
      <w:proofErr w:type="gramEnd"/>
      <w:r w:rsidR="00B97C9B">
        <w:rPr>
          <w:sz w:val="28"/>
          <w:szCs w:val="28"/>
        </w:rPr>
        <w:t>/</w:t>
      </w:r>
      <w:proofErr w:type="spellStart"/>
      <w:r w:rsidR="00B97C9B">
        <w:rPr>
          <w:sz w:val="28"/>
          <w:szCs w:val="28"/>
        </w:rPr>
        <w:t>сч</w:t>
      </w:r>
      <w:proofErr w:type="spellEnd"/>
      <w:r w:rsidR="00B97C9B">
        <w:rPr>
          <w:sz w:val="28"/>
          <w:szCs w:val="28"/>
        </w:rPr>
        <w:t xml:space="preserve">  03232643325250003901,  к/с 40102810745370000032  Отделение  Кемерово  Банка России /УФК  по Кемеровской области- Кузбассу        г. Кемерово, БИК 013207212.</w:t>
      </w:r>
    </w:p>
    <w:p w:rsidR="00272293" w:rsidRPr="009332FE" w:rsidRDefault="00F6721A" w:rsidP="00B97C9B">
      <w:pPr>
        <w:ind w:firstLine="708"/>
        <w:jc w:val="both"/>
        <w:rPr>
          <w:rFonts w:eastAsia="MS Mincho"/>
          <w:b/>
          <w:color w:val="000000" w:themeColor="text1"/>
          <w:sz w:val="28"/>
          <w:szCs w:val="28"/>
        </w:rPr>
      </w:pPr>
      <w:r>
        <w:rPr>
          <w:color w:val="000000" w:themeColor="text1"/>
          <w:sz w:val="28"/>
          <w:szCs w:val="28"/>
        </w:rPr>
        <w:t xml:space="preserve">         </w:t>
      </w:r>
      <w:r w:rsidR="00272293" w:rsidRPr="00804FCB">
        <w:rPr>
          <w:rFonts w:eastAsia="MS Mincho"/>
          <w:color w:val="000000" w:themeColor="text1"/>
          <w:sz w:val="28"/>
          <w:szCs w:val="28"/>
        </w:rPr>
        <w:t xml:space="preserve">Задаток должен поступить на указанный счет не позднее </w:t>
      </w:r>
      <w:r w:rsidR="00222F89">
        <w:rPr>
          <w:rFonts w:eastAsia="MS Mincho"/>
          <w:b/>
          <w:color w:val="000000" w:themeColor="text1"/>
          <w:sz w:val="28"/>
          <w:szCs w:val="28"/>
        </w:rPr>
        <w:t>12</w:t>
      </w:r>
      <w:r w:rsidR="0078656E">
        <w:rPr>
          <w:rFonts w:eastAsia="MS Mincho"/>
          <w:b/>
          <w:color w:val="000000" w:themeColor="text1"/>
          <w:sz w:val="28"/>
          <w:szCs w:val="28"/>
        </w:rPr>
        <w:t>.0</w:t>
      </w:r>
      <w:r w:rsidR="00222F89">
        <w:rPr>
          <w:rFonts w:eastAsia="MS Mincho"/>
          <w:b/>
          <w:color w:val="000000" w:themeColor="text1"/>
          <w:sz w:val="28"/>
          <w:szCs w:val="28"/>
        </w:rPr>
        <w:t>1.2023</w:t>
      </w:r>
      <w:r w:rsidR="00272293" w:rsidRPr="00DA1729">
        <w:rPr>
          <w:rFonts w:eastAsia="MS Mincho"/>
          <w:b/>
          <w:color w:val="000000" w:themeColor="text1"/>
          <w:sz w:val="28"/>
          <w:szCs w:val="28"/>
        </w:rPr>
        <w:t xml:space="preserve"> включительно.</w:t>
      </w:r>
    </w:p>
    <w:p w:rsidR="00272293" w:rsidRPr="00932A15" w:rsidRDefault="00272293" w:rsidP="00272293">
      <w:pPr>
        <w:pStyle w:val="a3"/>
        <w:jc w:val="both"/>
        <w:rPr>
          <w:rFonts w:ascii="Times New Roman" w:eastAsia="MS Mincho" w:hAnsi="Times New Roman" w:cs="Times New Roman"/>
          <w:b/>
          <w:sz w:val="28"/>
          <w:szCs w:val="28"/>
          <w:u w:val="single"/>
        </w:rPr>
      </w:pPr>
      <w:r w:rsidRPr="00932A15">
        <w:rPr>
          <w:rFonts w:ascii="Times New Roman" w:eastAsia="MS Mincho" w:hAnsi="Times New Roman" w:cs="Times New Roman"/>
          <w:sz w:val="28"/>
          <w:szCs w:val="28"/>
        </w:rPr>
        <w:tab/>
      </w:r>
      <w:r w:rsidRPr="00932A15">
        <w:rPr>
          <w:rFonts w:ascii="Times New Roman" w:eastAsia="MS Mincho" w:hAnsi="Times New Roman" w:cs="Times New Roman"/>
          <w:b/>
          <w:sz w:val="28"/>
          <w:szCs w:val="28"/>
          <w:u w:val="single"/>
        </w:rPr>
        <w:t>Заявитель не допускается к участию в аукционе в следующих случаях:</w:t>
      </w:r>
    </w:p>
    <w:p w:rsidR="00272293" w:rsidRDefault="00272293" w:rsidP="00272293">
      <w:pPr>
        <w:pStyle w:val="ConsPlusNormal"/>
        <w:ind w:firstLine="540"/>
        <w:jc w:val="both"/>
      </w:pPr>
      <w:r>
        <w:t>а) заявка подана лицом, не уполномоченным заявителем на осуществление таких действий;</w:t>
      </w:r>
    </w:p>
    <w:p w:rsidR="00272293" w:rsidRDefault="00272293" w:rsidP="00272293">
      <w:pPr>
        <w:pStyle w:val="ConsPlusNormal"/>
        <w:ind w:firstLine="540"/>
        <w:jc w:val="both"/>
      </w:pPr>
      <w:r>
        <w:t>б) не подтверждено поступление на дату рассмотрения заявок на участие в аукционе задатка на счет, указанный в извещении о проведен</w:t>
      </w:r>
      <w:proofErr w:type="gramStart"/>
      <w:r>
        <w:t>ии ау</w:t>
      </w:r>
      <w:proofErr w:type="gramEnd"/>
      <w:r>
        <w:t>кциона;</w:t>
      </w:r>
    </w:p>
    <w:p w:rsidR="00272293" w:rsidRDefault="00272293" w:rsidP="00272293">
      <w:pPr>
        <w:pStyle w:val="ConsPlusNormal"/>
        <w:ind w:firstLine="540"/>
        <w:jc w:val="both"/>
      </w:pPr>
      <w:r>
        <w:t>в) не соблюдена форма заявки;</w:t>
      </w:r>
    </w:p>
    <w:p w:rsidR="00272293" w:rsidRDefault="00272293" w:rsidP="00272293">
      <w:pPr>
        <w:pStyle w:val="ConsPlusNormal"/>
        <w:ind w:firstLine="540"/>
        <w:jc w:val="both"/>
      </w:pPr>
      <w:r>
        <w:t>г) не представлены или представлены не все документы в соответствии с перечнем, указанным в извещении о проведен</w:t>
      </w:r>
      <w:proofErr w:type="gramStart"/>
      <w:r>
        <w:t>ии ау</w:t>
      </w:r>
      <w:proofErr w:type="gramEnd"/>
      <w:r>
        <w:t>кциона, или оформление указанных документов не соответствует законодательству Российской Федерации, или представлены недостоверные сведения;</w:t>
      </w:r>
    </w:p>
    <w:p w:rsidR="00272293" w:rsidRDefault="00272293" w:rsidP="00272293">
      <w:pPr>
        <w:pStyle w:val="ConsPlusNormal"/>
        <w:ind w:firstLine="540"/>
        <w:jc w:val="both"/>
      </w:pPr>
      <w:proofErr w:type="spellStart"/>
      <w:r>
        <w:t>д</w:t>
      </w:r>
      <w:proofErr w:type="spellEnd"/>
      <w:r>
        <w:t>) имеются противоречия между сведениями, содержащимися в представленных заявителем документах.</w:t>
      </w:r>
    </w:p>
    <w:p w:rsidR="00272293" w:rsidRDefault="00272293" w:rsidP="00272293">
      <w:pPr>
        <w:pStyle w:val="ConsPlusNormal"/>
        <w:ind w:firstLine="540"/>
        <w:jc w:val="both"/>
      </w:pPr>
      <w:r>
        <w:t xml:space="preserve">е)   подача заявки на участие в аукционе лицом, которое в соответствии с настоящим Порядком не имеет права быть участником аукциона. </w:t>
      </w:r>
    </w:p>
    <w:p w:rsidR="00272293" w:rsidRDefault="00272293" w:rsidP="00272293">
      <w:pPr>
        <w:pStyle w:val="ConsPlusNormal"/>
        <w:ind w:firstLine="540"/>
        <w:jc w:val="both"/>
      </w:pPr>
      <w:r>
        <w:rPr>
          <w:rFonts w:eastAsia="MS Mincho"/>
        </w:rPr>
        <w:t xml:space="preserve"> Проект договора на размещение нестационарного торгового объекта, заявка на участие в аукционе  размещены на </w:t>
      </w:r>
      <w:r>
        <w:t xml:space="preserve">официальном сайте администрации </w:t>
      </w:r>
      <w:r w:rsidRPr="002C1C53">
        <w:t>П</w:t>
      </w:r>
      <w:r>
        <w:t>ромышлен</w:t>
      </w:r>
      <w:r w:rsidR="0092088E">
        <w:t xml:space="preserve">новского муниципального </w:t>
      </w:r>
      <w:r w:rsidR="00C061E7">
        <w:t>округа</w:t>
      </w:r>
      <w:r w:rsidR="0092088E">
        <w:t xml:space="preserve">, </w:t>
      </w:r>
      <w:r>
        <w:t>подраздел «Торги»</w:t>
      </w:r>
      <w:r w:rsidRPr="002C1C53">
        <w:t xml:space="preserve">: </w:t>
      </w:r>
      <w:r>
        <w:rPr>
          <w:lang w:val="en-US"/>
        </w:rPr>
        <w:t>www</w:t>
      </w:r>
      <w:r w:rsidRPr="002F0F97">
        <w:t>.</w:t>
      </w:r>
      <w:proofErr w:type="spellStart"/>
      <w:r w:rsidRPr="002C1C53">
        <w:rPr>
          <w:rStyle w:val="Internetlink"/>
          <w:color w:val="000000"/>
        </w:rPr>
        <w:t>adm</w:t>
      </w:r>
      <w:proofErr w:type="spellEnd"/>
      <w:r w:rsidR="00626EBB">
        <w:fldChar w:fldCharType="begin"/>
      </w:r>
      <w:r>
        <w:instrText>HYPERLINK "mailto:adm-promishl-rn.ru"</w:instrText>
      </w:r>
      <w:r w:rsidR="00626EBB">
        <w:fldChar w:fldCharType="separate"/>
      </w:r>
      <w:r w:rsidRPr="002C1C53">
        <w:rPr>
          <w:rStyle w:val="Internetlink"/>
          <w:color w:val="000000"/>
          <w:lang w:val="en-US"/>
        </w:rPr>
        <w:t>p</w:t>
      </w:r>
      <w:r w:rsidR="00626EBB">
        <w:fldChar w:fldCharType="end"/>
      </w:r>
      <w:hyperlink r:id="rId6" w:history="1">
        <w:proofErr w:type="spellStart"/>
        <w:r>
          <w:rPr>
            <w:rStyle w:val="Internetlink"/>
            <w:color w:val="000000"/>
          </w:rPr>
          <w:t>rom</w:t>
        </w:r>
        <w:r w:rsidRPr="002C1C53">
          <w:rPr>
            <w:rStyle w:val="Internetlink"/>
            <w:color w:val="000000"/>
          </w:rPr>
          <w:t>.ru</w:t>
        </w:r>
        <w:proofErr w:type="spellEnd"/>
      </w:hyperlink>
      <w:r>
        <w:t xml:space="preserve">. </w:t>
      </w:r>
      <w:r w:rsidRPr="002F0F97">
        <w:t xml:space="preserve">  </w:t>
      </w:r>
      <w:r>
        <w:t xml:space="preserve"> </w:t>
      </w:r>
    </w:p>
    <w:p w:rsidR="00272293" w:rsidRPr="00382ED5" w:rsidRDefault="00272293" w:rsidP="00272293">
      <w:pPr>
        <w:pStyle w:val="a3"/>
        <w:ind w:firstLine="708"/>
        <w:jc w:val="both"/>
        <w:rPr>
          <w:rFonts w:ascii="Times New Roman" w:hAnsi="Times New Roman" w:cs="Times New Roman"/>
          <w:sz w:val="28"/>
          <w:szCs w:val="28"/>
        </w:rPr>
      </w:pPr>
      <w:r w:rsidRPr="00382ED5">
        <w:rPr>
          <w:rFonts w:ascii="Times New Roman" w:hAnsi="Times New Roman" w:cs="Times New Roman"/>
          <w:bCs/>
          <w:color w:val="000000"/>
          <w:spacing w:val="1"/>
          <w:sz w:val="28"/>
          <w:szCs w:val="28"/>
        </w:rPr>
        <w:t>Ознакомиться с аукционной документацией</w:t>
      </w:r>
      <w:r w:rsidRPr="00382ED5">
        <w:rPr>
          <w:rStyle w:val="apple-converted-space"/>
          <w:rFonts w:ascii="Times New Roman" w:hAnsi="Times New Roman" w:cs="Times New Roman"/>
          <w:bCs/>
          <w:color w:val="000000"/>
          <w:spacing w:val="1"/>
          <w:sz w:val="28"/>
          <w:szCs w:val="28"/>
        </w:rPr>
        <w:t> </w:t>
      </w:r>
      <w:r w:rsidRPr="00382ED5">
        <w:rPr>
          <w:rFonts w:ascii="Times New Roman" w:hAnsi="Times New Roman" w:cs="Times New Roman"/>
          <w:bCs/>
          <w:color w:val="000000"/>
          <w:spacing w:val="1"/>
          <w:sz w:val="28"/>
          <w:szCs w:val="28"/>
        </w:rPr>
        <w:t> заинтересованные </w:t>
      </w:r>
      <w:r w:rsidRPr="00382ED5">
        <w:rPr>
          <w:rStyle w:val="apple-converted-space"/>
          <w:rFonts w:ascii="Times New Roman" w:hAnsi="Times New Roman" w:cs="Times New Roman"/>
          <w:bCs/>
          <w:color w:val="000000"/>
          <w:spacing w:val="1"/>
          <w:sz w:val="28"/>
          <w:szCs w:val="28"/>
        </w:rPr>
        <w:t> </w:t>
      </w:r>
      <w:r w:rsidRPr="00382ED5">
        <w:rPr>
          <w:rFonts w:ascii="Times New Roman" w:hAnsi="Times New Roman" w:cs="Times New Roman"/>
          <w:bCs/>
          <w:color w:val="000000"/>
          <w:spacing w:val="1"/>
          <w:sz w:val="28"/>
          <w:szCs w:val="28"/>
        </w:rPr>
        <w:t>лица могут также по адресу проведения аукциона:</w:t>
      </w:r>
      <w:r w:rsidRPr="00382ED5">
        <w:rPr>
          <w:rFonts w:ascii="Times New Roman" w:eastAsia="MS Mincho" w:hAnsi="Times New Roman" w:cs="Times New Roman"/>
          <w:sz w:val="28"/>
          <w:szCs w:val="28"/>
        </w:rPr>
        <w:t xml:space="preserve"> </w:t>
      </w:r>
      <w:proofErr w:type="gramStart"/>
      <w:r w:rsidRPr="00382ED5">
        <w:rPr>
          <w:rFonts w:ascii="Times New Roman" w:eastAsia="MS Mincho" w:hAnsi="Times New Roman" w:cs="Times New Roman"/>
          <w:sz w:val="28"/>
          <w:szCs w:val="28"/>
        </w:rPr>
        <w:t>Кемеровская</w:t>
      </w:r>
      <w:proofErr w:type="gramEnd"/>
      <w:r w:rsidRPr="00382ED5">
        <w:rPr>
          <w:rFonts w:ascii="Times New Roman" w:eastAsia="MS Mincho" w:hAnsi="Times New Roman" w:cs="Times New Roman"/>
          <w:sz w:val="28"/>
          <w:szCs w:val="28"/>
        </w:rPr>
        <w:t xml:space="preserve"> обл., Промышленновский район,</w:t>
      </w:r>
      <w:r w:rsidRPr="00FA038C">
        <w:rPr>
          <w:rFonts w:eastAsia="MS Mincho"/>
        </w:rPr>
        <w:t xml:space="preserve"> </w:t>
      </w:r>
      <w:proofErr w:type="spellStart"/>
      <w:r>
        <w:rPr>
          <w:rFonts w:ascii="Times New Roman" w:eastAsia="MS Mincho" w:hAnsi="Times New Roman" w:cs="Times New Roman"/>
          <w:sz w:val="28"/>
          <w:szCs w:val="28"/>
        </w:rPr>
        <w:t>пгт</w:t>
      </w:r>
      <w:proofErr w:type="spellEnd"/>
      <w:r>
        <w:rPr>
          <w:rFonts w:ascii="Times New Roman" w:eastAsia="MS Mincho" w:hAnsi="Times New Roman" w:cs="Times New Roman"/>
          <w:sz w:val="28"/>
          <w:szCs w:val="28"/>
        </w:rPr>
        <w:t xml:space="preserve">. Промышленная, </w:t>
      </w:r>
      <w:r w:rsidR="0092088E">
        <w:rPr>
          <w:rFonts w:ascii="Times New Roman" w:eastAsia="MS Mincho" w:hAnsi="Times New Roman" w:cs="Times New Roman"/>
          <w:sz w:val="28"/>
          <w:szCs w:val="28"/>
        </w:rPr>
        <w:t>ул. Коммунистическая, 23а,</w:t>
      </w:r>
      <w:r w:rsidR="00451244">
        <w:rPr>
          <w:rFonts w:ascii="Times New Roman" w:eastAsia="MS Mincho" w:hAnsi="Times New Roman" w:cs="Times New Roman"/>
          <w:sz w:val="28"/>
          <w:szCs w:val="28"/>
        </w:rPr>
        <w:t xml:space="preserve"> каб. 301</w:t>
      </w:r>
      <w:r w:rsidR="0092088E">
        <w:rPr>
          <w:rFonts w:ascii="Times New Roman" w:eastAsia="MS Mincho" w:hAnsi="Times New Roman" w:cs="Times New Roman"/>
          <w:sz w:val="28"/>
          <w:szCs w:val="28"/>
        </w:rPr>
        <w:t xml:space="preserve"> </w:t>
      </w:r>
      <w:r w:rsidRPr="00382ED5">
        <w:rPr>
          <w:rFonts w:ascii="Times New Roman" w:hAnsi="Times New Roman" w:cs="Times New Roman"/>
          <w:bCs/>
          <w:color w:val="000000"/>
          <w:sz w:val="28"/>
          <w:szCs w:val="28"/>
        </w:rPr>
        <w:t>с даты опубликования информационного </w:t>
      </w:r>
      <w:r w:rsidRPr="00382ED5">
        <w:rPr>
          <w:rStyle w:val="apple-converted-space"/>
          <w:rFonts w:ascii="Times New Roman" w:hAnsi="Times New Roman" w:cs="Times New Roman"/>
          <w:bCs/>
          <w:color w:val="000000"/>
          <w:sz w:val="28"/>
          <w:szCs w:val="28"/>
        </w:rPr>
        <w:t> </w:t>
      </w:r>
      <w:r w:rsidRPr="00382ED5">
        <w:rPr>
          <w:rFonts w:ascii="Times New Roman" w:hAnsi="Times New Roman" w:cs="Times New Roman"/>
          <w:bCs/>
          <w:color w:val="000000"/>
          <w:sz w:val="28"/>
          <w:szCs w:val="28"/>
        </w:rPr>
        <w:t xml:space="preserve">сообщения </w:t>
      </w:r>
      <w:r w:rsidR="00CE7FA2">
        <w:rPr>
          <w:rFonts w:ascii="Times New Roman" w:hAnsi="Times New Roman" w:cs="Times New Roman"/>
          <w:bCs/>
          <w:color w:val="000000"/>
          <w:sz w:val="28"/>
          <w:szCs w:val="28"/>
        </w:rPr>
        <w:t>с понедельника  по четверг (рабочие дни и числа)</w:t>
      </w:r>
      <w:r w:rsidRPr="00382ED5">
        <w:rPr>
          <w:rFonts w:ascii="Times New Roman" w:hAnsi="Times New Roman" w:cs="Times New Roman"/>
          <w:bCs/>
          <w:color w:val="000000"/>
          <w:sz w:val="28"/>
          <w:szCs w:val="28"/>
        </w:rPr>
        <w:t xml:space="preserve"> </w:t>
      </w:r>
      <w:r w:rsidRPr="00382ED5">
        <w:rPr>
          <w:rFonts w:ascii="Times New Roman" w:eastAsia="MS Mincho" w:hAnsi="Times New Roman" w:cs="Times New Roman"/>
          <w:sz w:val="28"/>
          <w:szCs w:val="28"/>
        </w:rPr>
        <w:t>с 8.30 час</w:t>
      </w:r>
      <w:proofErr w:type="gramStart"/>
      <w:r w:rsidRPr="00382ED5">
        <w:rPr>
          <w:rFonts w:ascii="Times New Roman" w:eastAsia="MS Mincho" w:hAnsi="Times New Roman" w:cs="Times New Roman"/>
          <w:sz w:val="28"/>
          <w:szCs w:val="28"/>
        </w:rPr>
        <w:t>.</w:t>
      </w:r>
      <w:proofErr w:type="gramEnd"/>
      <w:r w:rsidRPr="00382ED5">
        <w:rPr>
          <w:rFonts w:ascii="Times New Roman" w:eastAsia="MS Mincho" w:hAnsi="Times New Roman" w:cs="Times New Roman"/>
          <w:sz w:val="28"/>
          <w:szCs w:val="28"/>
        </w:rPr>
        <w:t xml:space="preserve"> </w:t>
      </w:r>
      <w:proofErr w:type="gramStart"/>
      <w:r w:rsidRPr="00382ED5">
        <w:rPr>
          <w:rFonts w:ascii="Times New Roman" w:eastAsia="MS Mincho" w:hAnsi="Times New Roman" w:cs="Times New Roman"/>
          <w:sz w:val="28"/>
          <w:szCs w:val="28"/>
        </w:rPr>
        <w:t>д</w:t>
      </w:r>
      <w:proofErr w:type="gramEnd"/>
      <w:r w:rsidRPr="00382ED5">
        <w:rPr>
          <w:rFonts w:ascii="Times New Roman" w:eastAsia="MS Mincho" w:hAnsi="Times New Roman" w:cs="Times New Roman"/>
          <w:sz w:val="28"/>
          <w:szCs w:val="28"/>
        </w:rPr>
        <w:t>о 17.30 час.</w:t>
      </w:r>
      <w:r w:rsidR="00B97C9B">
        <w:rPr>
          <w:rFonts w:ascii="Times New Roman" w:eastAsia="MS Mincho" w:hAnsi="Times New Roman" w:cs="Times New Roman"/>
          <w:sz w:val="28"/>
          <w:szCs w:val="28"/>
        </w:rPr>
        <w:t xml:space="preserve"> </w:t>
      </w:r>
      <w:r w:rsidRPr="00382ED5">
        <w:rPr>
          <w:rFonts w:ascii="Times New Roman" w:eastAsia="MS Mincho" w:hAnsi="Times New Roman" w:cs="Times New Roman"/>
          <w:sz w:val="28"/>
          <w:szCs w:val="28"/>
        </w:rPr>
        <w:t>(обед с 13.00 до 14.00)</w:t>
      </w:r>
      <w:r w:rsidR="00D07F50">
        <w:rPr>
          <w:rFonts w:ascii="Times New Roman" w:eastAsia="MS Mincho" w:hAnsi="Times New Roman" w:cs="Times New Roman"/>
          <w:sz w:val="28"/>
          <w:szCs w:val="28"/>
        </w:rPr>
        <w:t xml:space="preserve"> </w:t>
      </w:r>
      <w:r w:rsidR="00CE7FA2">
        <w:rPr>
          <w:rFonts w:ascii="Times New Roman" w:eastAsia="MS Mincho" w:hAnsi="Times New Roman" w:cs="Times New Roman"/>
          <w:sz w:val="28"/>
          <w:szCs w:val="28"/>
        </w:rPr>
        <w:t xml:space="preserve">                  </w:t>
      </w:r>
      <w:r w:rsidR="00D07F50">
        <w:rPr>
          <w:rFonts w:ascii="Times New Roman" w:eastAsia="MS Mincho" w:hAnsi="Times New Roman" w:cs="Times New Roman"/>
          <w:sz w:val="28"/>
          <w:szCs w:val="28"/>
        </w:rPr>
        <w:t xml:space="preserve"> </w:t>
      </w:r>
      <w:r w:rsidRPr="00D44B87">
        <w:rPr>
          <w:rFonts w:ascii="Times New Roman" w:hAnsi="Times New Roman" w:cs="Times New Roman"/>
          <w:b/>
          <w:bCs/>
          <w:spacing w:val="1"/>
          <w:sz w:val="28"/>
          <w:szCs w:val="28"/>
        </w:rPr>
        <w:t>до</w:t>
      </w:r>
      <w:r w:rsidRPr="00D44B87">
        <w:rPr>
          <w:rStyle w:val="apple-converted-space"/>
          <w:rFonts w:ascii="Times New Roman" w:hAnsi="Times New Roman" w:cs="Times New Roman"/>
          <w:b/>
          <w:bCs/>
          <w:spacing w:val="1"/>
          <w:sz w:val="28"/>
          <w:szCs w:val="28"/>
        </w:rPr>
        <w:t> </w:t>
      </w:r>
      <w:r w:rsidR="00222F89">
        <w:rPr>
          <w:rStyle w:val="apple-converted-space"/>
          <w:rFonts w:ascii="Times New Roman" w:hAnsi="Times New Roman" w:cs="Times New Roman"/>
          <w:b/>
          <w:bCs/>
          <w:spacing w:val="1"/>
          <w:sz w:val="28"/>
          <w:szCs w:val="28"/>
        </w:rPr>
        <w:t>12</w:t>
      </w:r>
      <w:r w:rsidR="0034405C">
        <w:rPr>
          <w:rStyle w:val="apple-converted-space"/>
          <w:rFonts w:ascii="Times New Roman" w:hAnsi="Times New Roman" w:cs="Times New Roman"/>
          <w:b/>
          <w:bCs/>
          <w:spacing w:val="1"/>
          <w:sz w:val="28"/>
          <w:szCs w:val="28"/>
        </w:rPr>
        <w:t>.0</w:t>
      </w:r>
      <w:r w:rsidR="00222F89">
        <w:rPr>
          <w:rStyle w:val="apple-converted-space"/>
          <w:rFonts w:ascii="Times New Roman" w:hAnsi="Times New Roman" w:cs="Times New Roman"/>
          <w:b/>
          <w:bCs/>
          <w:spacing w:val="1"/>
          <w:sz w:val="28"/>
          <w:szCs w:val="28"/>
        </w:rPr>
        <w:t>1</w:t>
      </w:r>
      <w:r w:rsidRPr="00D44B87">
        <w:rPr>
          <w:rStyle w:val="apple-converted-space"/>
          <w:rFonts w:ascii="Times New Roman" w:hAnsi="Times New Roman" w:cs="Times New Roman"/>
          <w:b/>
          <w:bCs/>
          <w:spacing w:val="1"/>
          <w:sz w:val="28"/>
          <w:szCs w:val="28"/>
        </w:rPr>
        <w:t>.20</w:t>
      </w:r>
      <w:r w:rsidR="00C061E7">
        <w:rPr>
          <w:rStyle w:val="apple-converted-space"/>
          <w:rFonts w:ascii="Times New Roman" w:hAnsi="Times New Roman" w:cs="Times New Roman"/>
          <w:b/>
          <w:bCs/>
          <w:spacing w:val="1"/>
          <w:sz w:val="28"/>
          <w:szCs w:val="28"/>
        </w:rPr>
        <w:t>2</w:t>
      </w:r>
      <w:r w:rsidR="00222F89">
        <w:rPr>
          <w:rStyle w:val="apple-converted-space"/>
          <w:rFonts w:ascii="Times New Roman" w:hAnsi="Times New Roman" w:cs="Times New Roman"/>
          <w:b/>
          <w:bCs/>
          <w:spacing w:val="1"/>
          <w:sz w:val="28"/>
          <w:szCs w:val="28"/>
        </w:rPr>
        <w:t>3</w:t>
      </w:r>
      <w:r w:rsidRPr="00D44B87">
        <w:rPr>
          <w:rStyle w:val="ab"/>
          <w:rFonts w:ascii="Times New Roman" w:hAnsi="Times New Roman" w:cs="Times New Roman"/>
          <w:b w:val="0"/>
          <w:spacing w:val="1"/>
          <w:sz w:val="28"/>
          <w:szCs w:val="28"/>
        </w:rPr>
        <w:t xml:space="preserve"> г.</w:t>
      </w:r>
      <w:r w:rsidRPr="00D44B87">
        <w:rPr>
          <w:rStyle w:val="apple-converted-space"/>
          <w:rFonts w:ascii="Times New Roman" w:hAnsi="Times New Roman" w:cs="Times New Roman"/>
          <w:b/>
          <w:bCs/>
          <w:color w:val="000000"/>
          <w:spacing w:val="1"/>
          <w:sz w:val="28"/>
          <w:szCs w:val="28"/>
        </w:rPr>
        <w:t> включительно</w:t>
      </w:r>
      <w:r>
        <w:rPr>
          <w:rStyle w:val="apple-converted-space"/>
          <w:rFonts w:ascii="Times New Roman" w:hAnsi="Times New Roman" w:cs="Times New Roman"/>
          <w:bCs/>
          <w:color w:val="000000"/>
          <w:spacing w:val="1"/>
          <w:sz w:val="28"/>
          <w:szCs w:val="28"/>
        </w:rPr>
        <w:t>.</w:t>
      </w:r>
    </w:p>
    <w:p w:rsidR="00272293" w:rsidRPr="00FA038C" w:rsidRDefault="00272293" w:rsidP="00272293">
      <w:pPr>
        <w:pStyle w:val="ac"/>
        <w:spacing w:before="0" w:beforeAutospacing="0" w:after="0" w:afterAutospacing="0"/>
        <w:ind w:firstLine="307"/>
        <w:jc w:val="both"/>
        <w:rPr>
          <w:bCs/>
          <w:color w:val="000000"/>
          <w:sz w:val="28"/>
          <w:szCs w:val="28"/>
        </w:rPr>
      </w:pPr>
      <w:r w:rsidRPr="00FA038C">
        <w:rPr>
          <w:rFonts w:eastAsia="MS Mincho"/>
          <w:sz w:val="28"/>
          <w:szCs w:val="28"/>
        </w:rPr>
        <w:t xml:space="preserve"> </w:t>
      </w:r>
      <w:r>
        <w:rPr>
          <w:rFonts w:eastAsia="MS Mincho"/>
          <w:sz w:val="28"/>
          <w:szCs w:val="28"/>
        </w:rPr>
        <w:tab/>
      </w:r>
      <w:r w:rsidRPr="00FA038C">
        <w:rPr>
          <w:rFonts w:eastAsia="MS Mincho"/>
          <w:sz w:val="28"/>
          <w:szCs w:val="28"/>
        </w:rPr>
        <w:t xml:space="preserve"> </w:t>
      </w:r>
      <w:r w:rsidRPr="00FA038C">
        <w:rPr>
          <w:bCs/>
          <w:color w:val="000000"/>
          <w:sz w:val="28"/>
          <w:szCs w:val="28"/>
        </w:rPr>
        <w:t xml:space="preserve">В случае если </w:t>
      </w:r>
      <w:proofErr w:type="gramStart"/>
      <w:r w:rsidRPr="00FA038C">
        <w:rPr>
          <w:bCs/>
          <w:color w:val="000000"/>
          <w:sz w:val="28"/>
          <w:szCs w:val="28"/>
        </w:rPr>
        <w:t>на основании результатов рассмотрения заявок на участие в аукционе принято решение об отказе в допуске</w:t>
      </w:r>
      <w:proofErr w:type="gramEnd"/>
      <w:r w:rsidRPr="00FA038C">
        <w:rPr>
          <w:bCs/>
          <w:color w:val="000000"/>
          <w:sz w:val="28"/>
          <w:szCs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72293" w:rsidRPr="00FA038C" w:rsidRDefault="00272293" w:rsidP="00272293">
      <w:pPr>
        <w:pStyle w:val="ac"/>
        <w:spacing w:before="0" w:beforeAutospacing="0" w:after="0" w:afterAutospacing="0"/>
        <w:ind w:firstLine="708"/>
        <w:jc w:val="both"/>
        <w:rPr>
          <w:bCs/>
          <w:color w:val="000000"/>
          <w:sz w:val="28"/>
          <w:szCs w:val="28"/>
        </w:rPr>
      </w:pPr>
      <w:bookmarkStart w:id="0" w:name="Par12"/>
      <w:bookmarkEnd w:id="0"/>
      <w:r w:rsidRPr="00FA038C">
        <w:rPr>
          <w:bCs/>
          <w:color w:val="000000"/>
          <w:sz w:val="28"/>
          <w:szCs w:val="28"/>
        </w:rPr>
        <w:t>В случае </w:t>
      </w:r>
      <w:r w:rsidRPr="00FA038C">
        <w:rPr>
          <w:rStyle w:val="apple-converted-space"/>
          <w:bCs/>
          <w:color w:val="000000"/>
          <w:sz w:val="28"/>
          <w:szCs w:val="28"/>
        </w:rPr>
        <w:t> </w:t>
      </w:r>
      <w:r w:rsidRPr="00FA038C">
        <w:rPr>
          <w:bCs/>
          <w:color w:val="000000"/>
          <w:sz w:val="28"/>
          <w:szCs w:val="28"/>
        </w:rPr>
        <w:t>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направляется два</w:t>
      </w:r>
      <w:r w:rsidRPr="00FA038C">
        <w:rPr>
          <w:rStyle w:val="apple-converted-space"/>
          <w:bCs/>
          <w:color w:val="000000"/>
          <w:sz w:val="28"/>
          <w:szCs w:val="28"/>
        </w:rPr>
        <w:t> </w:t>
      </w:r>
      <w:r w:rsidRPr="00FA038C">
        <w:rPr>
          <w:bCs/>
          <w:color w:val="000000"/>
          <w:sz w:val="28"/>
          <w:szCs w:val="28"/>
        </w:rPr>
        <w:t> экземпляра подписанного проекта договора </w:t>
      </w:r>
      <w:r w:rsidRPr="00FA038C">
        <w:rPr>
          <w:rStyle w:val="apple-converted-space"/>
          <w:bCs/>
          <w:color w:val="000000"/>
          <w:sz w:val="28"/>
          <w:szCs w:val="28"/>
        </w:rPr>
        <w:t> </w:t>
      </w:r>
      <w:r w:rsidRPr="00FA038C">
        <w:rPr>
          <w:bCs/>
          <w:color w:val="000000"/>
          <w:sz w:val="28"/>
          <w:szCs w:val="28"/>
        </w:rPr>
        <w:t>на размещение нестационарного торгового объекта.</w:t>
      </w:r>
    </w:p>
    <w:p w:rsidR="00272293" w:rsidRPr="00FA038C" w:rsidRDefault="00272293" w:rsidP="00272293">
      <w:pPr>
        <w:pStyle w:val="ac"/>
        <w:spacing w:before="0" w:beforeAutospacing="0" w:after="0" w:afterAutospacing="0"/>
        <w:ind w:firstLine="708"/>
        <w:jc w:val="both"/>
        <w:rPr>
          <w:bCs/>
          <w:color w:val="000000"/>
          <w:sz w:val="28"/>
          <w:szCs w:val="28"/>
        </w:rPr>
      </w:pPr>
      <w:r w:rsidRPr="00FA038C">
        <w:rPr>
          <w:bCs/>
          <w:color w:val="000000"/>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w:t>
      </w:r>
      <w:r w:rsidRPr="00FA038C">
        <w:rPr>
          <w:bCs/>
          <w:color w:val="000000"/>
          <w:sz w:val="28"/>
          <w:szCs w:val="28"/>
        </w:rPr>
        <w:lastRenderedPageBreak/>
        <w:t>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A038C">
        <w:rPr>
          <w:bCs/>
          <w:color w:val="000000"/>
          <w:sz w:val="28"/>
          <w:szCs w:val="28"/>
        </w:rPr>
        <w:t>ии ау</w:t>
      </w:r>
      <w:proofErr w:type="gramEnd"/>
      <w:r w:rsidRPr="00FA038C">
        <w:rPr>
          <w:bCs/>
          <w:color w:val="000000"/>
          <w:sz w:val="28"/>
          <w:szCs w:val="28"/>
        </w:rPr>
        <w:t>кциона условиям аукциона, в течение десяти дней со дня рассмотрения указанной заявки заявителю направляется два</w:t>
      </w:r>
      <w:r w:rsidRPr="00FA038C">
        <w:rPr>
          <w:rStyle w:val="apple-converted-space"/>
          <w:bCs/>
          <w:color w:val="000000"/>
          <w:sz w:val="28"/>
          <w:szCs w:val="28"/>
        </w:rPr>
        <w:t> </w:t>
      </w:r>
      <w:r w:rsidRPr="00FA038C">
        <w:rPr>
          <w:bCs/>
          <w:color w:val="000000"/>
          <w:sz w:val="28"/>
          <w:szCs w:val="28"/>
        </w:rPr>
        <w:t> экземпляра подписанного проекта договора </w:t>
      </w:r>
      <w:r w:rsidRPr="00FA038C">
        <w:rPr>
          <w:rStyle w:val="apple-converted-space"/>
          <w:bCs/>
          <w:color w:val="000000"/>
          <w:sz w:val="28"/>
          <w:szCs w:val="28"/>
        </w:rPr>
        <w:t> </w:t>
      </w:r>
      <w:r w:rsidRPr="00FA038C">
        <w:rPr>
          <w:bCs/>
          <w:color w:val="000000"/>
          <w:sz w:val="28"/>
          <w:szCs w:val="28"/>
        </w:rPr>
        <w:t>на размещение нестационарного торгового объекта.</w:t>
      </w:r>
    </w:p>
    <w:p w:rsidR="00272293" w:rsidRDefault="00272293" w:rsidP="00222F89">
      <w:pPr>
        <w:pStyle w:val="ac"/>
        <w:spacing w:before="0" w:beforeAutospacing="0" w:after="0" w:afterAutospacing="0"/>
        <w:ind w:left="24" w:firstLine="684"/>
        <w:jc w:val="both"/>
        <w:rPr>
          <w:bCs/>
          <w:color w:val="000000"/>
          <w:sz w:val="28"/>
          <w:szCs w:val="28"/>
        </w:rPr>
      </w:pPr>
      <w:proofErr w:type="gramStart"/>
      <w:r w:rsidRPr="00FA038C">
        <w:rPr>
          <w:bCs/>
          <w:color w:val="000000"/>
          <w:sz w:val="28"/>
          <w:szCs w:val="28"/>
        </w:rPr>
        <w:t xml:space="preserve">Аукцион проводится в порядке, </w:t>
      </w:r>
      <w:r>
        <w:rPr>
          <w:bCs/>
          <w:color w:val="000000"/>
          <w:sz w:val="28"/>
          <w:szCs w:val="28"/>
        </w:rPr>
        <w:t xml:space="preserve">установленном </w:t>
      </w:r>
      <w:r w:rsidRPr="00FA038C">
        <w:rPr>
          <w:bCs/>
          <w:color w:val="000000"/>
          <w:sz w:val="28"/>
          <w:szCs w:val="28"/>
        </w:rPr>
        <w:t xml:space="preserve">Постановлением Коллегии </w:t>
      </w:r>
      <w:r>
        <w:rPr>
          <w:bCs/>
          <w:color w:val="000000"/>
          <w:sz w:val="28"/>
          <w:szCs w:val="28"/>
        </w:rPr>
        <w:t xml:space="preserve">Администрации Кемеровской области </w:t>
      </w:r>
      <w:r w:rsidRPr="00FA038C">
        <w:rPr>
          <w:bCs/>
          <w:color w:val="000000"/>
          <w:sz w:val="28"/>
          <w:szCs w:val="28"/>
        </w:rPr>
        <w:t>от 30.11.2010 №</w:t>
      </w:r>
      <w:r>
        <w:rPr>
          <w:bCs/>
          <w:color w:val="000000"/>
          <w:sz w:val="28"/>
          <w:szCs w:val="28"/>
        </w:rPr>
        <w:t xml:space="preserve"> </w:t>
      </w:r>
      <w:r w:rsidRPr="00FA038C">
        <w:rPr>
          <w:bCs/>
          <w:color w:val="000000"/>
          <w:sz w:val="28"/>
          <w:szCs w:val="28"/>
        </w:rPr>
        <w:t>530</w:t>
      </w:r>
      <w:r>
        <w:rPr>
          <w:bCs/>
          <w:color w:val="000000"/>
          <w:sz w:val="28"/>
          <w:szCs w:val="28"/>
        </w:rPr>
        <w:t xml:space="preserve">  (в редакции постановлений  от 30.12.2015 № </w:t>
      </w:r>
      <w:r w:rsidR="00222F89">
        <w:rPr>
          <w:bCs/>
          <w:color w:val="000000"/>
          <w:sz w:val="28"/>
          <w:szCs w:val="28"/>
        </w:rPr>
        <w:t xml:space="preserve"> </w:t>
      </w:r>
      <w:r>
        <w:rPr>
          <w:bCs/>
          <w:color w:val="000000"/>
          <w:sz w:val="28"/>
          <w:szCs w:val="28"/>
        </w:rPr>
        <w:t xml:space="preserve">457, от 26.12.2017 № </w:t>
      </w:r>
      <w:r w:rsidR="00222F89">
        <w:rPr>
          <w:bCs/>
          <w:color w:val="000000"/>
          <w:sz w:val="28"/>
          <w:szCs w:val="28"/>
        </w:rPr>
        <w:t xml:space="preserve"> </w:t>
      </w:r>
      <w:r>
        <w:rPr>
          <w:bCs/>
          <w:color w:val="000000"/>
          <w:sz w:val="28"/>
          <w:szCs w:val="28"/>
        </w:rPr>
        <w:t>660,</w:t>
      </w:r>
      <w:r w:rsidR="00222F89">
        <w:rPr>
          <w:bCs/>
          <w:color w:val="000000"/>
          <w:sz w:val="28"/>
          <w:szCs w:val="28"/>
        </w:rPr>
        <w:t xml:space="preserve"> </w:t>
      </w:r>
      <w:r>
        <w:rPr>
          <w:bCs/>
          <w:color w:val="000000"/>
          <w:sz w:val="28"/>
          <w:szCs w:val="28"/>
        </w:rPr>
        <w:t>от 25.06.2018 №</w:t>
      </w:r>
      <w:r w:rsidR="00222F89">
        <w:rPr>
          <w:bCs/>
          <w:color w:val="000000"/>
          <w:sz w:val="28"/>
          <w:szCs w:val="28"/>
        </w:rPr>
        <w:t xml:space="preserve"> </w:t>
      </w:r>
      <w:r>
        <w:rPr>
          <w:bCs/>
          <w:color w:val="000000"/>
          <w:sz w:val="28"/>
          <w:szCs w:val="28"/>
        </w:rPr>
        <w:t xml:space="preserve"> 257, от </w:t>
      </w:r>
      <w:r w:rsidR="00222F89">
        <w:rPr>
          <w:bCs/>
          <w:color w:val="000000"/>
          <w:sz w:val="28"/>
          <w:szCs w:val="28"/>
        </w:rPr>
        <w:t xml:space="preserve"> </w:t>
      </w:r>
      <w:r>
        <w:rPr>
          <w:bCs/>
          <w:color w:val="000000"/>
          <w:sz w:val="28"/>
          <w:szCs w:val="28"/>
        </w:rPr>
        <w:t>03.12.2018 № 521</w:t>
      </w:r>
      <w:r w:rsidR="00B97C9B">
        <w:rPr>
          <w:bCs/>
          <w:color w:val="000000"/>
          <w:sz w:val="28"/>
          <w:szCs w:val="28"/>
        </w:rPr>
        <w:t>, постановлений Правительства Кемеровской области-Кузбасса</w:t>
      </w:r>
      <w:r w:rsidR="00222F89">
        <w:rPr>
          <w:bCs/>
          <w:color w:val="000000"/>
          <w:sz w:val="28"/>
          <w:szCs w:val="28"/>
        </w:rPr>
        <w:t xml:space="preserve"> </w:t>
      </w:r>
      <w:r w:rsidR="00B97C9B">
        <w:rPr>
          <w:bCs/>
          <w:color w:val="000000"/>
          <w:sz w:val="28"/>
          <w:szCs w:val="28"/>
        </w:rPr>
        <w:t>от  27.06.2019 № 389,</w:t>
      </w:r>
      <w:r w:rsidR="00222F89">
        <w:rPr>
          <w:bCs/>
          <w:color w:val="000000"/>
          <w:sz w:val="28"/>
          <w:szCs w:val="28"/>
        </w:rPr>
        <w:t xml:space="preserve"> </w:t>
      </w:r>
      <w:r w:rsidR="00B97C9B">
        <w:rPr>
          <w:bCs/>
          <w:color w:val="000000"/>
          <w:sz w:val="28"/>
          <w:szCs w:val="28"/>
        </w:rPr>
        <w:t xml:space="preserve">от  20.11.2020 № 683, от 27.05.2022 № 321,  </w:t>
      </w:r>
      <w:r w:rsidR="00222F89">
        <w:rPr>
          <w:bCs/>
          <w:color w:val="000000"/>
          <w:sz w:val="28"/>
          <w:szCs w:val="28"/>
        </w:rPr>
        <w:t xml:space="preserve">              </w:t>
      </w:r>
      <w:r w:rsidR="00B97C9B">
        <w:rPr>
          <w:bCs/>
          <w:color w:val="000000"/>
          <w:sz w:val="28"/>
          <w:szCs w:val="28"/>
        </w:rPr>
        <w:t xml:space="preserve">с изменениями, внесенными решением Кемеровского областного суда от 19.11.2018 </w:t>
      </w:r>
      <w:r w:rsidR="00E125EE">
        <w:rPr>
          <w:bCs/>
          <w:color w:val="000000"/>
          <w:sz w:val="28"/>
          <w:szCs w:val="28"/>
        </w:rPr>
        <w:t xml:space="preserve"> </w:t>
      </w:r>
      <w:r w:rsidR="00B97C9B">
        <w:rPr>
          <w:bCs/>
          <w:color w:val="000000"/>
          <w:sz w:val="28"/>
          <w:szCs w:val="28"/>
        </w:rPr>
        <w:t>№ 3а-489/2018</w:t>
      </w:r>
      <w:r>
        <w:rPr>
          <w:bCs/>
          <w:color w:val="000000"/>
          <w:sz w:val="28"/>
          <w:szCs w:val="28"/>
        </w:rPr>
        <w:t>).</w:t>
      </w:r>
      <w:proofErr w:type="gramEnd"/>
    </w:p>
    <w:p w:rsidR="00272293" w:rsidRPr="005A11FA" w:rsidRDefault="00272293" w:rsidP="00C061E7">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Pr="005A11FA">
        <w:rPr>
          <w:color w:val="2D2D2D"/>
          <w:spacing w:val="2"/>
          <w:sz w:val="28"/>
          <w:szCs w:val="28"/>
        </w:rPr>
        <w:t>Аукцион проводится организатором аукциона в присутствии участников аукциона (их представителей).</w:t>
      </w:r>
    </w:p>
    <w:p w:rsidR="00272293" w:rsidRPr="005A11FA" w:rsidRDefault="00272293" w:rsidP="0027229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5A11FA">
        <w:rPr>
          <w:color w:val="2D2D2D"/>
          <w:spacing w:val="2"/>
          <w:sz w:val="28"/>
          <w:szCs w:val="28"/>
        </w:rPr>
        <w:t xml:space="preserve">       Аукцион проводится путем повышения начальной цены права на заключение договора, указанной в извещении о проведен</w:t>
      </w:r>
      <w:proofErr w:type="gramStart"/>
      <w:r w:rsidRPr="005A11FA">
        <w:rPr>
          <w:color w:val="2D2D2D"/>
          <w:spacing w:val="2"/>
          <w:sz w:val="28"/>
          <w:szCs w:val="28"/>
        </w:rPr>
        <w:t>ии ау</w:t>
      </w:r>
      <w:proofErr w:type="gramEnd"/>
      <w:r w:rsidRPr="005A11FA">
        <w:rPr>
          <w:color w:val="2D2D2D"/>
          <w:spacing w:val="2"/>
          <w:sz w:val="28"/>
          <w:szCs w:val="28"/>
        </w:rPr>
        <w:t>кциона, на "шаг аукциона". Организатор аукциона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выдаются пронумерованные карточки. Аукцион ведет аукционист. Аукцион начинается с оглашения аукционистом наименования предмета аукциона (лота), начальной цены предмета аукциона, "шага аукциона", после чего аукционист предлагает участникам аукциона подтвердить согласие приобрести предмет аукциона по начальной цене. Участник аукциона после объявления аукционистом начальной цены предмета аукциона поднимает карточку в случае его согласия с начальной ценой предмета торгов. Каждую последующую цену аукционист назначает путем увеличения текущей цены предмета торгов на "шаг аукциона". После объявления очередной цены аукционист называет номер карточка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272293" w:rsidRPr="005A11FA" w:rsidRDefault="00272293" w:rsidP="0027229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5A11FA">
        <w:rPr>
          <w:color w:val="2D2D2D"/>
          <w:spacing w:val="2"/>
          <w:sz w:val="28"/>
          <w:szCs w:val="28"/>
        </w:rPr>
        <w:t xml:space="preserve">        При отсутствии участников аукциона, готовых купить право на заключение договора в соответствии с названной аукционистом ценой, аукционист повторяет эту цену три раза.</w:t>
      </w:r>
      <w:r w:rsidR="00CF677F">
        <w:rPr>
          <w:color w:val="2D2D2D"/>
          <w:spacing w:val="2"/>
          <w:sz w:val="28"/>
          <w:szCs w:val="28"/>
        </w:rPr>
        <w:t xml:space="preserve"> </w:t>
      </w:r>
      <w:r w:rsidRPr="005A11FA">
        <w:rPr>
          <w:color w:val="2D2D2D"/>
          <w:spacing w:val="2"/>
          <w:sz w:val="28"/>
          <w:szCs w:val="28"/>
        </w:rPr>
        <w:t>Если после троекратного объявления очередной цены предмета аукциона ни один участник аукциона не поднял карточку, аукционист объявляет об окончании проведения аукциона, последнее предложение о цене, номер карточки и наименование (имя) победителя аукциона.</w:t>
      </w:r>
    </w:p>
    <w:p w:rsidR="00272293" w:rsidRPr="005A11FA" w:rsidRDefault="00272293" w:rsidP="0027229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5A11FA">
        <w:rPr>
          <w:color w:val="2D2D2D"/>
          <w:spacing w:val="2"/>
          <w:sz w:val="28"/>
          <w:szCs w:val="28"/>
        </w:rPr>
        <w:t xml:space="preserve">        Победителем аукциона признается тот участник аукциона, номер карточки которого был назван аукционистом последним.  </w:t>
      </w:r>
      <w:proofErr w:type="gramStart"/>
      <w:r w:rsidRPr="005A11FA">
        <w:rPr>
          <w:color w:val="2D2D2D"/>
          <w:spacing w:val="2"/>
          <w:sz w:val="28"/>
          <w:szCs w:val="28"/>
        </w:rPr>
        <w:t>В случае если в аукционе участвовал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272293" w:rsidRPr="005A11FA" w:rsidRDefault="00272293" w:rsidP="00272293">
      <w:pPr>
        <w:pStyle w:val="ac"/>
        <w:spacing w:before="0" w:beforeAutospacing="0" w:after="0" w:afterAutospacing="0"/>
        <w:ind w:firstLine="708"/>
        <w:jc w:val="both"/>
        <w:rPr>
          <w:color w:val="2D2D2D"/>
          <w:spacing w:val="2"/>
          <w:sz w:val="28"/>
          <w:szCs w:val="28"/>
          <w:shd w:val="clear" w:color="auto" w:fill="FFFFFF"/>
        </w:rPr>
      </w:pPr>
      <w:r w:rsidRPr="005A11FA">
        <w:rPr>
          <w:color w:val="2D2D2D"/>
          <w:spacing w:val="2"/>
          <w:sz w:val="28"/>
          <w:szCs w:val="28"/>
          <w:shd w:val="clear" w:color="auto" w:fill="FFFFFF"/>
        </w:rPr>
        <w:t>Результаты аукциона оформляются протоколом о результатах аукциона, который составляет организатор аукциона.</w:t>
      </w:r>
    </w:p>
    <w:p w:rsidR="00272293" w:rsidRPr="005A11FA" w:rsidRDefault="00272293" w:rsidP="00272293">
      <w:pPr>
        <w:pStyle w:val="ac"/>
        <w:spacing w:before="0" w:beforeAutospacing="0" w:after="0" w:afterAutospacing="0"/>
        <w:ind w:firstLine="708"/>
        <w:jc w:val="both"/>
        <w:rPr>
          <w:color w:val="2D2D2D"/>
          <w:spacing w:val="2"/>
          <w:sz w:val="28"/>
          <w:szCs w:val="28"/>
          <w:shd w:val="clear" w:color="auto" w:fill="FFFFFF"/>
        </w:rPr>
      </w:pPr>
      <w:r w:rsidRPr="005A11FA">
        <w:rPr>
          <w:color w:val="2D2D2D"/>
          <w:spacing w:val="2"/>
          <w:sz w:val="28"/>
          <w:szCs w:val="28"/>
          <w:shd w:val="clear" w:color="auto" w:fill="FFFFFF"/>
        </w:rPr>
        <w:lastRenderedPageBreak/>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272293" w:rsidRPr="005A11FA" w:rsidRDefault="00272293" w:rsidP="00272293">
      <w:pPr>
        <w:pStyle w:val="ac"/>
        <w:spacing w:before="0" w:beforeAutospacing="0" w:after="0" w:afterAutospacing="0"/>
        <w:ind w:firstLine="708"/>
        <w:jc w:val="both"/>
        <w:rPr>
          <w:color w:val="2D2D2D"/>
          <w:spacing w:val="2"/>
          <w:sz w:val="28"/>
          <w:szCs w:val="28"/>
          <w:shd w:val="clear" w:color="auto" w:fill="FFFFFF"/>
        </w:rPr>
      </w:pPr>
      <w:r w:rsidRPr="005A11FA">
        <w:rPr>
          <w:color w:val="2D2D2D"/>
          <w:spacing w:val="2"/>
          <w:sz w:val="28"/>
          <w:szCs w:val="28"/>
          <w:shd w:val="clear" w:color="auto" w:fill="FFFFFF"/>
        </w:rPr>
        <w:t>Протокол о результатах аукциона размещается организатором аукциона на официальном сайте в течение одного рабочего дня со дня подписания протокола.</w:t>
      </w:r>
    </w:p>
    <w:p w:rsidR="00272293" w:rsidRPr="005A11FA" w:rsidRDefault="00272293" w:rsidP="00272293">
      <w:pPr>
        <w:pStyle w:val="ac"/>
        <w:spacing w:before="0" w:beforeAutospacing="0" w:after="0" w:afterAutospacing="0"/>
        <w:ind w:firstLine="708"/>
        <w:jc w:val="both"/>
        <w:rPr>
          <w:bCs/>
          <w:color w:val="000000"/>
          <w:sz w:val="28"/>
          <w:szCs w:val="28"/>
        </w:rPr>
      </w:pPr>
      <w:r w:rsidRPr="005A11FA">
        <w:rPr>
          <w:color w:val="2D2D2D"/>
          <w:spacing w:val="2"/>
          <w:sz w:val="28"/>
          <w:szCs w:val="28"/>
          <w:shd w:val="clear" w:color="auto" w:fill="FFFFFF"/>
        </w:rPr>
        <w:t>Не допускается заключение договора</w:t>
      </w:r>
      <w:r w:rsidR="00062978">
        <w:rPr>
          <w:color w:val="2D2D2D"/>
          <w:spacing w:val="2"/>
          <w:sz w:val="28"/>
          <w:szCs w:val="28"/>
          <w:shd w:val="clear" w:color="auto" w:fill="FFFFFF"/>
        </w:rPr>
        <w:t>,</w:t>
      </w:r>
      <w:r w:rsidRPr="005A11FA">
        <w:rPr>
          <w:color w:val="2D2D2D"/>
          <w:spacing w:val="2"/>
          <w:sz w:val="28"/>
          <w:szCs w:val="28"/>
          <w:shd w:val="clear" w:color="auto" w:fill="FFFFFF"/>
        </w:rPr>
        <w:t xml:space="preserve"> </w:t>
      </w:r>
      <w:proofErr w:type="gramStart"/>
      <w:r w:rsidRPr="005A11FA">
        <w:rPr>
          <w:color w:val="2D2D2D"/>
          <w:spacing w:val="2"/>
          <w:sz w:val="28"/>
          <w:szCs w:val="28"/>
          <w:shd w:val="clear" w:color="auto" w:fill="FFFFFF"/>
        </w:rPr>
        <w:t>ранее</w:t>
      </w:r>
      <w:proofErr w:type="gramEnd"/>
      <w:r w:rsidRPr="005A11FA">
        <w:rPr>
          <w:color w:val="2D2D2D"/>
          <w:spacing w:val="2"/>
          <w:sz w:val="28"/>
          <w:szCs w:val="28"/>
          <w:shd w:val="clear" w:color="auto" w:fill="FFFFFF"/>
        </w:rPr>
        <w:t xml:space="preserve"> чем через десять дней со дня размещения информации о результатах аукциона на официальном сайте.</w:t>
      </w:r>
    </w:p>
    <w:p w:rsidR="00272293" w:rsidRPr="005A11FA" w:rsidRDefault="00272293" w:rsidP="00272293">
      <w:pPr>
        <w:pStyle w:val="ac"/>
        <w:spacing w:before="0" w:beforeAutospacing="0" w:after="0" w:afterAutospacing="0"/>
        <w:ind w:firstLine="708"/>
        <w:jc w:val="both"/>
        <w:rPr>
          <w:bCs/>
          <w:color w:val="000000"/>
          <w:sz w:val="28"/>
          <w:szCs w:val="28"/>
        </w:rPr>
      </w:pPr>
      <w:r w:rsidRPr="005A11FA">
        <w:rPr>
          <w:bCs/>
          <w:color w:val="000000"/>
          <w:sz w:val="28"/>
          <w:szCs w:val="28"/>
        </w:rPr>
        <w:t>Организатор аукциона в десятидневный срок со дня составления протокола о результатах аукциона направляет победителю аукциона </w:t>
      </w:r>
      <w:r w:rsidRPr="005A11FA">
        <w:rPr>
          <w:rStyle w:val="apple-converted-space"/>
          <w:bCs/>
          <w:color w:val="000000"/>
          <w:sz w:val="28"/>
          <w:szCs w:val="28"/>
        </w:rPr>
        <w:t> </w:t>
      </w:r>
      <w:r w:rsidRPr="005A11FA">
        <w:rPr>
          <w:bCs/>
          <w:color w:val="000000"/>
          <w:sz w:val="28"/>
          <w:szCs w:val="28"/>
        </w:rPr>
        <w:t>два </w:t>
      </w:r>
      <w:r w:rsidRPr="005A11FA">
        <w:rPr>
          <w:rStyle w:val="apple-converted-space"/>
          <w:bCs/>
          <w:color w:val="000000"/>
          <w:sz w:val="28"/>
          <w:szCs w:val="28"/>
        </w:rPr>
        <w:t> </w:t>
      </w:r>
      <w:r w:rsidRPr="005A11FA">
        <w:rPr>
          <w:bCs/>
          <w:color w:val="000000"/>
          <w:sz w:val="28"/>
          <w:szCs w:val="28"/>
        </w:rPr>
        <w:t>экземпляра подписанного проекта договора </w:t>
      </w:r>
      <w:r w:rsidRPr="005A11FA">
        <w:rPr>
          <w:rStyle w:val="apple-converted-space"/>
          <w:bCs/>
          <w:color w:val="000000"/>
          <w:sz w:val="28"/>
          <w:szCs w:val="28"/>
        </w:rPr>
        <w:t> </w:t>
      </w:r>
      <w:r w:rsidRPr="005A11FA">
        <w:rPr>
          <w:bCs/>
          <w:color w:val="000000"/>
          <w:sz w:val="28"/>
          <w:szCs w:val="28"/>
        </w:rPr>
        <w:t>на размещение нестационарного торгового объекта.</w:t>
      </w:r>
    </w:p>
    <w:p w:rsidR="00272293" w:rsidRPr="005A11FA" w:rsidRDefault="00272293" w:rsidP="00272293">
      <w:pPr>
        <w:pStyle w:val="ac"/>
        <w:spacing w:before="0" w:beforeAutospacing="0" w:after="0" w:afterAutospacing="0"/>
        <w:ind w:firstLine="708"/>
        <w:jc w:val="both"/>
        <w:rPr>
          <w:bCs/>
          <w:color w:val="000000"/>
          <w:sz w:val="28"/>
          <w:szCs w:val="28"/>
        </w:rPr>
      </w:pPr>
      <w:r w:rsidRPr="005A11FA">
        <w:rPr>
          <w:bCs/>
          <w:color w:val="000000"/>
          <w:sz w:val="28"/>
          <w:szCs w:val="28"/>
        </w:rPr>
        <w:t>Если в течение тридцати дней со дня направления организатором аукциона победителю аукциона или единственному участнику проекта договора, ими не произведена ежегодная  оплата права на заключение договора и (</w:t>
      </w:r>
      <w:proofErr w:type="gramStart"/>
      <w:r w:rsidRPr="005A11FA">
        <w:rPr>
          <w:bCs/>
          <w:color w:val="000000"/>
          <w:sz w:val="28"/>
          <w:szCs w:val="28"/>
        </w:rPr>
        <w:t xml:space="preserve">или) </w:t>
      </w:r>
      <w:proofErr w:type="gramEnd"/>
      <w:r w:rsidRPr="005A11FA">
        <w:rPr>
          <w:bCs/>
          <w:color w:val="000000"/>
          <w:sz w:val="28"/>
          <w:szCs w:val="28"/>
        </w:rPr>
        <w:t>подписанный проект договора не представлен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72293" w:rsidRPr="005A11FA" w:rsidRDefault="00272293" w:rsidP="00272293">
      <w:pPr>
        <w:pStyle w:val="ac"/>
        <w:spacing w:before="0" w:beforeAutospacing="0" w:after="0" w:afterAutospacing="0"/>
        <w:ind w:firstLine="708"/>
        <w:jc w:val="both"/>
        <w:rPr>
          <w:bCs/>
          <w:color w:val="000000"/>
          <w:sz w:val="28"/>
          <w:szCs w:val="28"/>
        </w:rPr>
      </w:pPr>
      <w:r w:rsidRPr="005A11FA">
        <w:rPr>
          <w:bCs/>
          <w:color w:val="000000"/>
          <w:sz w:val="28"/>
          <w:szCs w:val="28"/>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перечислили ежегодную плату за право на заключение договора и (или) не представили подписанный проект договора в установленные сроки, они считаются уклонившимися от заключения договора.</w:t>
      </w:r>
    </w:p>
    <w:p w:rsidR="00272293" w:rsidRPr="005A11FA" w:rsidRDefault="00272293" w:rsidP="00272293">
      <w:pPr>
        <w:pStyle w:val="ac"/>
        <w:spacing w:before="0" w:beforeAutospacing="0" w:after="0" w:afterAutospacing="0"/>
        <w:ind w:firstLine="708"/>
        <w:jc w:val="both"/>
        <w:rPr>
          <w:bCs/>
          <w:color w:val="000000"/>
          <w:sz w:val="28"/>
          <w:szCs w:val="28"/>
        </w:rPr>
      </w:pPr>
      <w:r w:rsidRPr="005A11FA">
        <w:rPr>
          <w:bCs/>
          <w:color w:val="000000"/>
          <w:sz w:val="28"/>
          <w:szCs w:val="28"/>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272293" w:rsidRPr="005A11FA" w:rsidRDefault="00272293" w:rsidP="00272293">
      <w:pPr>
        <w:pStyle w:val="ac"/>
        <w:spacing w:before="0" w:beforeAutospacing="0" w:after="0" w:afterAutospacing="0"/>
        <w:ind w:right="14" w:firstLine="708"/>
        <w:jc w:val="both"/>
        <w:rPr>
          <w:bCs/>
          <w:color w:val="000000"/>
          <w:sz w:val="28"/>
          <w:szCs w:val="28"/>
        </w:rPr>
      </w:pPr>
      <w:r w:rsidRPr="005A11FA">
        <w:rPr>
          <w:bCs/>
          <w:color w:val="000000"/>
          <w:sz w:val="28"/>
          <w:szCs w:val="28"/>
        </w:rPr>
        <w:t>Организатор аукциона на основании решения уполномоченного органа</w:t>
      </w:r>
      <w:r w:rsidRPr="005A11FA">
        <w:rPr>
          <w:rStyle w:val="apple-converted-space"/>
          <w:bCs/>
          <w:color w:val="000000"/>
          <w:sz w:val="28"/>
          <w:szCs w:val="28"/>
        </w:rPr>
        <w:t> </w:t>
      </w:r>
      <w:r w:rsidRPr="005A11FA">
        <w:rPr>
          <w:bCs/>
          <w:color w:val="000000"/>
          <w:sz w:val="28"/>
          <w:szCs w:val="28"/>
        </w:rPr>
        <w:t> вправе отказаться от его проведения не позднее, чем за 3</w:t>
      </w:r>
      <w:r w:rsidRPr="005A11FA">
        <w:rPr>
          <w:rStyle w:val="apple-converted-space"/>
          <w:bCs/>
          <w:color w:val="000000"/>
          <w:sz w:val="28"/>
          <w:szCs w:val="28"/>
        </w:rPr>
        <w:t> </w:t>
      </w:r>
      <w:r w:rsidRPr="005A11FA">
        <w:rPr>
          <w:bCs/>
          <w:color w:val="000000"/>
          <w:spacing w:val="1"/>
          <w:sz w:val="28"/>
          <w:szCs w:val="28"/>
        </w:rPr>
        <w:t>дня</w:t>
      </w:r>
      <w:r w:rsidRPr="005A11FA">
        <w:rPr>
          <w:rStyle w:val="apple-converted-space"/>
          <w:bCs/>
          <w:color w:val="000000"/>
          <w:spacing w:val="1"/>
          <w:sz w:val="28"/>
          <w:szCs w:val="28"/>
        </w:rPr>
        <w:t> </w:t>
      </w:r>
      <w:r w:rsidRPr="005A11FA">
        <w:rPr>
          <w:bCs/>
          <w:color w:val="000000"/>
          <w:spacing w:val="1"/>
          <w:sz w:val="28"/>
          <w:szCs w:val="28"/>
        </w:rPr>
        <w:t> до даты его проведения.</w:t>
      </w:r>
    </w:p>
    <w:p w:rsidR="00272293" w:rsidRPr="005A11FA" w:rsidRDefault="00272293" w:rsidP="0027229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5A11FA">
        <w:rPr>
          <w:color w:val="2D2D2D"/>
          <w:spacing w:val="2"/>
          <w:sz w:val="28"/>
          <w:szCs w:val="28"/>
        </w:rPr>
        <w:t xml:space="preserve">           Договором устанавливается порядок внесения платы за размещение нестационарного торгового объекта. По окончании </w:t>
      </w:r>
      <w:proofErr w:type="gramStart"/>
      <w:r w:rsidRPr="005A11FA">
        <w:rPr>
          <w:color w:val="2D2D2D"/>
          <w:spacing w:val="2"/>
          <w:sz w:val="28"/>
          <w:szCs w:val="28"/>
        </w:rPr>
        <w:t>срока действия договора обязательства сторон</w:t>
      </w:r>
      <w:proofErr w:type="gramEnd"/>
      <w:r w:rsidRPr="005A11FA">
        <w:rPr>
          <w:color w:val="2D2D2D"/>
          <w:spacing w:val="2"/>
          <w:sz w:val="28"/>
          <w:szCs w:val="28"/>
        </w:rPr>
        <w:t xml:space="preserve"> по договору прекращаются. Договор </w:t>
      </w:r>
      <w:proofErr w:type="gramStart"/>
      <w:r w:rsidRPr="005A11FA">
        <w:rPr>
          <w:color w:val="2D2D2D"/>
          <w:spacing w:val="2"/>
          <w:sz w:val="28"/>
          <w:szCs w:val="28"/>
        </w:rPr>
        <w:t>может быть досрочно расторгнут</w:t>
      </w:r>
      <w:proofErr w:type="gramEnd"/>
      <w:r w:rsidRPr="005A11FA">
        <w:rPr>
          <w:color w:val="2D2D2D"/>
          <w:spacing w:val="2"/>
          <w:sz w:val="28"/>
          <w:szCs w:val="28"/>
        </w:rPr>
        <w:t xml:space="preserve"> по основаниям и в порядке, предусмотренном действующим законодательством Российской Федерации.</w:t>
      </w:r>
    </w:p>
    <w:p w:rsidR="00272293" w:rsidRPr="005A11FA" w:rsidRDefault="00272293" w:rsidP="0027229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5A11FA">
        <w:rPr>
          <w:color w:val="2D2D2D"/>
          <w:spacing w:val="2"/>
          <w:sz w:val="28"/>
          <w:szCs w:val="28"/>
        </w:rPr>
        <w:t xml:space="preserve">           Все споры и разногласия, возникающие из договора, разрешаются путем переговоров, при </w:t>
      </w:r>
      <w:proofErr w:type="spellStart"/>
      <w:r w:rsidRPr="005A11FA">
        <w:rPr>
          <w:color w:val="2D2D2D"/>
          <w:spacing w:val="2"/>
          <w:sz w:val="28"/>
          <w:szCs w:val="28"/>
        </w:rPr>
        <w:t>недостижении</w:t>
      </w:r>
      <w:proofErr w:type="spellEnd"/>
      <w:r w:rsidRPr="005A11FA">
        <w:rPr>
          <w:color w:val="2D2D2D"/>
          <w:spacing w:val="2"/>
          <w:sz w:val="28"/>
          <w:szCs w:val="28"/>
        </w:rPr>
        <w:t xml:space="preserve"> согласия - в судебном порядке.</w:t>
      </w:r>
    </w:p>
    <w:p w:rsidR="00334687" w:rsidRDefault="00A00982" w:rsidP="00272293">
      <w:pPr>
        <w:pStyle w:val="a3"/>
        <w:jc w:val="both"/>
      </w:pPr>
      <w:r>
        <w:rPr>
          <w:rFonts w:ascii="Times New Roman" w:hAnsi="Times New Roman" w:cs="Times New Roman"/>
          <w:sz w:val="28"/>
          <w:szCs w:val="28"/>
        </w:rPr>
        <w:t xml:space="preserve">  </w:t>
      </w:r>
    </w:p>
    <w:p w:rsidR="00334687" w:rsidRPr="00334687" w:rsidRDefault="00334687" w:rsidP="00334687"/>
    <w:p w:rsidR="00334687" w:rsidRPr="00334687" w:rsidRDefault="00334687" w:rsidP="00334687"/>
    <w:p w:rsidR="00334687" w:rsidRP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Pr>
        <w:pStyle w:val="a3"/>
        <w:rPr>
          <w:rFonts w:ascii="Times New Roman" w:hAnsi="Times New Roman" w:cs="Times New Roman"/>
        </w:rPr>
      </w:pPr>
      <w:r>
        <w:lastRenderedPageBreak/>
        <w:tab/>
      </w:r>
    </w:p>
    <w:p w:rsidR="00334687" w:rsidRDefault="00334687" w:rsidP="00334687">
      <w:pPr>
        <w:pStyle w:val="a3"/>
        <w:jc w:val="right"/>
        <w:rPr>
          <w:rFonts w:ascii="Times New Roman" w:hAnsi="Times New Roman" w:cs="Times New Roman"/>
        </w:rPr>
      </w:pPr>
      <w:r>
        <w:rPr>
          <w:rFonts w:ascii="Times New Roman" w:hAnsi="Times New Roman" w:cs="Times New Roman"/>
        </w:rPr>
        <w:t xml:space="preserve">В  комитет по управлению </w:t>
      </w:r>
      <w:proofErr w:type="gramStart"/>
      <w:r>
        <w:rPr>
          <w:rFonts w:ascii="Times New Roman" w:hAnsi="Times New Roman" w:cs="Times New Roman"/>
        </w:rPr>
        <w:t>муниципальным</w:t>
      </w:r>
      <w:proofErr w:type="gramEnd"/>
      <w:r>
        <w:rPr>
          <w:rFonts w:ascii="Times New Roman" w:hAnsi="Times New Roman" w:cs="Times New Roman"/>
        </w:rPr>
        <w:t xml:space="preserve"> </w:t>
      </w:r>
    </w:p>
    <w:p w:rsidR="00334687" w:rsidRDefault="00334687" w:rsidP="00334687">
      <w:pPr>
        <w:pStyle w:val="a3"/>
        <w:jc w:val="right"/>
        <w:rPr>
          <w:rFonts w:ascii="Times New Roman" w:hAnsi="Times New Roman" w:cs="Times New Roman"/>
        </w:rPr>
      </w:pPr>
      <w:r>
        <w:rPr>
          <w:rFonts w:ascii="Times New Roman" w:hAnsi="Times New Roman" w:cs="Times New Roman"/>
        </w:rPr>
        <w:t xml:space="preserve">имуществом администрации Промышленновского </w:t>
      </w:r>
    </w:p>
    <w:p w:rsidR="00334687" w:rsidRDefault="00334687" w:rsidP="00334687">
      <w:pPr>
        <w:pStyle w:val="a3"/>
        <w:jc w:val="right"/>
        <w:rPr>
          <w:rFonts w:ascii="Times New Roman" w:hAnsi="Times New Roman" w:cs="Times New Roman"/>
        </w:rPr>
      </w:pPr>
      <w:r>
        <w:rPr>
          <w:rFonts w:ascii="Times New Roman" w:hAnsi="Times New Roman" w:cs="Times New Roman"/>
        </w:rPr>
        <w:t>муниципального округа  Кемеровской области</w:t>
      </w:r>
    </w:p>
    <w:p w:rsidR="00334687" w:rsidRDefault="00334687" w:rsidP="00334687">
      <w:pPr>
        <w:pStyle w:val="a3"/>
        <w:rPr>
          <w:rFonts w:ascii="Times New Roman" w:hAnsi="Times New Roman" w:cs="Times New Roman"/>
        </w:rPr>
      </w:pPr>
    </w:p>
    <w:p w:rsidR="00334687" w:rsidRDefault="00334687" w:rsidP="00334687">
      <w:pPr>
        <w:pStyle w:val="a3"/>
        <w:rPr>
          <w:rFonts w:ascii="Times New Roman" w:hAnsi="Times New Roman" w:cs="Times New Roman"/>
          <w:b/>
          <w:bCs/>
        </w:rPr>
      </w:pPr>
    </w:p>
    <w:p w:rsidR="00334687" w:rsidRDefault="00334687" w:rsidP="00334687">
      <w:pPr>
        <w:jc w:val="center"/>
        <w:rPr>
          <w:b/>
        </w:rPr>
      </w:pPr>
    </w:p>
    <w:p w:rsidR="00334687" w:rsidRDefault="00334687" w:rsidP="00334687">
      <w:pPr>
        <w:jc w:val="center"/>
      </w:pPr>
      <w:r>
        <w:rPr>
          <w:b/>
        </w:rPr>
        <w:t>ЗАЯВКА</w:t>
      </w:r>
    </w:p>
    <w:p w:rsidR="00334687" w:rsidRDefault="00334687" w:rsidP="00334687">
      <w:pPr>
        <w:jc w:val="center"/>
        <w:rPr>
          <w:b/>
        </w:rPr>
      </w:pPr>
      <w:r>
        <w:rPr>
          <w:b/>
        </w:rPr>
        <w:t>на участие в аукционе на право заключения договора на размещение нестационарного торгового объекта:</w:t>
      </w:r>
    </w:p>
    <w:p w:rsidR="00334687" w:rsidRDefault="00334687" w:rsidP="00334687">
      <w:pPr>
        <w:jc w:val="center"/>
        <w:rPr>
          <w:b/>
        </w:rPr>
      </w:pPr>
      <w:r>
        <w:rPr>
          <w:b/>
        </w:rPr>
        <w:t xml:space="preserve">торгового павильона по адресу Кемеровская </w:t>
      </w:r>
      <w:proofErr w:type="spellStart"/>
      <w:proofErr w:type="gramStart"/>
      <w:r>
        <w:rPr>
          <w:b/>
        </w:rPr>
        <w:t>обл</w:t>
      </w:r>
      <w:proofErr w:type="spellEnd"/>
      <w:proofErr w:type="gramEnd"/>
      <w:r>
        <w:rPr>
          <w:b/>
        </w:rPr>
        <w:t xml:space="preserve">, Промышленновский район, </w:t>
      </w:r>
    </w:p>
    <w:p w:rsidR="00334687" w:rsidRDefault="00334687" w:rsidP="00334687">
      <w:pPr>
        <w:pBdr>
          <w:top w:val="single" w:sz="12" w:space="1" w:color="auto"/>
          <w:bottom w:val="single" w:sz="12" w:space="1" w:color="auto"/>
        </w:pBdr>
        <w:jc w:val="both"/>
      </w:pPr>
    </w:p>
    <w:p w:rsidR="00334687" w:rsidRDefault="00334687" w:rsidP="00334687">
      <w:pPr>
        <w:jc w:val="both"/>
      </w:pPr>
    </w:p>
    <w:p w:rsidR="00334687" w:rsidRDefault="00334687" w:rsidP="00334687">
      <w:pPr>
        <w:numPr>
          <w:ilvl w:val="0"/>
          <w:numId w:val="2"/>
        </w:numPr>
        <w:tabs>
          <w:tab w:val="num" w:pos="360"/>
        </w:tabs>
        <w:overflowPunct w:val="0"/>
        <w:autoSpaceDE w:val="0"/>
        <w:autoSpaceDN w:val="0"/>
        <w:adjustRightInd w:val="0"/>
        <w:ind w:hanging="720"/>
        <w:jc w:val="center"/>
        <w:textAlignment w:val="baseline"/>
        <w:rPr>
          <w:b/>
        </w:rPr>
      </w:pPr>
      <w:r>
        <w:rPr>
          <w:b/>
        </w:rPr>
        <w:t>Сведения о заявителе:</w:t>
      </w:r>
    </w:p>
    <w:p w:rsidR="00334687" w:rsidRDefault="00334687" w:rsidP="00334687">
      <w:pPr>
        <w:jc w:val="both"/>
        <w:rPr>
          <w:b/>
          <w:u w:val="single"/>
        </w:rPr>
      </w:pPr>
      <w:r>
        <w:rPr>
          <w:b/>
          <w:u w:val="single"/>
        </w:rPr>
        <w:t>Для юридического лица</w:t>
      </w:r>
    </w:p>
    <w:p w:rsidR="00334687" w:rsidRDefault="00334687" w:rsidP="00334687">
      <w:pPr>
        <w:jc w:val="both"/>
      </w:pPr>
      <w:r>
        <w:rPr>
          <w:b/>
        </w:rPr>
        <w:t>1.1.</w:t>
      </w:r>
      <w:r>
        <w:t xml:space="preserve"> Наименование: </w:t>
      </w:r>
    </w:p>
    <w:p w:rsidR="00334687" w:rsidRDefault="00334687" w:rsidP="00334687">
      <w:pPr>
        <w:jc w:val="both"/>
      </w:pPr>
      <w:r>
        <w:t>_____________________________________________________________________________________</w:t>
      </w:r>
    </w:p>
    <w:p w:rsidR="00334687" w:rsidRDefault="00334687" w:rsidP="00334687">
      <w:pPr>
        <w:jc w:val="both"/>
      </w:pPr>
      <w:r>
        <w:t xml:space="preserve">в лице ___________________________________________________________________, </w:t>
      </w:r>
      <w:proofErr w:type="gramStart"/>
      <w:r>
        <w:t>действующего</w:t>
      </w:r>
      <w:proofErr w:type="gramEnd"/>
      <w:r>
        <w:t xml:space="preserve"> (-ей) на основании __________________________________________________.</w:t>
      </w:r>
    </w:p>
    <w:p w:rsidR="00334687" w:rsidRDefault="00334687" w:rsidP="00334687">
      <w:pPr>
        <w:pStyle w:val="a9"/>
        <w:numPr>
          <w:ilvl w:val="1"/>
          <w:numId w:val="2"/>
        </w:numPr>
        <w:overflowPunct w:val="0"/>
        <w:autoSpaceDE w:val="0"/>
        <w:autoSpaceDN w:val="0"/>
        <w:adjustRightInd w:val="0"/>
        <w:spacing w:after="0" w:line="240" w:lineRule="auto"/>
        <w:ind w:hanging="780"/>
        <w:jc w:val="both"/>
        <w:textAlignment w:val="baseline"/>
        <w:rPr>
          <w:rFonts w:ascii="Times New Roman" w:hAnsi="Times New Roman" w:cs="Times New Roman"/>
          <w:b/>
          <w:sz w:val="24"/>
          <w:szCs w:val="24"/>
        </w:rPr>
      </w:pPr>
      <w:r>
        <w:rPr>
          <w:rFonts w:ascii="Times New Roman" w:hAnsi="Times New Roman" w:cs="Times New Roman"/>
          <w:sz w:val="24"/>
          <w:szCs w:val="24"/>
        </w:rPr>
        <w:t>Юридический и фактический адрес:</w:t>
      </w:r>
      <w:r>
        <w:rPr>
          <w:rFonts w:ascii="Times New Roman" w:hAnsi="Times New Roman" w:cs="Times New Roman"/>
          <w:b/>
          <w:sz w:val="24"/>
          <w:szCs w:val="24"/>
        </w:rPr>
        <w:t xml:space="preserve"> </w:t>
      </w:r>
    </w:p>
    <w:p w:rsidR="00334687" w:rsidRDefault="00334687" w:rsidP="00334687">
      <w:pPr>
        <w:pStyle w:val="a9"/>
        <w:ind w:left="0"/>
        <w:jc w:val="both"/>
        <w:rPr>
          <w:b/>
          <w:sz w:val="24"/>
          <w:szCs w:val="24"/>
        </w:rPr>
      </w:pPr>
      <w:r>
        <w:rPr>
          <w:b/>
          <w:sz w:val="24"/>
          <w:szCs w:val="24"/>
        </w:rPr>
        <w:t>_____________________________________________________________________________________</w:t>
      </w:r>
    </w:p>
    <w:p w:rsidR="00334687" w:rsidRDefault="00334687" w:rsidP="00334687">
      <w:pPr>
        <w:jc w:val="both"/>
      </w:pPr>
      <w:r>
        <w:rPr>
          <w:b/>
        </w:rPr>
        <w:t>_____________________________________________________________________________________</w:t>
      </w:r>
      <w:r>
        <w:t>.</w:t>
      </w:r>
    </w:p>
    <w:p w:rsidR="00334687" w:rsidRDefault="00334687" w:rsidP="00334687">
      <w:pPr>
        <w:jc w:val="both"/>
        <w:rPr>
          <w:i/>
        </w:rPr>
      </w:pPr>
      <w:r>
        <w:rPr>
          <w:b/>
        </w:rPr>
        <w:t>1.3.</w:t>
      </w:r>
      <w:r>
        <w:t xml:space="preserve"> ОГРН ________________________________ ИНН  __________________________</w:t>
      </w:r>
      <w:r>
        <w:rPr>
          <w:i/>
        </w:rPr>
        <w:t>.</w:t>
      </w:r>
    </w:p>
    <w:p w:rsidR="00334687" w:rsidRDefault="00334687" w:rsidP="00334687">
      <w:pPr>
        <w:jc w:val="both"/>
      </w:pPr>
      <w:r>
        <w:rPr>
          <w:b/>
        </w:rPr>
        <w:t xml:space="preserve">1.4. </w:t>
      </w:r>
      <w:r>
        <w:t>Перечисляет денежные средства в  размере</w:t>
      </w:r>
      <w:proofErr w:type="gramStart"/>
      <w:r>
        <w:t>:</w:t>
      </w:r>
      <w:proofErr w:type="gramEnd"/>
    </w:p>
    <w:p w:rsidR="00334687" w:rsidRDefault="00334687" w:rsidP="00334687">
      <w:pPr>
        <w:jc w:val="both"/>
      </w:pPr>
      <w:r>
        <w:rPr>
          <w:b/>
        </w:rPr>
        <w:t xml:space="preserve">______________(________________________________________________) </w:t>
      </w:r>
      <w:r>
        <w:t>рублей (далее – задаток).</w:t>
      </w:r>
    </w:p>
    <w:p w:rsidR="00334687" w:rsidRDefault="00334687" w:rsidP="00334687">
      <w:pPr>
        <w:jc w:val="both"/>
      </w:pPr>
    </w:p>
    <w:p w:rsidR="00334687" w:rsidRDefault="00334687" w:rsidP="00334687">
      <w:pPr>
        <w:jc w:val="both"/>
        <w:rPr>
          <w:b/>
          <w:u w:val="single"/>
        </w:rPr>
      </w:pPr>
      <w:r>
        <w:rPr>
          <w:b/>
          <w:u w:val="single"/>
        </w:rPr>
        <w:t>Для физического лица</w:t>
      </w:r>
    </w:p>
    <w:p w:rsidR="00334687" w:rsidRDefault="00334687" w:rsidP="00334687">
      <w:pPr>
        <w:jc w:val="both"/>
        <w:rPr>
          <w:b/>
        </w:rPr>
      </w:pPr>
      <w:r>
        <w:rPr>
          <w:b/>
        </w:rPr>
        <w:t>1.5. ФИО (полностью)</w:t>
      </w:r>
    </w:p>
    <w:p w:rsidR="00334687" w:rsidRDefault="00334687" w:rsidP="00334687">
      <w:pPr>
        <w:rPr>
          <w:b/>
          <w:sz w:val="28"/>
          <w:szCs w:val="28"/>
        </w:rPr>
      </w:pPr>
      <w:r>
        <w:rPr>
          <w:b/>
          <w:sz w:val="28"/>
          <w:szCs w:val="28"/>
        </w:rPr>
        <w:t>__________________________________________________________________________________</w:t>
      </w:r>
    </w:p>
    <w:p w:rsidR="00334687" w:rsidRDefault="00334687" w:rsidP="00334687">
      <w:pPr>
        <w:rPr>
          <w:sz w:val="28"/>
          <w:szCs w:val="28"/>
          <w:u w:val="single"/>
        </w:rPr>
      </w:pPr>
      <w:r>
        <w:rPr>
          <w:sz w:val="28"/>
          <w:szCs w:val="28"/>
        </w:rPr>
        <w:t xml:space="preserve">Паспорт серия  _________ № </w:t>
      </w:r>
      <w:r>
        <w:rPr>
          <w:sz w:val="28"/>
          <w:szCs w:val="28"/>
          <w:u w:val="single"/>
        </w:rPr>
        <w:t xml:space="preserve">                  </w:t>
      </w:r>
      <w:r>
        <w:rPr>
          <w:sz w:val="28"/>
          <w:szCs w:val="28"/>
        </w:rPr>
        <w:t xml:space="preserve"> выдан_______________________________ </w:t>
      </w:r>
      <w:r>
        <w:rPr>
          <w:sz w:val="28"/>
          <w:szCs w:val="28"/>
          <w:u w:val="single"/>
        </w:rPr>
        <w:t xml:space="preserve">                                  </w:t>
      </w:r>
    </w:p>
    <w:p w:rsidR="00334687" w:rsidRDefault="00334687" w:rsidP="00334687">
      <w:pPr>
        <w:jc w:val="both"/>
        <w:rPr>
          <w:sz w:val="28"/>
          <w:szCs w:val="28"/>
        </w:rPr>
      </w:pPr>
      <w:r>
        <w:rPr>
          <w:sz w:val="28"/>
          <w:szCs w:val="28"/>
        </w:rPr>
        <w:t xml:space="preserve">«____»________________ </w:t>
      </w:r>
      <w:r>
        <w:rPr>
          <w:b/>
          <w:sz w:val="28"/>
          <w:szCs w:val="28"/>
        </w:rPr>
        <w:t xml:space="preserve"> </w:t>
      </w:r>
      <w:proofErr w:type="gramStart"/>
      <w:r>
        <w:rPr>
          <w:sz w:val="28"/>
          <w:szCs w:val="28"/>
        </w:rPr>
        <w:t>г</w:t>
      </w:r>
      <w:proofErr w:type="gramEnd"/>
      <w:r>
        <w:rPr>
          <w:sz w:val="28"/>
          <w:szCs w:val="28"/>
        </w:rPr>
        <w:t>.</w:t>
      </w:r>
      <w:r>
        <w:rPr>
          <w:b/>
          <w:sz w:val="28"/>
          <w:szCs w:val="28"/>
        </w:rPr>
        <w:t xml:space="preserve"> </w:t>
      </w:r>
      <w:r>
        <w:rPr>
          <w:sz w:val="28"/>
          <w:szCs w:val="28"/>
        </w:rPr>
        <w:t>ИНН</w:t>
      </w:r>
      <w:r>
        <w:rPr>
          <w:b/>
          <w:sz w:val="28"/>
          <w:szCs w:val="28"/>
        </w:rPr>
        <w:t xml:space="preserve"> </w:t>
      </w:r>
      <w:r>
        <w:rPr>
          <w:sz w:val="28"/>
          <w:szCs w:val="28"/>
        </w:rPr>
        <w:t>___________________</w:t>
      </w:r>
    </w:p>
    <w:p w:rsidR="00334687" w:rsidRDefault="00334687" w:rsidP="00334687">
      <w:pPr>
        <w:jc w:val="both"/>
        <w:rPr>
          <w:b/>
        </w:rPr>
      </w:pPr>
      <w:r>
        <w:rPr>
          <w:b/>
        </w:rPr>
        <w:t>ОГРНИП ___________________________________________________</w:t>
      </w:r>
    </w:p>
    <w:p w:rsidR="00334687" w:rsidRDefault="00334687" w:rsidP="00334687">
      <w:pPr>
        <w:jc w:val="both"/>
        <w:rPr>
          <w:b/>
        </w:rPr>
      </w:pPr>
    </w:p>
    <w:p w:rsidR="00334687" w:rsidRDefault="00334687" w:rsidP="00334687">
      <w:pPr>
        <w:rPr>
          <w:b/>
        </w:rPr>
      </w:pPr>
      <w:r>
        <w:t>Адрес    регистрации:</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w:t>
      </w:r>
    </w:p>
    <w:p w:rsidR="00334687" w:rsidRDefault="00334687" w:rsidP="00334687">
      <w:pPr>
        <w:jc w:val="both"/>
      </w:pPr>
      <w:r>
        <w:rPr>
          <w:b/>
        </w:rPr>
        <w:t xml:space="preserve">1.6. </w:t>
      </w:r>
      <w:r>
        <w:t>Перечисляет денежные средства в размере</w:t>
      </w:r>
      <w:proofErr w:type="gramStart"/>
      <w:r>
        <w:t>:</w:t>
      </w:r>
      <w:proofErr w:type="gramEnd"/>
    </w:p>
    <w:p w:rsidR="00334687" w:rsidRDefault="00334687" w:rsidP="00334687">
      <w:pPr>
        <w:jc w:val="both"/>
      </w:pPr>
      <w:r>
        <w:t>______________________</w:t>
      </w:r>
      <w:r>
        <w:rPr>
          <w:b/>
        </w:rPr>
        <w:t xml:space="preserve"> </w:t>
      </w:r>
      <w:r>
        <w:t>(_______________________________) рублей (далее – задаток).</w:t>
      </w:r>
    </w:p>
    <w:p w:rsidR="00334687" w:rsidRDefault="00334687" w:rsidP="00334687">
      <w:pPr>
        <w:jc w:val="center"/>
        <w:rPr>
          <w:sz w:val="20"/>
          <w:szCs w:val="20"/>
        </w:rPr>
      </w:pPr>
      <w:r>
        <w:rPr>
          <w:sz w:val="20"/>
          <w:szCs w:val="20"/>
        </w:rPr>
        <w:t>сумма прописью</w:t>
      </w: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pPr>
      <w:r>
        <w:rPr>
          <w:b/>
        </w:rPr>
        <w:lastRenderedPageBreak/>
        <w:t>2.</w:t>
      </w:r>
      <w:r>
        <w:t xml:space="preserve"> </w:t>
      </w:r>
      <w:r>
        <w:rPr>
          <w:b/>
        </w:rPr>
        <w:t>Платежные реквизиты для возврата задатка:</w:t>
      </w:r>
    </w:p>
    <w:p w:rsidR="00334687" w:rsidRDefault="00334687" w:rsidP="00334687">
      <w:proofErr w:type="gramStart"/>
      <w:r>
        <w:t>л</w:t>
      </w:r>
      <w:proofErr w:type="gramEnd"/>
      <w:r>
        <w:t xml:space="preserve">/с _________________________________________ </w:t>
      </w:r>
    </w:p>
    <w:p w:rsidR="00334687" w:rsidRDefault="00334687" w:rsidP="00334687">
      <w:r>
        <w:t>в ____________________________________________________________________________________</w:t>
      </w:r>
    </w:p>
    <w:p w:rsidR="00334687" w:rsidRDefault="00334687" w:rsidP="00334687">
      <w:r>
        <w:t xml:space="preserve">_____________________________________________________________________________________ </w:t>
      </w:r>
    </w:p>
    <w:p w:rsidR="00334687" w:rsidRDefault="00334687" w:rsidP="00334687">
      <w:r>
        <w:t>к/с _______________________________________________</w:t>
      </w:r>
    </w:p>
    <w:p w:rsidR="00334687" w:rsidRDefault="00334687" w:rsidP="00334687">
      <w:r>
        <w:t>БИК __________________________ ИНН_______________________КПП ______________________ ________________________/_________________________</w:t>
      </w:r>
    </w:p>
    <w:p w:rsidR="00334687" w:rsidRDefault="00334687" w:rsidP="00334687">
      <w:r>
        <w:t>Получатель_______________________________________________________________________________________________________</w:t>
      </w:r>
    </w:p>
    <w:p w:rsidR="00334687" w:rsidRDefault="00334687" w:rsidP="00334687">
      <w:r>
        <w:t>Телефон (факс) для связи: ______________________.</w:t>
      </w:r>
    </w:p>
    <w:p w:rsidR="00334687" w:rsidRDefault="00334687" w:rsidP="00334687">
      <w:pPr>
        <w:jc w:val="center"/>
        <w:rPr>
          <w:b/>
        </w:rPr>
      </w:pPr>
    </w:p>
    <w:p w:rsidR="00334687" w:rsidRDefault="00334687" w:rsidP="00334687">
      <w:pPr>
        <w:jc w:val="center"/>
        <w:rPr>
          <w:b/>
        </w:rPr>
      </w:pPr>
      <w:r>
        <w:rPr>
          <w:b/>
        </w:rPr>
        <w:t>3.Принимая решение об участии в аукционе, обязуюсь:</w:t>
      </w:r>
    </w:p>
    <w:p w:rsidR="00334687" w:rsidRDefault="00334687" w:rsidP="00334687">
      <w:pPr>
        <w:jc w:val="both"/>
      </w:pPr>
      <w:r>
        <w:rPr>
          <w:b/>
        </w:rPr>
        <w:t xml:space="preserve">3.1. </w:t>
      </w:r>
      <w:r>
        <w:t xml:space="preserve">Выполнять правила и условия проведения аукциона, указанные в извещении о проведении аукциона, размещенном на официальном сайте организатора торгов  и в районной газете «Эхо» от ___________ </w:t>
      </w:r>
      <w:proofErr w:type="gramStart"/>
      <w:r>
        <w:t>г</w:t>
      </w:r>
      <w:proofErr w:type="gramEnd"/>
      <w:r>
        <w:t>., а также условия договора на размещение нестационарного торгового объекта.</w:t>
      </w:r>
    </w:p>
    <w:p w:rsidR="00334687" w:rsidRDefault="00334687" w:rsidP="00334687">
      <w:pPr>
        <w:jc w:val="both"/>
      </w:pPr>
      <w:r>
        <w:rPr>
          <w:b/>
        </w:rPr>
        <w:t xml:space="preserve">3.2. </w:t>
      </w:r>
      <w:r>
        <w:t>В случае признания победителем аукциона:</w:t>
      </w:r>
    </w:p>
    <w:p w:rsidR="00334687" w:rsidRDefault="00334687" w:rsidP="00334687">
      <w:pPr>
        <w:jc w:val="both"/>
      </w:pPr>
      <w:r>
        <w:rPr>
          <w:b/>
        </w:rPr>
        <w:t xml:space="preserve">3.2.1. </w:t>
      </w:r>
      <w:r>
        <w:t>Подписать протокол об итогах аукциона в день проведения.</w:t>
      </w:r>
    </w:p>
    <w:p w:rsidR="00334687" w:rsidRDefault="00334687" w:rsidP="00334687">
      <w:pPr>
        <w:jc w:val="both"/>
      </w:pPr>
      <w:r>
        <w:rPr>
          <w:b/>
        </w:rPr>
        <w:t xml:space="preserve">3.2.2. </w:t>
      </w:r>
      <w:r>
        <w:t>Заключить с Комитетом по управлению муниципальным имуществом администрации Промышленновского муниципального округа Кемеровской области договор на размещение нестационарного торгового объекта не ранее чем через 10 дней со дня размещения протокола.</w:t>
      </w:r>
    </w:p>
    <w:p w:rsidR="00334687" w:rsidRDefault="00334687" w:rsidP="00334687">
      <w:pPr>
        <w:pStyle w:val="ConsPlusNonformat"/>
        <w:jc w:val="both"/>
        <w:rPr>
          <w:rFonts w:ascii="Times New Roman" w:hAnsi="Times New Roman" w:cs="Times New Roman"/>
        </w:rPr>
      </w:pPr>
      <w:r>
        <w:rPr>
          <w:b/>
        </w:rPr>
        <w:tab/>
      </w:r>
      <w:r>
        <w:rPr>
          <w:rFonts w:ascii="Times New Roman" w:hAnsi="Times New Roman" w:cs="Times New Roman"/>
        </w:rPr>
        <w:t>В   соответствии   с  Федеральным  законом  от  27.07.2006  N 152-ФЗ "О персональных  данных" я даю согласие на хранение, обработку и передачу моих персональных данных.</w:t>
      </w:r>
    </w:p>
    <w:p w:rsidR="00334687" w:rsidRDefault="00334687" w:rsidP="00334687">
      <w:pPr>
        <w:pStyle w:val="ConsPlusNonformat"/>
        <w:tabs>
          <w:tab w:val="left" w:pos="804"/>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334687" w:rsidRDefault="00334687" w:rsidP="00334687">
      <w:pPr>
        <w:pStyle w:val="ConsPlusNormal"/>
        <w:jc w:val="both"/>
      </w:pPr>
      <w:r>
        <w:t xml:space="preserve">"___"________ ____ </w:t>
      </w:r>
      <w:proofErr w:type="gramStart"/>
      <w:r>
        <w:t>г</w:t>
      </w:r>
      <w:proofErr w:type="gramEnd"/>
      <w:r>
        <w:t>.</w:t>
      </w:r>
    </w:p>
    <w:p w:rsidR="00334687" w:rsidRDefault="00334687" w:rsidP="00334687">
      <w:pPr>
        <w:pStyle w:val="ConsPlusNonformat"/>
        <w:jc w:val="both"/>
        <w:rPr>
          <w:rFonts w:ascii="Times New Roman" w:hAnsi="Times New Roman" w:cs="Times New Roman"/>
        </w:rPr>
      </w:pPr>
    </w:p>
    <w:p w:rsidR="00334687" w:rsidRDefault="00334687" w:rsidP="00334687">
      <w:pPr>
        <w:pStyle w:val="ConsPlusNonformat"/>
        <w:jc w:val="both"/>
        <w:rPr>
          <w:rFonts w:ascii="Times New Roman" w:hAnsi="Times New Roman" w:cs="Times New Roman"/>
        </w:rPr>
      </w:pPr>
      <w:r>
        <w:rPr>
          <w:rFonts w:ascii="Times New Roman" w:hAnsi="Times New Roman" w:cs="Times New Roman"/>
        </w:rPr>
        <w:t>Заявитель: __________________________________________/ ___________/</w:t>
      </w:r>
    </w:p>
    <w:p w:rsidR="00334687" w:rsidRDefault="00334687" w:rsidP="00334687">
      <w:pPr>
        <w:pStyle w:val="ConsPlusNonformat"/>
        <w:jc w:val="both"/>
        <w:rPr>
          <w:rFonts w:ascii="Times New Roman" w:hAnsi="Times New Roman" w:cs="Times New Roman"/>
        </w:rPr>
      </w:pPr>
      <w:r>
        <w:rPr>
          <w:rFonts w:ascii="Times New Roman" w:hAnsi="Times New Roman" w:cs="Times New Roman"/>
        </w:rPr>
        <w:t xml:space="preserve">                                                   (Ф.И.О.)                                              (подпись)</w:t>
      </w:r>
    </w:p>
    <w:p w:rsidR="00334687" w:rsidRDefault="00334687" w:rsidP="00334687">
      <w:pPr>
        <w:pStyle w:val="a3"/>
        <w:rPr>
          <w:rFonts w:ascii="Times New Roman" w:hAnsi="Times New Roman" w:cs="Times New Roman"/>
          <w:sz w:val="20"/>
          <w:szCs w:val="20"/>
        </w:rPr>
      </w:pPr>
    </w:p>
    <w:p w:rsidR="00334687" w:rsidRDefault="00334687" w:rsidP="00334687">
      <w:pPr>
        <w:tabs>
          <w:tab w:val="left" w:pos="615"/>
        </w:tabs>
        <w:rPr>
          <w:b/>
        </w:rPr>
      </w:pPr>
    </w:p>
    <w:p w:rsidR="00334687" w:rsidRDefault="00334687" w:rsidP="00334687">
      <w:pPr>
        <w:jc w:val="center"/>
        <w:rPr>
          <w:b/>
        </w:rPr>
      </w:pPr>
    </w:p>
    <w:p w:rsidR="00334687" w:rsidRDefault="00334687" w:rsidP="00334687">
      <w:pPr>
        <w:jc w:val="center"/>
        <w:rPr>
          <w:b/>
        </w:rPr>
      </w:pPr>
    </w:p>
    <w:p w:rsidR="00334687" w:rsidRDefault="00334687" w:rsidP="00334687">
      <w:pPr>
        <w:jc w:val="center"/>
        <w:rPr>
          <w:b/>
        </w:rPr>
      </w:pPr>
    </w:p>
    <w:tbl>
      <w:tblPr>
        <w:tblpPr w:leftFromText="180" w:rightFromText="180" w:bottomFromText="200" w:vertAnchor="text" w:horzAnchor="margin" w:tblpXSpec="right" w:tblpY="615"/>
        <w:tblW w:w="3855" w:type="dxa"/>
        <w:tblLayout w:type="fixed"/>
        <w:tblLook w:val="04A0"/>
      </w:tblPr>
      <w:tblGrid>
        <w:gridCol w:w="3855"/>
      </w:tblGrid>
      <w:tr w:rsidR="00334687" w:rsidTr="00334687">
        <w:trPr>
          <w:trHeight w:val="2145"/>
        </w:trPr>
        <w:tc>
          <w:tcPr>
            <w:tcW w:w="3854" w:type="dxa"/>
          </w:tcPr>
          <w:p w:rsidR="00334687" w:rsidRDefault="00334687">
            <w:pPr>
              <w:spacing w:line="276" w:lineRule="auto"/>
              <w:jc w:val="center"/>
              <w:rPr>
                <w:b/>
                <w:lang w:eastAsia="en-US"/>
              </w:rPr>
            </w:pPr>
            <w:r>
              <w:rPr>
                <w:b/>
                <w:lang w:eastAsia="en-US"/>
              </w:rPr>
              <w:t>ЗАЯВКА ПРИНЯТА</w:t>
            </w:r>
          </w:p>
          <w:p w:rsidR="00334687" w:rsidRDefault="00334687">
            <w:pPr>
              <w:spacing w:line="276" w:lineRule="auto"/>
              <w:jc w:val="center"/>
              <w:rPr>
                <w:b/>
                <w:lang w:eastAsia="en-US"/>
              </w:rPr>
            </w:pPr>
          </w:p>
          <w:p w:rsidR="00334687" w:rsidRDefault="00334687">
            <w:pPr>
              <w:spacing w:line="276" w:lineRule="auto"/>
              <w:jc w:val="center"/>
              <w:rPr>
                <w:lang w:eastAsia="en-US"/>
              </w:rPr>
            </w:pPr>
            <w:r>
              <w:rPr>
                <w:lang w:eastAsia="en-US"/>
              </w:rPr>
              <w:t>"_____"__________________20__г.</w:t>
            </w:r>
          </w:p>
          <w:p w:rsidR="00334687" w:rsidRDefault="00334687">
            <w:pPr>
              <w:spacing w:line="276" w:lineRule="auto"/>
              <w:jc w:val="center"/>
              <w:rPr>
                <w:lang w:eastAsia="en-US"/>
              </w:rPr>
            </w:pPr>
          </w:p>
          <w:p w:rsidR="00334687" w:rsidRDefault="00334687">
            <w:pPr>
              <w:spacing w:line="276" w:lineRule="auto"/>
              <w:jc w:val="center"/>
              <w:rPr>
                <w:lang w:eastAsia="en-US"/>
              </w:rPr>
            </w:pPr>
            <w:proofErr w:type="spellStart"/>
            <w:r>
              <w:rPr>
                <w:lang w:eastAsia="en-US"/>
              </w:rPr>
              <w:t>_____час</w:t>
            </w:r>
            <w:proofErr w:type="spellEnd"/>
            <w:r>
              <w:rPr>
                <w:lang w:eastAsia="en-US"/>
              </w:rPr>
              <w:t xml:space="preserve"> </w:t>
            </w:r>
            <w:proofErr w:type="spellStart"/>
            <w:r>
              <w:rPr>
                <w:lang w:eastAsia="en-US"/>
              </w:rPr>
              <w:t>______мин</w:t>
            </w:r>
            <w:proofErr w:type="spellEnd"/>
            <w:r>
              <w:rPr>
                <w:lang w:eastAsia="en-US"/>
              </w:rPr>
              <w:t xml:space="preserve">    №__________</w:t>
            </w:r>
          </w:p>
          <w:p w:rsidR="00334687" w:rsidRDefault="00334687">
            <w:pPr>
              <w:spacing w:line="276" w:lineRule="auto"/>
              <w:jc w:val="center"/>
              <w:rPr>
                <w:lang w:eastAsia="en-US"/>
              </w:rPr>
            </w:pPr>
          </w:p>
          <w:p w:rsidR="00334687" w:rsidRDefault="00334687">
            <w:pPr>
              <w:spacing w:line="276" w:lineRule="auto"/>
              <w:jc w:val="center"/>
              <w:rPr>
                <w:lang w:eastAsia="en-US"/>
              </w:rPr>
            </w:pPr>
            <w:r>
              <w:rPr>
                <w:lang w:eastAsia="en-US"/>
              </w:rPr>
              <w:t xml:space="preserve">______________________________Ф.И.О. </w:t>
            </w:r>
            <w:proofErr w:type="gramStart"/>
            <w:r>
              <w:rPr>
                <w:lang w:eastAsia="en-US"/>
              </w:rPr>
              <w:t>принявшего</w:t>
            </w:r>
            <w:proofErr w:type="gramEnd"/>
            <w:r>
              <w:rPr>
                <w:lang w:eastAsia="en-US"/>
              </w:rPr>
              <w:t xml:space="preserve"> заявку</w:t>
            </w:r>
          </w:p>
          <w:p w:rsidR="00334687" w:rsidRDefault="00334687">
            <w:pPr>
              <w:spacing w:line="276" w:lineRule="auto"/>
              <w:jc w:val="center"/>
              <w:rPr>
                <w:lang w:eastAsia="en-US"/>
              </w:rPr>
            </w:pPr>
            <w:r>
              <w:rPr>
                <w:lang w:eastAsia="en-US"/>
              </w:rPr>
              <w:t>______________________________</w:t>
            </w:r>
          </w:p>
          <w:p w:rsidR="00334687" w:rsidRDefault="00334687">
            <w:pPr>
              <w:spacing w:line="276" w:lineRule="auto"/>
              <w:jc w:val="center"/>
              <w:rPr>
                <w:lang w:val="en-US" w:eastAsia="en-US"/>
              </w:rPr>
            </w:pPr>
            <w:r>
              <w:rPr>
                <w:lang w:eastAsia="en-US"/>
              </w:rPr>
              <w:t xml:space="preserve">подпись </w:t>
            </w:r>
            <w:proofErr w:type="gramStart"/>
            <w:r>
              <w:rPr>
                <w:lang w:eastAsia="en-US"/>
              </w:rPr>
              <w:t>принявшего</w:t>
            </w:r>
            <w:proofErr w:type="gramEnd"/>
            <w:r>
              <w:rPr>
                <w:lang w:eastAsia="en-US"/>
              </w:rPr>
              <w:t xml:space="preserve"> заявку</w:t>
            </w:r>
          </w:p>
        </w:tc>
      </w:tr>
    </w:tbl>
    <w:p w:rsidR="00334687" w:rsidRDefault="00334687" w:rsidP="00334687"/>
    <w:p w:rsidR="00334687" w:rsidRDefault="00334687" w:rsidP="00334687">
      <w:r>
        <w:t>Подпись заявителя</w:t>
      </w:r>
    </w:p>
    <w:p w:rsidR="00334687" w:rsidRDefault="00334687" w:rsidP="00334687">
      <w:r>
        <w:t xml:space="preserve">  (представителя)             _____________________ </w:t>
      </w:r>
    </w:p>
    <w:p w:rsidR="00334687" w:rsidRDefault="00334687" w:rsidP="00334687"/>
    <w:p w:rsidR="00334687" w:rsidRDefault="00334687" w:rsidP="00334687">
      <w:r>
        <w:t>«___» _____________ 20__ года.</w:t>
      </w:r>
    </w:p>
    <w:p w:rsidR="00334687" w:rsidRDefault="00334687" w:rsidP="00334687">
      <w:r>
        <w:t xml:space="preserve">             </w:t>
      </w:r>
    </w:p>
    <w:p w:rsidR="00334687" w:rsidRDefault="00334687" w:rsidP="00334687">
      <w:r>
        <w:t xml:space="preserve">   </w:t>
      </w:r>
    </w:p>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 w:rsidR="00334687" w:rsidRDefault="00334687" w:rsidP="00334687">
      <w:pPr>
        <w:pStyle w:val="a3"/>
        <w:jc w:val="center"/>
        <w:rPr>
          <w:rFonts w:ascii="Times New Roman" w:hAnsi="Times New Roman"/>
          <w:b/>
        </w:rPr>
      </w:pPr>
      <w:r>
        <w:lastRenderedPageBreak/>
        <w:tab/>
      </w:r>
      <w:r>
        <w:rPr>
          <w:rFonts w:ascii="Times New Roman" w:hAnsi="Times New Roman"/>
          <w:b/>
        </w:rPr>
        <w:t xml:space="preserve">ОПИСЬ ПРЕДСТАВЛЕННЫХ ДОКУМЕНТОВ </w:t>
      </w:r>
    </w:p>
    <w:p w:rsidR="00334687" w:rsidRDefault="00334687" w:rsidP="00334687">
      <w:pPr>
        <w:pStyle w:val="a3"/>
        <w:jc w:val="center"/>
        <w:rPr>
          <w:rFonts w:ascii="Times New Roman" w:hAnsi="Times New Roman"/>
          <w:b/>
          <w:sz w:val="28"/>
        </w:rPr>
      </w:pPr>
      <w:r>
        <w:rPr>
          <w:rFonts w:ascii="Times New Roman" w:hAnsi="Times New Roman"/>
          <w:b/>
        </w:rPr>
        <w:t>для участия в аукционе</w:t>
      </w:r>
      <w:r>
        <w:rPr>
          <w:rFonts w:ascii="Times New Roman" w:hAnsi="Times New Roman"/>
          <w:b/>
          <w:sz w:val="28"/>
        </w:rPr>
        <w:t xml:space="preserve"> </w:t>
      </w:r>
    </w:p>
    <w:p w:rsidR="00334687" w:rsidRDefault="00334687" w:rsidP="00334687">
      <w:pPr>
        <w:pStyle w:val="a3"/>
        <w:jc w:val="center"/>
        <w:rPr>
          <w:rFonts w:ascii="Times New Roman" w:hAnsi="Times New Roman"/>
          <w:sz w:val="28"/>
        </w:rPr>
      </w:pPr>
    </w:p>
    <w:p w:rsidR="00334687" w:rsidRDefault="00334687" w:rsidP="00334687">
      <w:pPr>
        <w:pStyle w:val="ad"/>
        <w:rPr>
          <w:sz w:val="24"/>
        </w:rPr>
      </w:pPr>
      <w:r>
        <w:rPr>
          <w:rFonts w:ascii="Times New Roman" w:hAnsi="Times New Roman"/>
          <w:b/>
        </w:rPr>
        <w:t>Претендент</w:t>
      </w:r>
      <w:r>
        <w:t xml:space="preserve"> - </w:t>
      </w:r>
      <w:r>
        <w:rPr>
          <w:rFonts w:ascii="Times New Roman" w:hAnsi="Times New Roman"/>
        </w:rPr>
        <w:t>физическое</w:t>
      </w:r>
      <w:r>
        <w:rPr>
          <w:rFonts w:cs="CG Times"/>
        </w:rPr>
        <w:t xml:space="preserve"> </w:t>
      </w:r>
      <w:r>
        <w:rPr>
          <w:rFonts w:ascii="Times New Roman" w:hAnsi="Times New Roman"/>
        </w:rPr>
        <w:t>лицо</w:t>
      </w:r>
      <w:r>
        <w:rPr>
          <w:rFonts w:cs="CG Times"/>
        </w:rPr>
        <w:t xml:space="preserve"> </w:t>
      </w:r>
      <w:r>
        <w:rPr>
          <w:sz w:val="32"/>
        </w:rPr>
        <w:sym w:font="Symbol" w:char="007F"/>
      </w:r>
      <w:r>
        <w:t xml:space="preserve">  </w:t>
      </w:r>
      <w:r>
        <w:rPr>
          <w:rFonts w:ascii="Times New Roman" w:hAnsi="Times New Roman"/>
        </w:rPr>
        <w:t>юридическое</w:t>
      </w:r>
      <w:r>
        <w:rPr>
          <w:rFonts w:cs="CG Times"/>
        </w:rPr>
        <w:t xml:space="preserve"> </w:t>
      </w:r>
      <w:r>
        <w:rPr>
          <w:rFonts w:ascii="Times New Roman" w:hAnsi="Times New Roman"/>
        </w:rPr>
        <w:t>лицо</w:t>
      </w:r>
      <w:r>
        <w:rPr>
          <w:rFonts w:cs="CG Times"/>
        </w:rPr>
        <w:t xml:space="preserve"> </w:t>
      </w:r>
      <w:r>
        <w:rPr>
          <w:sz w:val="32"/>
        </w:rPr>
        <w:sym w:font="Symbol" w:char="007F"/>
      </w:r>
    </w:p>
    <w:p w:rsidR="00334687" w:rsidRDefault="00334687" w:rsidP="00334687">
      <w:pPr>
        <w:pStyle w:val="ad"/>
      </w:pPr>
    </w:p>
    <w:p w:rsidR="00334687" w:rsidRDefault="00334687" w:rsidP="00334687">
      <w:pPr>
        <w:pStyle w:val="ad"/>
        <w:rPr>
          <w:rFonts w:ascii="Calibri" w:hAnsi="Calibri"/>
        </w:rPr>
      </w:pPr>
      <w:r>
        <w:rPr>
          <w:rFonts w:ascii="Times New Roman" w:hAnsi="Times New Roman"/>
          <w:b/>
        </w:rPr>
        <w:t>ФИО</w:t>
      </w:r>
      <w:r>
        <w:rPr>
          <w:rFonts w:cs="CG Times"/>
          <w:b/>
        </w:rPr>
        <w:t xml:space="preserve"> / </w:t>
      </w:r>
      <w:r>
        <w:rPr>
          <w:rFonts w:ascii="Times New Roman" w:hAnsi="Times New Roman"/>
          <w:b/>
        </w:rPr>
        <w:t>Наименование</w:t>
      </w:r>
      <w:r>
        <w:rPr>
          <w:rFonts w:cs="CG Times"/>
          <w:b/>
        </w:rPr>
        <w:t xml:space="preserve"> </w:t>
      </w:r>
      <w:r>
        <w:rPr>
          <w:rFonts w:ascii="Times New Roman" w:hAnsi="Times New Roman"/>
          <w:b/>
        </w:rPr>
        <w:t>претендента</w:t>
      </w:r>
      <w:r>
        <w:t xml:space="preserve"> </w:t>
      </w:r>
    </w:p>
    <w:p w:rsidR="00334687" w:rsidRDefault="00334687" w:rsidP="00334687">
      <w:pPr>
        <w:pStyle w:val="ad"/>
        <w:rPr>
          <w:rFonts w:ascii="Calibri" w:hAnsi="Calibri"/>
        </w:rPr>
      </w:pPr>
      <w:r>
        <w:rPr>
          <w:rFonts w:ascii="Calibri" w:hAnsi="Calibri"/>
        </w:rPr>
        <w:t>----------------------------------------------------------------------------------------------------------------------------------------------------------------------------------------------------------------------------------------------------------------------------------------------------------------------------------------</w:t>
      </w:r>
    </w:p>
    <w:p w:rsidR="00334687" w:rsidRDefault="00334687" w:rsidP="00334687">
      <w:pPr>
        <w:pStyle w:val="ad"/>
      </w:pPr>
    </w:p>
    <w:p w:rsidR="00334687" w:rsidRDefault="00334687" w:rsidP="00334687">
      <w:pPr>
        <w:pStyle w:val="ad"/>
      </w:pPr>
      <w:r>
        <w:rPr>
          <w:rFonts w:ascii="Times New Roman" w:hAnsi="Times New Roman"/>
        </w:rPr>
        <w:t>Претендентом</w:t>
      </w:r>
      <w:r>
        <w:rPr>
          <w:rFonts w:cs="CG Times"/>
        </w:rPr>
        <w:t xml:space="preserve">  </w:t>
      </w:r>
      <w:r>
        <w:rPr>
          <w:rFonts w:ascii="Times New Roman" w:hAnsi="Times New Roman"/>
        </w:rPr>
        <w:t>представлены</w:t>
      </w:r>
      <w:r>
        <w:rPr>
          <w:rFonts w:cs="CG Times"/>
        </w:rPr>
        <w:t xml:space="preserve"> </w:t>
      </w:r>
      <w:r>
        <w:rPr>
          <w:rFonts w:ascii="Times New Roman" w:hAnsi="Times New Roman"/>
        </w:rPr>
        <w:t>продавцу</w:t>
      </w:r>
      <w:r>
        <w:rPr>
          <w:rFonts w:cs="CG Times"/>
        </w:rPr>
        <w:t xml:space="preserve"> (</w:t>
      </w:r>
      <w:r>
        <w:rPr>
          <w:rFonts w:ascii="Times New Roman" w:hAnsi="Times New Roman"/>
          <w:b/>
        </w:rPr>
        <w:t>Комитет</w:t>
      </w:r>
      <w:r>
        <w:rPr>
          <w:rFonts w:cs="CG Times"/>
          <w:b/>
        </w:rPr>
        <w:t xml:space="preserve"> </w:t>
      </w:r>
      <w:r>
        <w:rPr>
          <w:rFonts w:ascii="Times New Roman" w:hAnsi="Times New Roman"/>
          <w:b/>
        </w:rPr>
        <w:t>по</w:t>
      </w:r>
      <w:r>
        <w:rPr>
          <w:rFonts w:cs="CG Times"/>
          <w:b/>
        </w:rPr>
        <w:t xml:space="preserve"> </w:t>
      </w:r>
      <w:r>
        <w:rPr>
          <w:rFonts w:ascii="Times New Roman" w:hAnsi="Times New Roman"/>
          <w:b/>
        </w:rPr>
        <w:t>управлению</w:t>
      </w:r>
      <w:r>
        <w:rPr>
          <w:rFonts w:cs="CG Times"/>
          <w:b/>
        </w:rPr>
        <w:t xml:space="preserve">  </w:t>
      </w:r>
      <w:r>
        <w:rPr>
          <w:rFonts w:ascii="Times New Roman" w:hAnsi="Times New Roman"/>
          <w:b/>
        </w:rPr>
        <w:t>муниципальным</w:t>
      </w:r>
      <w:r>
        <w:rPr>
          <w:rFonts w:cs="CG Times"/>
          <w:b/>
        </w:rPr>
        <w:t xml:space="preserve"> </w:t>
      </w:r>
      <w:r>
        <w:rPr>
          <w:rFonts w:ascii="Times New Roman" w:hAnsi="Times New Roman"/>
          <w:b/>
        </w:rPr>
        <w:t>имуществом</w:t>
      </w:r>
      <w:r>
        <w:rPr>
          <w:rFonts w:cs="CG Times"/>
          <w:b/>
        </w:rPr>
        <w:t xml:space="preserve"> </w:t>
      </w:r>
      <w:r>
        <w:rPr>
          <w:rFonts w:ascii="Times New Roman" w:hAnsi="Times New Roman"/>
          <w:b/>
        </w:rPr>
        <w:t>администрации</w:t>
      </w:r>
      <w:r>
        <w:rPr>
          <w:rFonts w:cs="CG Times"/>
          <w:b/>
        </w:rPr>
        <w:t xml:space="preserve"> </w:t>
      </w:r>
      <w:r>
        <w:rPr>
          <w:rFonts w:ascii="Times New Roman" w:hAnsi="Times New Roman"/>
          <w:b/>
        </w:rPr>
        <w:t>Промышленновского</w:t>
      </w:r>
      <w:r>
        <w:rPr>
          <w:rFonts w:cs="CG Times"/>
          <w:b/>
        </w:rPr>
        <w:t xml:space="preserve"> </w:t>
      </w:r>
      <w:r>
        <w:rPr>
          <w:rFonts w:ascii="Times New Roman" w:hAnsi="Times New Roman"/>
          <w:b/>
        </w:rPr>
        <w:t>округа</w:t>
      </w:r>
      <w:r>
        <w:rPr>
          <w:rFonts w:cs="CG Times"/>
          <w:b/>
        </w:rPr>
        <w:t xml:space="preserve">) </w:t>
      </w:r>
      <w:r>
        <w:rPr>
          <w:rFonts w:ascii="Times New Roman" w:hAnsi="Times New Roman"/>
        </w:rPr>
        <w:t>следующие</w:t>
      </w:r>
      <w:r>
        <w:rPr>
          <w:rFonts w:cs="CG Times"/>
        </w:rPr>
        <w:t xml:space="preserve"> </w:t>
      </w:r>
      <w:r>
        <w:rPr>
          <w:rFonts w:ascii="Times New Roman" w:hAnsi="Times New Roman"/>
        </w:rPr>
        <w:t>документы</w:t>
      </w:r>
      <w:r>
        <w:rPr>
          <w:rFonts w:cs="CG Times"/>
        </w:rPr>
        <w:t>:</w:t>
      </w:r>
    </w:p>
    <w:p w:rsidR="00334687" w:rsidRDefault="00334687" w:rsidP="00334687">
      <w:pPr>
        <w:pStyle w:val="ad"/>
        <w:rPr>
          <w:rFonts w:ascii="Times New Roman" w:hAnsi="Times New Roman"/>
          <w:b/>
        </w:rPr>
      </w:pPr>
      <w:r>
        <w:rPr>
          <w:rFonts w:ascii="Times New Roman" w:hAnsi="Times New Roman"/>
          <w:b/>
        </w:rPr>
        <w:t>Претендентом  - физическим лицом:</w:t>
      </w:r>
    </w:p>
    <w:p w:rsidR="00334687" w:rsidRDefault="00334687" w:rsidP="00334687">
      <w:pPr>
        <w:pStyle w:val="ad"/>
        <w:rPr>
          <w:rFonts w:asciiTheme="minorHAnsi" w:hAnsiTheme="minorHAnsi"/>
        </w:rPr>
      </w:pPr>
      <w:r>
        <w:rPr>
          <w:rFonts w:ascii="Calibri" w:hAnsi="Calibri"/>
        </w:rPr>
        <w:t>_____________________________________________________________________________________________________</w:t>
      </w:r>
      <w:r>
        <w:t>.</w:t>
      </w:r>
      <w:r>
        <w:rPr>
          <w:rFonts w:asciiTheme="minorHAnsi" w:hAnsiTheme="minorHAnsi"/>
        </w:rPr>
        <w:t>____________________________________________________________________________________________________</w:t>
      </w:r>
    </w:p>
    <w:p w:rsidR="00334687" w:rsidRDefault="00334687" w:rsidP="00334687">
      <w:pPr>
        <w:pStyle w:val="ad"/>
        <w:rPr>
          <w:rFonts w:asciiTheme="minorHAnsi" w:hAnsiTheme="minorHAnsi"/>
        </w:rPr>
      </w:pPr>
      <w:r>
        <w:rPr>
          <w:rFonts w:asciiTheme="minorHAnsi" w:hAnsiTheme="minorHAnsi"/>
        </w:rPr>
        <w:t>____________________________________________________________________________________________________</w:t>
      </w:r>
    </w:p>
    <w:p w:rsidR="00334687" w:rsidRDefault="00334687" w:rsidP="00334687">
      <w:pPr>
        <w:pStyle w:val="ad"/>
      </w:pPr>
    </w:p>
    <w:p w:rsidR="00334687" w:rsidRDefault="00334687" w:rsidP="00334687">
      <w:pPr>
        <w:pStyle w:val="ad"/>
        <w:rPr>
          <w:b/>
        </w:rPr>
      </w:pPr>
      <w:r>
        <w:rPr>
          <w:rFonts w:ascii="Times New Roman" w:hAnsi="Times New Roman"/>
          <w:b/>
        </w:rPr>
        <w:t>Претендентом</w:t>
      </w:r>
      <w:r>
        <w:rPr>
          <w:rFonts w:cs="CG Times"/>
          <w:b/>
        </w:rPr>
        <w:t xml:space="preserve"> - </w:t>
      </w:r>
      <w:r>
        <w:rPr>
          <w:rFonts w:ascii="Times New Roman" w:hAnsi="Times New Roman"/>
          <w:b/>
        </w:rPr>
        <w:t>юридическим</w:t>
      </w:r>
      <w:r>
        <w:rPr>
          <w:rFonts w:cs="CG Times"/>
          <w:b/>
        </w:rPr>
        <w:t xml:space="preserve"> </w:t>
      </w:r>
      <w:r>
        <w:rPr>
          <w:rFonts w:ascii="Times New Roman" w:hAnsi="Times New Roman"/>
          <w:b/>
        </w:rPr>
        <w:t>лицом</w:t>
      </w:r>
      <w:r>
        <w:rPr>
          <w:rFonts w:cs="CG Times"/>
          <w:b/>
        </w:rPr>
        <w:t>:</w:t>
      </w:r>
    </w:p>
    <w:p w:rsidR="00334687" w:rsidRDefault="00334687" w:rsidP="00334687">
      <w:pPr>
        <w:pStyle w:val="ad"/>
        <w:rPr>
          <w:rFonts w:ascii="Calibri" w:hAnsi="Calibri"/>
        </w:rPr>
      </w:pPr>
      <w:r>
        <w:t xml:space="preserve">-    </w:t>
      </w:r>
      <w:proofErr w:type="spellStart"/>
      <w:r>
        <w:rPr>
          <w:rFonts w:ascii="Times New Roman" w:hAnsi="Times New Roman"/>
        </w:rPr>
        <w:t>заве</w:t>
      </w:r>
      <w:proofErr w:type="gramStart"/>
      <w:r>
        <w:rPr>
          <w:rFonts w:cs="CG Times"/>
        </w:rPr>
        <w:t>p</w:t>
      </w:r>
      <w:proofErr w:type="gramEnd"/>
      <w:r>
        <w:rPr>
          <w:rFonts w:ascii="Times New Roman" w:hAnsi="Times New Roman"/>
        </w:rPr>
        <w:t>енные</w:t>
      </w:r>
      <w:proofErr w:type="spellEnd"/>
      <w:r>
        <w:rPr>
          <w:rFonts w:cs="CG Times"/>
        </w:rPr>
        <w:t xml:space="preserve"> </w:t>
      </w:r>
      <w:r>
        <w:rPr>
          <w:rFonts w:ascii="Times New Roman" w:hAnsi="Times New Roman"/>
        </w:rPr>
        <w:t>копии</w:t>
      </w:r>
      <w:r>
        <w:rPr>
          <w:rFonts w:cs="CG Times"/>
        </w:rPr>
        <w:t xml:space="preserve"> </w:t>
      </w:r>
      <w:proofErr w:type="spellStart"/>
      <w:r>
        <w:rPr>
          <w:rFonts w:ascii="Times New Roman" w:hAnsi="Times New Roman"/>
        </w:rPr>
        <w:t>уч</w:t>
      </w:r>
      <w:r>
        <w:rPr>
          <w:rFonts w:cs="CG Times"/>
        </w:rPr>
        <w:t>p</w:t>
      </w:r>
      <w:r>
        <w:rPr>
          <w:rFonts w:ascii="Times New Roman" w:hAnsi="Times New Roman"/>
        </w:rPr>
        <w:t>едительных</w:t>
      </w:r>
      <w:proofErr w:type="spellEnd"/>
      <w:r>
        <w:rPr>
          <w:rFonts w:cs="CG Times"/>
        </w:rPr>
        <w:t xml:space="preserve"> </w:t>
      </w:r>
      <w:r>
        <w:rPr>
          <w:rFonts w:ascii="Times New Roman" w:hAnsi="Times New Roman"/>
        </w:rPr>
        <w:t>документов</w:t>
      </w:r>
      <w:r>
        <w:rPr>
          <w:rFonts w:cs="CG Times"/>
        </w:rPr>
        <w:t xml:space="preserve"> </w:t>
      </w:r>
      <w:r>
        <w:rPr>
          <w:sz w:val="32"/>
        </w:rPr>
        <w:sym w:font="Symbol" w:char="007F"/>
      </w:r>
      <w:r>
        <w:rPr>
          <w:sz w:val="32"/>
        </w:rPr>
        <w:t xml:space="preserve"> </w:t>
      </w:r>
    </w:p>
    <w:p w:rsidR="00334687" w:rsidRDefault="00334687" w:rsidP="00334687">
      <w:pPr>
        <w:pStyle w:val="ad"/>
        <w:rPr>
          <w:rFonts w:ascii="Calibri" w:hAnsi="Calibri"/>
        </w:rPr>
      </w:pPr>
      <w:r>
        <w:rPr>
          <w:rFonts w:ascii="Calibri" w:hAnsi="Calibri"/>
        </w:rPr>
        <w:t>_____________________________________________________________________________________________________</w:t>
      </w:r>
    </w:p>
    <w:p w:rsidR="00334687" w:rsidRDefault="00334687" w:rsidP="00334687">
      <w:pPr>
        <w:pStyle w:val="ad"/>
      </w:pPr>
      <w:r>
        <w:t>(</w:t>
      </w:r>
      <w:r>
        <w:rPr>
          <w:rFonts w:ascii="Times New Roman" w:hAnsi="Times New Roman"/>
        </w:rPr>
        <w:t>наименование</w:t>
      </w:r>
      <w:r>
        <w:rPr>
          <w:rFonts w:cs="CG Times"/>
        </w:rPr>
        <w:t xml:space="preserve"> </w:t>
      </w:r>
      <w:r>
        <w:rPr>
          <w:rFonts w:ascii="Times New Roman" w:hAnsi="Times New Roman"/>
        </w:rPr>
        <w:t>документов</w:t>
      </w:r>
      <w:r>
        <w:rPr>
          <w:rFonts w:cs="CG Times"/>
        </w:rPr>
        <w:t>);</w:t>
      </w:r>
    </w:p>
    <w:p w:rsidR="00334687" w:rsidRDefault="00334687" w:rsidP="00334687">
      <w:pPr>
        <w:pStyle w:val="ad"/>
      </w:pPr>
    </w:p>
    <w:p w:rsidR="00334687" w:rsidRDefault="00334687" w:rsidP="00334687">
      <w:pPr>
        <w:pStyle w:val="ad"/>
        <w:rPr>
          <w:rFonts w:ascii="Calibri" w:hAnsi="Calibri"/>
        </w:rPr>
      </w:pPr>
      <w:r>
        <w:t xml:space="preserve">-    </w:t>
      </w:r>
      <w:r>
        <w:rPr>
          <w:rFonts w:ascii="Times New Roman" w:hAnsi="Times New Roman"/>
        </w:rPr>
        <w:t>документ</w:t>
      </w:r>
      <w:r>
        <w:rPr>
          <w:rFonts w:cs="CG Times"/>
        </w:rPr>
        <w:t xml:space="preserve">, </w:t>
      </w:r>
      <w:r>
        <w:rPr>
          <w:rFonts w:ascii="Times New Roman" w:hAnsi="Times New Roman"/>
        </w:rPr>
        <w:t>который</w:t>
      </w:r>
      <w:r>
        <w:rPr>
          <w:rFonts w:cs="CG Times"/>
        </w:rPr>
        <w:t xml:space="preserve"> </w:t>
      </w:r>
      <w:r>
        <w:rPr>
          <w:rFonts w:ascii="Times New Roman" w:hAnsi="Times New Roman"/>
        </w:rPr>
        <w:t>подтверждает</w:t>
      </w:r>
      <w:r>
        <w:rPr>
          <w:rFonts w:cs="CG Times"/>
        </w:rPr>
        <w:t xml:space="preserve"> </w:t>
      </w:r>
      <w:r>
        <w:rPr>
          <w:rFonts w:ascii="Times New Roman" w:hAnsi="Times New Roman"/>
        </w:rPr>
        <w:t>полномочия</w:t>
      </w:r>
      <w:r>
        <w:rPr>
          <w:rFonts w:cs="CG Times"/>
        </w:rPr>
        <w:t xml:space="preserve"> </w:t>
      </w:r>
      <w:r>
        <w:rPr>
          <w:rFonts w:ascii="Times New Roman" w:hAnsi="Times New Roman"/>
        </w:rPr>
        <w:t>руководителя</w:t>
      </w:r>
      <w:r>
        <w:rPr>
          <w:rFonts w:cs="CG Times"/>
        </w:rPr>
        <w:t xml:space="preserve"> </w:t>
      </w:r>
      <w:r>
        <w:rPr>
          <w:rFonts w:ascii="Times New Roman" w:hAnsi="Times New Roman"/>
        </w:rPr>
        <w:t>юридического</w:t>
      </w:r>
      <w:r>
        <w:rPr>
          <w:rFonts w:cs="CG Times"/>
        </w:rPr>
        <w:t xml:space="preserve"> </w:t>
      </w:r>
      <w:r>
        <w:rPr>
          <w:rFonts w:ascii="Times New Roman" w:hAnsi="Times New Roman"/>
        </w:rPr>
        <w:t>лица</w:t>
      </w:r>
      <w:r>
        <w:rPr>
          <w:rFonts w:cs="CG Times"/>
        </w:rPr>
        <w:t xml:space="preserve"> </w:t>
      </w:r>
      <w:r>
        <w:rPr>
          <w:rFonts w:ascii="Times New Roman" w:hAnsi="Times New Roman"/>
        </w:rPr>
        <w:t>на</w:t>
      </w:r>
      <w:r>
        <w:rPr>
          <w:rFonts w:cs="CG Times"/>
        </w:rPr>
        <w:t xml:space="preserve"> </w:t>
      </w:r>
      <w:r>
        <w:rPr>
          <w:rFonts w:ascii="Times New Roman" w:hAnsi="Times New Roman"/>
        </w:rPr>
        <w:t>осуществление</w:t>
      </w:r>
      <w:r>
        <w:rPr>
          <w:rFonts w:cs="CG Times"/>
        </w:rPr>
        <w:t xml:space="preserve"> </w:t>
      </w:r>
      <w:r>
        <w:rPr>
          <w:rFonts w:ascii="Times New Roman" w:hAnsi="Times New Roman"/>
        </w:rPr>
        <w:t>действий</w:t>
      </w:r>
      <w:r>
        <w:rPr>
          <w:rFonts w:cs="CG Times"/>
        </w:rPr>
        <w:t xml:space="preserve"> </w:t>
      </w:r>
      <w:r>
        <w:rPr>
          <w:rFonts w:ascii="Times New Roman" w:hAnsi="Times New Roman"/>
        </w:rPr>
        <w:t>от</w:t>
      </w:r>
      <w:r>
        <w:rPr>
          <w:rFonts w:cs="CG Times"/>
        </w:rPr>
        <w:t xml:space="preserve"> </w:t>
      </w:r>
      <w:r>
        <w:rPr>
          <w:rFonts w:ascii="Times New Roman" w:hAnsi="Times New Roman"/>
        </w:rPr>
        <w:t>имени</w:t>
      </w:r>
      <w:r>
        <w:rPr>
          <w:rFonts w:cs="CG Times"/>
        </w:rPr>
        <w:t xml:space="preserve"> </w:t>
      </w:r>
      <w:r>
        <w:rPr>
          <w:rFonts w:ascii="Times New Roman" w:hAnsi="Times New Roman"/>
        </w:rPr>
        <w:t>юридического</w:t>
      </w:r>
      <w:r>
        <w:rPr>
          <w:rFonts w:cs="CG Times"/>
        </w:rPr>
        <w:t xml:space="preserve"> </w:t>
      </w:r>
      <w:r>
        <w:rPr>
          <w:rFonts w:ascii="Times New Roman" w:hAnsi="Times New Roman"/>
        </w:rPr>
        <w:t>лица</w:t>
      </w:r>
      <w:r>
        <w:rPr>
          <w:rFonts w:cs="CG Times"/>
        </w:rPr>
        <w:t xml:space="preserve"> </w:t>
      </w:r>
      <w:r>
        <w:rPr>
          <w:rFonts w:ascii="Times New Roman" w:hAnsi="Times New Roman"/>
        </w:rPr>
        <w:t>и</w:t>
      </w:r>
      <w:r>
        <w:rPr>
          <w:rFonts w:cs="CG Times"/>
        </w:rPr>
        <w:t xml:space="preserve"> </w:t>
      </w:r>
      <w:r>
        <w:rPr>
          <w:rFonts w:ascii="Times New Roman" w:hAnsi="Times New Roman"/>
        </w:rPr>
        <w:t>в</w:t>
      </w:r>
      <w:r>
        <w:rPr>
          <w:rFonts w:cs="CG Times"/>
        </w:rPr>
        <w:t xml:space="preserve"> </w:t>
      </w:r>
      <w:proofErr w:type="gramStart"/>
      <w:r>
        <w:rPr>
          <w:rFonts w:ascii="Times New Roman" w:hAnsi="Times New Roman"/>
        </w:rPr>
        <w:t>соответствии</w:t>
      </w:r>
      <w:proofErr w:type="gramEnd"/>
      <w:r>
        <w:rPr>
          <w:rFonts w:cs="CG Times"/>
        </w:rPr>
        <w:t xml:space="preserve"> </w:t>
      </w:r>
      <w:r>
        <w:rPr>
          <w:rFonts w:ascii="Times New Roman" w:hAnsi="Times New Roman"/>
        </w:rPr>
        <w:t>с</w:t>
      </w:r>
      <w:r>
        <w:rPr>
          <w:rFonts w:cs="CG Times"/>
        </w:rPr>
        <w:t xml:space="preserve"> </w:t>
      </w:r>
      <w:r>
        <w:rPr>
          <w:rFonts w:ascii="Times New Roman" w:hAnsi="Times New Roman"/>
        </w:rPr>
        <w:t>которым</w:t>
      </w:r>
      <w:r>
        <w:rPr>
          <w:rFonts w:cs="CG Times"/>
        </w:rPr>
        <w:t xml:space="preserve"> </w:t>
      </w:r>
      <w:r>
        <w:rPr>
          <w:rFonts w:ascii="Times New Roman" w:hAnsi="Times New Roman"/>
        </w:rPr>
        <w:t>руководитель</w:t>
      </w:r>
      <w:r>
        <w:rPr>
          <w:rFonts w:cs="CG Times"/>
        </w:rPr>
        <w:t xml:space="preserve"> </w:t>
      </w:r>
      <w:r>
        <w:rPr>
          <w:rFonts w:ascii="Times New Roman" w:hAnsi="Times New Roman"/>
        </w:rPr>
        <w:t>юридического</w:t>
      </w:r>
      <w:r>
        <w:rPr>
          <w:rFonts w:cs="CG Times"/>
        </w:rPr>
        <w:t xml:space="preserve"> </w:t>
      </w:r>
      <w:r>
        <w:rPr>
          <w:rFonts w:ascii="Times New Roman" w:hAnsi="Times New Roman"/>
        </w:rPr>
        <w:t>лица</w:t>
      </w:r>
      <w:r>
        <w:rPr>
          <w:rFonts w:cs="CG Times"/>
        </w:rPr>
        <w:t xml:space="preserve"> </w:t>
      </w:r>
      <w:r>
        <w:rPr>
          <w:rFonts w:ascii="Times New Roman" w:hAnsi="Times New Roman"/>
        </w:rPr>
        <w:t>обладает</w:t>
      </w:r>
      <w:r>
        <w:rPr>
          <w:rFonts w:cs="CG Times"/>
        </w:rPr>
        <w:t xml:space="preserve"> </w:t>
      </w:r>
      <w:r>
        <w:rPr>
          <w:rFonts w:ascii="Times New Roman" w:hAnsi="Times New Roman"/>
        </w:rPr>
        <w:t>правом</w:t>
      </w:r>
      <w:r>
        <w:rPr>
          <w:rFonts w:cs="CG Times"/>
        </w:rPr>
        <w:t xml:space="preserve"> </w:t>
      </w:r>
      <w:r>
        <w:rPr>
          <w:rFonts w:ascii="Times New Roman" w:hAnsi="Times New Roman"/>
        </w:rPr>
        <w:t>действовать</w:t>
      </w:r>
      <w:r>
        <w:rPr>
          <w:rFonts w:cs="CG Times"/>
        </w:rPr>
        <w:t xml:space="preserve"> </w:t>
      </w:r>
      <w:r>
        <w:rPr>
          <w:rFonts w:ascii="Times New Roman" w:hAnsi="Times New Roman"/>
        </w:rPr>
        <w:t>от</w:t>
      </w:r>
      <w:r>
        <w:rPr>
          <w:rFonts w:cs="CG Times"/>
        </w:rPr>
        <w:t xml:space="preserve"> </w:t>
      </w:r>
      <w:r>
        <w:rPr>
          <w:rFonts w:ascii="Times New Roman" w:hAnsi="Times New Roman"/>
        </w:rPr>
        <w:t>имени</w:t>
      </w:r>
      <w:r>
        <w:rPr>
          <w:rFonts w:cs="CG Times"/>
        </w:rPr>
        <w:t xml:space="preserve"> </w:t>
      </w:r>
      <w:r>
        <w:rPr>
          <w:rFonts w:ascii="Times New Roman" w:hAnsi="Times New Roman"/>
        </w:rPr>
        <w:t>юридического</w:t>
      </w:r>
      <w:r>
        <w:rPr>
          <w:rFonts w:cs="CG Times"/>
        </w:rPr>
        <w:t xml:space="preserve"> </w:t>
      </w:r>
      <w:r>
        <w:rPr>
          <w:rFonts w:ascii="Times New Roman" w:hAnsi="Times New Roman"/>
        </w:rPr>
        <w:t>лица</w:t>
      </w:r>
      <w:r>
        <w:rPr>
          <w:rFonts w:cs="CG Times"/>
        </w:rPr>
        <w:t xml:space="preserve"> </w:t>
      </w:r>
      <w:r>
        <w:rPr>
          <w:rFonts w:ascii="Times New Roman" w:hAnsi="Times New Roman"/>
        </w:rPr>
        <w:t>без</w:t>
      </w:r>
      <w:r>
        <w:rPr>
          <w:rFonts w:cs="CG Times"/>
        </w:rPr>
        <w:t xml:space="preserve"> </w:t>
      </w:r>
      <w:r>
        <w:rPr>
          <w:rFonts w:ascii="Times New Roman" w:hAnsi="Times New Roman"/>
        </w:rPr>
        <w:t>доверенности</w:t>
      </w:r>
      <w:r>
        <w:rPr>
          <w:rFonts w:cs="CG Times"/>
        </w:rPr>
        <w:t xml:space="preserve"> </w:t>
      </w:r>
      <w:r>
        <w:rPr>
          <w:sz w:val="32"/>
        </w:rPr>
        <w:sym w:font="Symbol" w:char="007F"/>
      </w:r>
    </w:p>
    <w:p w:rsidR="00334687" w:rsidRDefault="00334687" w:rsidP="00334687">
      <w:pPr>
        <w:pStyle w:val="ad"/>
      </w:pPr>
      <w:r>
        <w:rPr>
          <w:rFonts w:ascii="Calibri" w:hAnsi="Calibri"/>
        </w:rPr>
        <w:t>_____________________________________________________________________________________________________</w:t>
      </w:r>
      <w:r>
        <w:t xml:space="preserve"> </w:t>
      </w:r>
    </w:p>
    <w:p w:rsidR="00334687" w:rsidRDefault="00334687" w:rsidP="00334687">
      <w:pPr>
        <w:pStyle w:val="ad"/>
      </w:pPr>
      <w:r>
        <w:t>(</w:t>
      </w:r>
      <w:r>
        <w:rPr>
          <w:rFonts w:ascii="Times New Roman" w:hAnsi="Times New Roman"/>
        </w:rPr>
        <w:t>наименование</w:t>
      </w:r>
      <w:r>
        <w:rPr>
          <w:rFonts w:cs="CG Times"/>
        </w:rPr>
        <w:t xml:space="preserve"> </w:t>
      </w:r>
      <w:r>
        <w:rPr>
          <w:rFonts w:ascii="Times New Roman" w:hAnsi="Times New Roman"/>
        </w:rPr>
        <w:t>документа</w:t>
      </w:r>
      <w:proofErr w:type="gramStart"/>
      <w:r>
        <w:rPr>
          <w:rFonts w:cs="CG Times"/>
        </w:rPr>
        <w:t xml:space="preserve"> )</w:t>
      </w:r>
      <w:proofErr w:type="gramEnd"/>
      <w:r>
        <w:rPr>
          <w:rFonts w:cs="CG Times"/>
        </w:rPr>
        <w:t xml:space="preserve"> </w:t>
      </w:r>
      <w:r>
        <w:rPr>
          <w:rFonts w:ascii="Times New Roman" w:hAnsi="Times New Roman"/>
        </w:rPr>
        <w:t>№</w:t>
      </w:r>
      <w:r>
        <w:rPr>
          <w:rFonts w:cs="CG Times"/>
        </w:rPr>
        <w:t xml:space="preserve">…….………."…....." ……………....…. 20…... </w:t>
      </w:r>
      <w:r>
        <w:rPr>
          <w:rFonts w:ascii="Times New Roman" w:hAnsi="Times New Roman"/>
        </w:rPr>
        <w:t>г</w:t>
      </w:r>
      <w:r>
        <w:rPr>
          <w:rFonts w:cs="CG Times"/>
        </w:rPr>
        <w:t>.;</w:t>
      </w:r>
    </w:p>
    <w:p w:rsidR="00334687" w:rsidRDefault="00334687" w:rsidP="00334687">
      <w:pPr>
        <w:pStyle w:val="ad"/>
      </w:pPr>
    </w:p>
    <w:p w:rsidR="00334687" w:rsidRDefault="00334687" w:rsidP="00334687">
      <w:pPr>
        <w:pStyle w:val="ad"/>
      </w:pPr>
      <w:r>
        <w:t xml:space="preserve">-    </w:t>
      </w:r>
      <w:r>
        <w:rPr>
          <w:rFonts w:ascii="Times New Roman" w:hAnsi="Times New Roman"/>
        </w:rPr>
        <w:t>сведения</w:t>
      </w:r>
      <w:r>
        <w:rPr>
          <w:rFonts w:cs="CG Times"/>
        </w:rPr>
        <w:t xml:space="preserve"> </w:t>
      </w:r>
      <w:r>
        <w:rPr>
          <w:rFonts w:ascii="Times New Roman" w:hAnsi="Times New Roman"/>
        </w:rPr>
        <w:t>о</w:t>
      </w:r>
      <w:r>
        <w:rPr>
          <w:rFonts w:cs="CG Times"/>
        </w:rPr>
        <w:t xml:space="preserve"> </w:t>
      </w:r>
      <w:r>
        <w:rPr>
          <w:rFonts w:ascii="Times New Roman" w:hAnsi="Times New Roman"/>
        </w:rPr>
        <w:t>доле</w:t>
      </w:r>
      <w:r>
        <w:rPr>
          <w:rFonts w:cs="CG Times"/>
        </w:rPr>
        <w:t xml:space="preserve"> </w:t>
      </w:r>
      <w:r>
        <w:rPr>
          <w:rFonts w:ascii="Times New Roman" w:hAnsi="Times New Roman"/>
        </w:rPr>
        <w:t>Российской</w:t>
      </w:r>
      <w:r>
        <w:rPr>
          <w:rFonts w:cs="CG Times"/>
        </w:rPr>
        <w:t xml:space="preserve"> </w:t>
      </w:r>
      <w:r>
        <w:rPr>
          <w:rFonts w:ascii="Times New Roman" w:hAnsi="Times New Roman"/>
        </w:rPr>
        <w:t>Федерации</w:t>
      </w:r>
      <w:r>
        <w:rPr>
          <w:rFonts w:cs="CG Times"/>
        </w:rPr>
        <w:t xml:space="preserve">, </w:t>
      </w:r>
      <w:r>
        <w:rPr>
          <w:rFonts w:ascii="Times New Roman" w:hAnsi="Times New Roman"/>
        </w:rPr>
        <w:t>субъекта</w:t>
      </w:r>
      <w:r>
        <w:rPr>
          <w:rFonts w:cs="CG Times"/>
        </w:rPr>
        <w:t xml:space="preserve"> </w:t>
      </w:r>
      <w:r>
        <w:rPr>
          <w:rFonts w:ascii="Times New Roman" w:hAnsi="Times New Roman"/>
        </w:rPr>
        <w:t>Российской</w:t>
      </w:r>
      <w:r>
        <w:rPr>
          <w:rFonts w:cs="CG Times"/>
        </w:rPr>
        <w:t xml:space="preserve"> </w:t>
      </w:r>
      <w:r>
        <w:rPr>
          <w:rFonts w:ascii="Times New Roman" w:hAnsi="Times New Roman"/>
        </w:rPr>
        <w:t>Федерации</w:t>
      </w:r>
      <w:r>
        <w:rPr>
          <w:rFonts w:cs="CG Times"/>
        </w:rPr>
        <w:t xml:space="preserve">, </w:t>
      </w:r>
      <w:r>
        <w:rPr>
          <w:rFonts w:ascii="Times New Roman" w:hAnsi="Times New Roman"/>
        </w:rPr>
        <w:t>муниципального</w:t>
      </w:r>
      <w:r>
        <w:rPr>
          <w:rFonts w:cs="CG Times"/>
        </w:rPr>
        <w:t xml:space="preserve"> </w:t>
      </w:r>
      <w:r>
        <w:rPr>
          <w:rFonts w:ascii="Times New Roman" w:hAnsi="Times New Roman"/>
        </w:rPr>
        <w:t>образования</w:t>
      </w:r>
      <w:r>
        <w:rPr>
          <w:rFonts w:cs="CG Times"/>
        </w:rPr>
        <w:t xml:space="preserve"> </w:t>
      </w:r>
      <w:r>
        <w:rPr>
          <w:rFonts w:ascii="Times New Roman" w:hAnsi="Times New Roman"/>
        </w:rPr>
        <w:t>в</w:t>
      </w:r>
      <w:r>
        <w:rPr>
          <w:rFonts w:cs="CG Times"/>
        </w:rPr>
        <w:t xml:space="preserve"> </w:t>
      </w:r>
      <w:r>
        <w:rPr>
          <w:rFonts w:ascii="Times New Roman" w:hAnsi="Times New Roman"/>
        </w:rPr>
        <w:t>уставном</w:t>
      </w:r>
      <w:r>
        <w:rPr>
          <w:rFonts w:cs="CG Times"/>
        </w:rPr>
        <w:t xml:space="preserve"> </w:t>
      </w:r>
      <w:r>
        <w:rPr>
          <w:rFonts w:ascii="Times New Roman" w:hAnsi="Times New Roman"/>
        </w:rPr>
        <w:t>капитале</w:t>
      </w:r>
      <w:r>
        <w:rPr>
          <w:rFonts w:cs="CG Times"/>
        </w:rPr>
        <w:t xml:space="preserve"> </w:t>
      </w:r>
      <w:r>
        <w:rPr>
          <w:rFonts w:ascii="Times New Roman" w:hAnsi="Times New Roman"/>
        </w:rPr>
        <w:t>юридического</w:t>
      </w:r>
      <w:r>
        <w:rPr>
          <w:rFonts w:cs="CG Times"/>
        </w:rPr>
        <w:t xml:space="preserve"> </w:t>
      </w:r>
      <w:r>
        <w:rPr>
          <w:rFonts w:ascii="Times New Roman" w:hAnsi="Times New Roman"/>
        </w:rPr>
        <w:t>лица</w:t>
      </w:r>
      <w:r>
        <w:rPr>
          <w:rFonts w:cs="CG Times"/>
        </w:rPr>
        <w:t xml:space="preserve"> </w:t>
      </w:r>
      <w:r>
        <w:rPr>
          <w:sz w:val="32"/>
        </w:rPr>
        <w:sym w:font="Symbol" w:char="007F"/>
      </w:r>
      <w:r>
        <w:t>;</w:t>
      </w:r>
    </w:p>
    <w:p w:rsidR="00334687" w:rsidRDefault="00334687" w:rsidP="00334687">
      <w:pPr>
        <w:pStyle w:val="ad"/>
      </w:pPr>
    </w:p>
    <w:p w:rsidR="00334687" w:rsidRDefault="00334687" w:rsidP="00334687">
      <w:pPr>
        <w:pStyle w:val="ad"/>
        <w:rPr>
          <w:rFonts w:ascii="Calibri" w:hAnsi="Calibri"/>
        </w:rPr>
      </w:pPr>
      <w:r>
        <w:t xml:space="preserve">-    </w:t>
      </w:r>
      <w:r>
        <w:rPr>
          <w:rFonts w:ascii="Times New Roman" w:hAnsi="Times New Roman"/>
        </w:rPr>
        <w:t>доверенность</w:t>
      </w:r>
      <w:r>
        <w:rPr>
          <w:rFonts w:cs="CG Times"/>
        </w:rPr>
        <w:t xml:space="preserve"> </w:t>
      </w:r>
      <w:r>
        <w:rPr>
          <w:rFonts w:ascii="Times New Roman" w:hAnsi="Times New Roman"/>
        </w:rPr>
        <w:t>на</w:t>
      </w:r>
      <w:r>
        <w:rPr>
          <w:rFonts w:cs="CG Times"/>
        </w:rPr>
        <w:t xml:space="preserve"> </w:t>
      </w:r>
      <w:r>
        <w:rPr>
          <w:rFonts w:ascii="Times New Roman" w:hAnsi="Times New Roman"/>
        </w:rPr>
        <w:t>осуществление</w:t>
      </w:r>
      <w:r>
        <w:rPr>
          <w:rFonts w:cs="CG Times"/>
        </w:rPr>
        <w:t xml:space="preserve"> </w:t>
      </w:r>
      <w:r>
        <w:rPr>
          <w:rFonts w:ascii="Times New Roman" w:hAnsi="Times New Roman"/>
        </w:rPr>
        <w:t>действий</w:t>
      </w:r>
      <w:r>
        <w:rPr>
          <w:rFonts w:cs="CG Times"/>
        </w:rPr>
        <w:t xml:space="preserve"> </w:t>
      </w:r>
      <w:r>
        <w:rPr>
          <w:rFonts w:ascii="Times New Roman" w:hAnsi="Times New Roman"/>
        </w:rPr>
        <w:t>от</w:t>
      </w:r>
      <w:r>
        <w:rPr>
          <w:rFonts w:cs="CG Times"/>
        </w:rPr>
        <w:t xml:space="preserve"> </w:t>
      </w:r>
      <w:r>
        <w:rPr>
          <w:rFonts w:ascii="Times New Roman" w:hAnsi="Times New Roman"/>
        </w:rPr>
        <w:t>имени</w:t>
      </w:r>
      <w:r>
        <w:rPr>
          <w:rFonts w:cs="CG Times"/>
        </w:rPr>
        <w:t xml:space="preserve"> </w:t>
      </w:r>
      <w:r>
        <w:rPr>
          <w:rFonts w:ascii="Times New Roman" w:hAnsi="Times New Roman"/>
        </w:rPr>
        <w:t>претендента</w:t>
      </w:r>
      <w:r>
        <w:rPr>
          <w:rFonts w:cs="CG Times"/>
        </w:rPr>
        <w:t xml:space="preserve"> </w:t>
      </w:r>
      <w:r>
        <w:rPr>
          <w:sz w:val="32"/>
        </w:rPr>
        <w:sym w:font="Symbol" w:char="007F"/>
      </w:r>
      <w:r>
        <w:t xml:space="preserve"> </w:t>
      </w:r>
    </w:p>
    <w:p w:rsidR="00334687" w:rsidRDefault="00334687" w:rsidP="00334687">
      <w:pPr>
        <w:pStyle w:val="ad"/>
        <w:rPr>
          <w:rFonts w:ascii="Calibri" w:hAnsi="Calibri"/>
        </w:rPr>
      </w:pPr>
      <w:r>
        <w:rPr>
          <w:rFonts w:ascii="Calibri" w:hAnsi="Calibri"/>
        </w:rPr>
        <w:t>_____________________________________________________________________________________________________</w:t>
      </w:r>
    </w:p>
    <w:p w:rsidR="00334687" w:rsidRDefault="00334687" w:rsidP="00334687">
      <w:pPr>
        <w:pStyle w:val="ad"/>
        <w:rPr>
          <w:rFonts w:ascii="Calibri" w:hAnsi="Calibri"/>
        </w:rPr>
      </w:pPr>
    </w:p>
    <w:p w:rsidR="00334687" w:rsidRDefault="00334687" w:rsidP="00334687">
      <w:pPr>
        <w:pStyle w:val="ad"/>
        <w:rPr>
          <w:rFonts w:ascii="Calibri" w:hAnsi="Calibri"/>
        </w:rPr>
      </w:pPr>
    </w:p>
    <w:p w:rsidR="00334687" w:rsidRDefault="00334687" w:rsidP="00334687">
      <w:pPr>
        <w:pStyle w:val="ad"/>
      </w:pPr>
      <w:r>
        <w:rPr>
          <w:rFonts w:ascii="Times New Roman" w:hAnsi="Times New Roman"/>
        </w:rPr>
        <w:t>№</w:t>
      </w:r>
      <w:r>
        <w:rPr>
          <w:rFonts w:cs="CG Times"/>
        </w:rPr>
        <w:t xml:space="preserve">…….………."…....." ……………....…. 20…... </w:t>
      </w:r>
      <w:r>
        <w:rPr>
          <w:rFonts w:ascii="Times New Roman" w:hAnsi="Times New Roman"/>
        </w:rPr>
        <w:t>г</w:t>
      </w:r>
      <w:r>
        <w:rPr>
          <w:rFonts w:cs="CG Times"/>
        </w:rPr>
        <w:t>.;</w:t>
      </w:r>
    </w:p>
    <w:p w:rsidR="00334687" w:rsidRDefault="00334687" w:rsidP="00334687">
      <w:pPr>
        <w:pStyle w:val="ad"/>
      </w:pPr>
    </w:p>
    <w:p w:rsidR="00334687" w:rsidRDefault="00334687" w:rsidP="00334687">
      <w:pPr>
        <w:pStyle w:val="ad"/>
      </w:pPr>
    </w:p>
    <w:p w:rsidR="00334687" w:rsidRDefault="00334687" w:rsidP="00334687">
      <w:pPr>
        <w:pStyle w:val="ad"/>
      </w:pPr>
      <w:r>
        <w:rPr>
          <w:rFonts w:ascii="Times New Roman" w:hAnsi="Times New Roman"/>
        </w:rPr>
        <w:t>Опись</w:t>
      </w:r>
      <w:r>
        <w:rPr>
          <w:rFonts w:cs="CG Times"/>
        </w:rPr>
        <w:t xml:space="preserve"> </w:t>
      </w:r>
      <w:r>
        <w:rPr>
          <w:rFonts w:ascii="Times New Roman" w:hAnsi="Times New Roman"/>
        </w:rPr>
        <w:t>представленных</w:t>
      </w:r>
      <w:r>
        <w:rPr>
          <w:rFonts w:cs="CG Times"/>
        </w:rPr>
        <w:t xml:space="preserve"> </w:t>
      </w:r>
      <w:r>
        <w:rPr>
          <w:rFonts w:ascii="Times New Roman" w:hAnsi="Times New Roman"/>
        </w:rPr>
        <w:t>документов</w:t>
      </w:r>
      <w:r>
        <w:rPr>
          <w:rFonts w:cs="CG Times"/>
        </w:rPr>
        <w:t xml:space="preserve"> </w:t>
      </w:r>
      <w:r>
        <w:rPr>
          <w:rFonts w:ascii="Times New Roman" w:hAnsi="Times New Roman"/>
        </w:rPr>
        <w:t>составлена</w:t>
      </w:r>
      <w:r>
        <w:rPr>
          <w:rFonts w:cs="CG Times"/>
        </w:rPr>
        <w:t xml:space="preserve">  </w:t>
      </w:r>
      <w:r>
        <w:rPr>
          <w:rFonts w:ascii="Times New Roman" w:hAnsi="Times New Roman"/>
        </w:rPr>
        <w:t>в</w:t>
      </w:r>
      <w:r>
        <w:rPr>
          <w:rFonts w:cs="CG Times"/>
        </w:rPr>
        <w:t xml:space="preserve"> </w:t>
      </w:r>
      <w:r>
        <w:rPr>
          <w:rFonts w:ascii="Times New Roman" w:hAnsi="Times New Roman"/>
        </w:rPr>
        <w:t>двух</w:t>
      </w:r>
      <w:r>
        <w:rPr>
          <w:rFonts w:cs="CG Times"/>
        </w:rPr>
        <w:t xml:space="preserve"> </w:t>
      </w:r>
      <w:r>
        <w:rPr>
          <w:rFonts w:ascii="Times New Roman" w:hAnsi="Times New Roman"/>
        </w:rPr>
        <w:t>экземплярах</w:t>
      </w:r>
      <w:r>
        <w:rPr>
          <w:rFonts w:cs="CG Times"/>
        </w:rPr>
        <w:t>.</w:t>
      </w:r>
    </w:p>
    <w:p w:rsidR="00334687" w:rsidRDefault="00334687" w:rsidP="00334687">
      <w:pPr>
        <w:pStyle w:val="ad"/>
      </w:pPr>
    </w:p>
    <w:p w:rsidR="00334687" w:rsidRDefault="00334687" w:rsidP="00334687">
      <w:pPr>
        <w:pStyle w:val="ad"/>
      </w:pPr>
    </w:p>
    <w:p w:rsidR="00334687" w:rsidRDefault="00334687" w:rsidP="00334687">
      <w:pPr>
        <w:pStyle w:val="ad"/>
      </w:pPr>
      <w:r>
        <w:rPr>
          <w:rFonts w:ascii="Times New Roman" w:hAnsi="Times New Roman"/>
        </w:rPr>
        <w:t>Подпись</w:t>
      </w:r>
      <w:r>
        <w:rPr>
          <w:rFonts w:cs="CG Times"/>
        </w:rPr>
        <w:t xml:space="preserve"> </w:t>
      </w:r>
      <w:r>
        <w:rPr>
          <w:rFonts w:ascii="Times New Roman" w:hAnsi="Times New Roman"/>
        </w:rPr>
        <w:t>претендента</w:t>
      </w:r>
      <w:r>
        <w:rPr>
          <w:rFonts w:cs="CG Times"/>
        </w:rPr>
        <w:t xml:space="preserve"> (</w:t>
      </w:r>
      <w:r>
        <w:rPr>
          <w:rFonts w:ascii="Times New Roman" w:hAnsi="Times New Roman"/>
        </w:rPr>
        <w:t>его</w:t>
      </w:r>
      <w:r>
        <w:rPr>
          <w:rFonts w:cs="CG Times"/>
        </w:rPr>
        <w:t xml:space="preserve"> </w:t>
      </w:r>
      <w:r>
        <w:rPr>
          <w:rFonts w:ascii="Times New Roman" w:hAnsi="Times New Roman"/>
        </w:rPr>
        <w:t>полномочного</w:t>
      </w:r>
      <w:r>
        <w:rPr>
          <w:rFonts w:cs="CG Times"/>
        </w:rPr>
        <w:t xml:space="preserve"> </w:t>
      </w:r>
      <w:r>
        <w:rPr>
          <w:rFonts w:ascii="Times New Roman" w:hAnsi="Times New Roman"/>
        </w:rPr>
        <w:t>представителя</w:t>
      </w:r>
      <w:r>
        <w:rPr>
          <w:rFonts w:cs="CG Times"/>
        </w:rPr>
        <w:t xml:space="preserve">) </w:t>
      </w:r>
      <w:r>
        <w:rPr>
          <w:rFonts w:ascii="Calibri" w:hAnsi="Calibri" w:cs="CG Times"/>
        </w:rPr>
        <w:t>___________________________________________________</w:t>
      </w:r>
      <w:r>
        <w:rPr>
          <w:rFonts w:cs="CG Times"/>
        </w:rPr>
        <w:t>.</w:t>
      </w:r>
    </w:p>
    <w:p w:rsidR="00334687" w:rsidRDefault="00334687" w:rsidP="00334687">
      <w:pPr>
        <w:pStyle w:val="ad"/>
      </w:pPr>
    </w:p>
    <w:p w:rsidR="00334687" w:rsidRDefault="00334687" w:rsidP="00334687">
      <w:pPr>
        <w:pStyle w:val="ad"/>
      </w:pPr>
      <w:r>
        <w:rPr>
          <w:rFonts w:ascii="Times New Roman" w:hAnsi="Times New Roman"/>
        </w:rPr>
        <w:t>Дата</w:t>
      </w:r>
      <w:r>
        <w:rPr>
          <w:rFonts w:cs="CG Times"/>
        </w:rPr>
        <w:t xml:space="preserve"> "……." ………..……..... 20….. </w:t>
      </w:r>
      <w:r>
        <w:rPr>
          <w:rFonts w:ascii="Times New Roman" w:hAnsi="Times New Roman"/>
        </w:rPr>
        <w:t>г</w:t>
      </w:r>
      <w:r>
        <w:rPr>
          <w:rFonts w:cs="CG Times"/>
        </w:rPr>
        <w:t>.</w:t>
      </w:r>
    </w:p>
    <w:p w:rsidR="00334687" w:rsidRDefault="00334687" w:rsidP="00334687">
      <w:pPr>
        <w:pStyle w:val="ad"/>
      </w:pPr>
      <w:r>
        <w:t xml:space="preserve">   </w:t>
      </w:r>
    </w:p>
    <w:p w:rsidR="00334687" w:rsidRDefault="00334687" w:rsidP="00334687">
      <w:pPr>
        <w:pStyle w:val="ad"/>
      </w:pPr>
      <w:r>
        <w:t xml:space="preserve">                                 </w:t>
      </w:r>
      <w:r>
        <w:rPr>
          <w:rFonts w:ascii="Times New Roman" w:hAnsi="Times New Roman"/>
        </w:rPr>
        <w:t>М</w:t>
      </w:r>
      <w:r>
        <w:rPr>
          <w:rFonts w:cs="CG Times"/>
        </w:rPr>
        <w:t>.</w:t>
      </w:r>
      <w:r>
        <w:rPr>
          <w:rFonts w:ascii="Times New Roman" w:hAnsi="Times New Roman"/>
        </w:rPr>
        <w:t>П</w:t>
      </w:r>
      <w:r>
        <w:rPr>
          <w:rFonts w:cs="CG Times"/>
        </w:rPr>
        <w:t>.</w:t>
      </w:r>
    </w:p>
    <w:p w:rsidR="00334687" w:rsidRDefault="00334687" w:rsidP="00334687">
      <w:pPr>
        <w:pStyle w:val="ad"/>
      </w:pPr>
      <w:r>
        <w:t xml:space="preserve">   </w:t>
      </w:r>
    </w:p>
    <w:p w:rsidR="00334687" w:rsidRDefault="00334687" w:rsidP="00334687">
      <w:pPr>
        <w:pStyle w:val="ad"/>
      </w:pPr>
      <w:r>
        <w:rPr>
          <w:rFonts w:ascii="Times New Roman" w:hAnsi="Times New Roman"/>
        </w:rPr>
        <w:t>Документы</w:t>
      </w:r>
      <w:r>
        <w:rPr>
          <w:rFonts w:cs="CG Times"/>
        </w:rPr>
        <w:t xml:space="preserve"> </w:t>
      </w:r>
      <w:r>
        <w:rPr>
          <w:rFonts w:ascii="Times New Roman" w:hAnsi="Times New Roman"/>
        </w:rPr>
        <w:t>по</w:t>
      </w:r>
      <w:r>
        <w:rPr>
          <w:rFonts w:cs="CG Times"/>
        </w:rPr>
        <w:t xml:space="preserve"> </w:t>
      </w:r>
      <w:r>
        <w:rPr>
          <w:rFonts w:ascii="Times New Roman" w:hAnsi="Times New Roman"/>
        </w:rPr>
        <w:t>настоящей</w:t>
      </w:r>
      <w:r>
        <w:rPr>
          <w:rFonts w:cs="CG Times"/>
        </w:rPr>
        <w:t xml:space="preserve"> </w:t>
      </w:r>
      <w:r>
        <w:rPr>
          <w:rFonts w:ascii="Times New Roman" w:hAnsi="Times New Roman"/>
        </w:rPr>
        <w:t>описи</w:t>
      </w:r>
      <w:r>
        <w:rPr>
          <w:rFonts w:cs="CG Times"/>
        </w:rPr>
        <w:t xml:space="preserve"> </w:t>
      </w:r>
      <w:r>
        <w:rPr>
          <w:rFonts w:ascii="Times New Roman" w:hAnsi="Times New Roman"/>
        </w:rPr>
        <w:t>приняты</w:t>
      </w:r>
      <w:r>
        <w:rPr>
          <w:rFonts w:cs="CG Times"/>
        </w:rPr>
        <w:t xml:space="preserve"> </w:t>
      </w:r>
      <w:r>
        <w:rPr>
          <w:rFonts w:ascii="Times New Roman" w:hAnsi="Times New Roman"/>
        </w:rPr>
        <w:t>продавцом</w:t>
      </w:r>
      <w:r>
        <w:rPr>
          <w:rFonts w:cs="CG Times"/>
        </w:rPr>
        <w:t xml:space="preserve"> (</w:t>
      </w:r>
      <w:r>
        <w:rPr>
          <w:rFonts w:ascii="Times New Roman" w:hAnsi="Times New Roman"/>
        </w:rPr>
        <w:t>его</w:t>
      </w:r>
      <w:r>
        <w:rPr>
          <w:rFonts w:cs="CG Times"/>
        </w:rPr>
        <w:t xml:space="preserve"> </w:t>
      </w:r>
      <w:r>
        <w:rPr>
          <w:rFonts w:ascii="Times New Roman" w:hAnsi="Times New Roman"/>
        </w:rPr>
        <w:t>полномочным</w:t>
      </w:r>
      <w:r>
        <w:rPr>
          <w:rFonts w:cs="CG Times"/>
        </w:rPr>
        <w:t xml:space="preserve"> </w:t>
      </w:r>
      <w:r>
        <w:rPr>
          <w:rFonts w:ascii="Times New Roman" w:hAnsi="Times New Roman"/>
        </w:rPr>
        <w:t>представителем</w:t>
      </w:r>
      <w:r>
        <w:rPr>
          <w:rFonts w:cs="CG Times"/>
        </w:rPr>
        <w:t>)</w:t>
      </w:r>
    </w:p>
    <w:p w:rsidR="00334687" w:rsidRDefault="00334687" w:rsidP="00334687">
      <w:pPr>
        <w:pStyle w:val="ad"/>
      </w:pPr>
    </w:p>
    <w:p w:rsidR="00334687" w:rsidRDefault="00334687" w:rsidP="00334687">
      <w:pPr>
        <w:pStyle w:val="ad"/>
      </w:pPr>
      <w:r>
        <w:t xml:space="preserve">"…....." ……………....... 20…... </w:t>
      </w:r>
      <w:r>
        <w:rPr>
          <w:rFonts w:ascii="Times New Roman" w:hAnsi="Times New Roman"/>
        </w:rPr>
        <w:t>г</w:t>
      </w:r>
      <w:r>
        <w:rPr>
          <w:rFonts w:cs="CG Times"/>
        </w:rPr>
        <w:t xml:space="preserve">. </w:t>
      </w:r>
      <w:r>
        <w:rPr>
          <w:rFonts w:ascii="Times New Roman" w:hAnsi="Times New Roman"/>
        </w:rPr>
        <w:t>в</w:t>
      </w:r>
      <w:r>
        <w:rPr>
          <w:rFonts w:cs="CG Times"/>
        </w:rPr>
        <w:t xml:space="preserve"> ……. </w:t>
      </w:r>
      <w:r>
        <w:rPr>
          <w:rFonts w:ascii="Times New Roman" w:hAnsi="Times New Roman"/>
        </w:rPr>
        <w:t>ч</w:t>
      </w:r>
      <w:proofErr w:type="gramStart"/>
      <w:r>
        <w:rPr>
          <w:rFonts w:cs="CG Times"/>
        </w:rPr>
        <w:t xml:space="preserve">. ….... </w:t>
      </w:r>
      <w:proofErr w:type="gramEnd"/>
      <w:r>
        <w:rPr>
          <w:rFonts w:ascii="Times New Roman" w:hAnsi="Times New Roman"/>
        </w:rPr>
        <w:t>мин</w:t>
      </w:r>
      <w:r>
        <w:rPr>
          <w:rFonts w:cs="CG Times"/>
        </w:rPr>
        <w:t>.</w:t>
      </w:r>
    </w:p>
    <w:p w:rsidR="00334687" w:rsidRDefault="00334687" w:rsidP="00334687">
      <w:pPr>
        <w:pStyle w:val="ad"/>
      </w:pPr>
    </w:p>
    <w:p w:rsidR="00334687" w:rsidRDefault="00334687" w:rsidP="00334687">
      <w:pPr>
        <w:pStyle w:val="ad"/>
        <w:rPr>
          <w:rFonts w:ascii="Calibri" w:hAnsi="Calibri" w:cs="CG Times"/>
        </w:rPr>
      </w:pPr>
      <w:r>
        <w:rPr>
          <w:rFonts w:ascii="Times New Roman" w:hAnsi="Times New Roman"/>
        </w:rPr>
        <w:t>Подпись</w:t>
      </w:r>
      <w:r>
        <w:rPr>
          <w:rFonts w:cs="CG Times"/>
        </w:rPr>
        <w:t xml:space="preserve"> </w:t>
      </w:r>
      <w:r>
        <w:rPr>
          <w:rFonts w:ascii="Times New Roman" w:hAnsi="Times New Roman"/>
        </w:rPr>
        <w:t>уполномоченного</w:t>
      </w:r>
      <w:r>
        <w:rPr>
          <w:rFonts w:cs="CG Times"/>
        </w:rPr>
        <w:t xml:space="preserve"> </w:t>
      </w:r>
      <w:r>
        <w:rPr>
          <w:rFonts w:ascii="Times New Roman" w:hAnsi="Times New Roman"/>
        </w:rPr>
        <w:t>лица</w:t>
      </w:r>
      <w:r>
        <w:rPr>
          <w:rFonts w:cs="CG Times"/>
        </w:rPr>
        <w:t xml:space="preserve">, </w:t>
      </w:r>
      <w:r>
        <w:rPr>
          <w:rFonts w:ascii="Times New Roman" w:hAnsi="Times New Roman"/>
        </w:rPr>
        <w:t>принявшего</w:t>
      </w:r>
      <w:r>
        <w:rPr>
          <w:rFonts w:cs="CG Times"/>
        </w:rPr>
        <w:t xml:space="preserve"> </w:t>
      </w:r>
      <w:r>
        <w:rPr>
          <w:rFonts w:ascii="Times New Roman" w:hAnsi="Times New Roman"/>
        </w:rPr>
        <w:t>документы</w:t>
      </w:r>
      <w:r>
        <w:rPr>
          <w:rFonts w:cs="CG Times"/>
        </w:rPr>
        <w:t xml:space="preserve"> </w:t>
      </w:r>
      <w:r>
        <w:rPr>
          <w:rFonts w:ascii="Calibri" w:hAnsi="Calibri" w:cs="CG Times"/>
        </w:rPr>
        <w:t>_____________________________________________________________________________________________________</w:t>
      </w:r>
    </w:p>
    <w:p w:rsidR="00334687" w:rsidRDefault="00334687" w:rsidP="00334687">
      <w:pPr>
        <w:pStyle w:val="ad"/>
        <w:rPr>
          <w:rFonts w:ascii="Calibri" w:hAnsi="Calibri"/>
        </w:rPr>
      </w:pPr>
    </w:p>
    <w:p w:rsidR="00334687" w:rsidRDefault="00334687" w:rsidP="00334687">
      <w:pPr>
        <w:pStyle w:val="ad"/>
      </w:pPr>
    </w:p>
    <w:p w:rsidR="00602A03" w:rsidRPr="00334687" w:rsidRDefault="00602A03" w:rsidP="00334687">
      <w:pPr>
        <w:tabs>
          <w:tab w:val="left" w:pos="3510"/>
        </w:tabs>
      </w:pPr>
    </w:p>
    <w:sectPr w:rsidR="00602A03" w:rsidRPr="00334687" w:rsidSect="00321788">
      <w:pgSz w:w="11906" w:h="16838"/>
      <w:pgMar w:top="1134"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1F74"/>
    <w:multiLevelType w:val="multilevel"/>
    <w:tmpl w:val="537C10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E0E"/>
    <w:rsid w:val="0000331E"/>
    <w:rsid w:val="00010E40"/>
    <w:rsid w:val="00024FD2"/>
    <w:rsid w:val="00037E77"/>
    <w:rsid w:val="000437BE"/>
    <w:rsid w:val="000464BE"/>
    <w:rsid w:val="00050FD2"/>
    <w:rsid w:val="00062978"/>
    <w:rsid w:val="00064BFF"/>
    <w:rsid w:val="00066F72"/>
    <w:rsid w:val="00067695"/>
    <w:rsid w:val="00070EB4"/>
    <w:rsid w:val="00086795"/>
    <w:rsid w:val="00086BA6"/>
    <w:rsid w:val="000943A8"/>
    <w:rsid w:val="0009528C"/>
    <w:rsid w:val="000B144B"/>
    <w:rsid w:val="000B2221"/>
    <w:rsid w:val="000B2C18"/>
    <w:rsid w:val="000B5397"/>
    <w:rsid w:val="000B624A"/>
    <w:rsid w:val="000B6E6A"/>
    <w:rsid w:val="000C3A0E"/>
    <w:rsid w:val="000D1A70"/>
    <w:rsid w:val="000E01F1"/>
    <w:rsid w:val="000E4FA1"/>
    <w:rsid w:val="00110AC7"/>
    <w:rsid w:val="001113F9"/>
    <w:rsid w:val="0011213D"/>
    <w:rsid w:val="001124D6"/>
    <w:rsid w:val="00113F76"/>
    <w:rsid w:val="00117139"/>
    <w:rsid w:val="0012255A"/>
    <w:rsid w:val="001352F8"/>
    <w:rsid w:val="001654A2"/>
    <w:rsid w:val="0017126F"/>
    <w:rsid w:val="00172695"/>
    <w:rsid w:val="00173B14"/>
    <w:rsid w:val="00174003"/>
    <w:rsid w:val="00187563"/>
    <w:rsid w:val="0019008F"/>
    <w:rsid w:val="00194B96"/>
    <w:rsid w:val="001A1B93"/>
    <w:rsid w:val="001A68C1"/>
    <w:rsid w:val="001B53F5"/>
    <w:rsid w:val="001B5FDD"/>
    <w:rsid w:val="001C2E2F"/>
    <w:rsid w:val="001C43AB"/>
    <w:rsid w:val="001C5324"/>
    <w:rsid w:val="001C5DF7"/>
    <w:rsid w:val="001D3CED"/>
    <w:rsid w:val="001E6209"/>
    <w:rsid w:val="001E6F47"/>
    <w:rsid w:val="001E7B44"/>
    <w:rsid w:val="001F70DC"/>
    <w:rsid w:val="001F7D46"/>
    <w:rsid w:val="00203F79"/>
    <w:rsid w:val="002105D4"/>
    <w:rsid w:val="00210CA6"/>
    <w:rsid w:val="002172C6"/>
    <w:rsid w:val="00222F89"/>
    <w:rsid w:val="00224F9F"/>
    <w:rsid w:val="00242457"/>
    <w:rsid w:val="002505CF"/>
    <w:rsid w:val="00251056"/>
    <w:rsid w:val="002606A2"/>
    <w:rsid w:val="00261B86"/>
    <w:rsid w:val="0026746D"/>
    <w:rsid w:val="00271C64"/>
    <w:rsid w:val="00272293"/>
    <w:rsid w:val="00275FCE"/>
    <w:rsid w:val="00277848"/>
    <w:rsid w:val="002829E7"/>
    <w:rsid w:val="002860ED"/>
    <w:rsid w:val="00295B99"/>
    <w:rsid w:val="00295CA6"/>
    <w:rsid w:val="00296338"/>
    <w:rsid w:val="00297652"/>
    <w:rsid w:val="00297DB6"/>
    <w:rsid w:val="002A7882"/>
    <w:rsid w:val="002B54B5"/>
    <w:rsid w:val="002C0395"/>
    <w:rsid w:val="002C101E"/>
    <w:rsid w:val="002F0F97"/>
    <w:rsid w:val="002F5AC7"/>
    <w:rsid w:val="002F5B99"/>
    <w:rsid w:val="00302963"/>
    <w:rsid w:val="003068F9"/>
    <w:rsid w:val="00321788"/>
    <w:rsid w:val="00334687"/>
    <w:rsid w:val="0034405C"/>
    <w:rsid w:val="00360589"/>
    <w:rsid w:val="00360F2D"/>
    <w:rsid w:val="00362940"/>
    <w:rsid w:val="0036706B"/>
    <w:rsid w:val="0037283E"/>
    <w:rsid w:val="00373AF0"/>
    <w:rsid w:val="00375E52"/>
    <w:rsid w:val="00382ED5"/>
    <w:rsid w:val="003A118B"/>
    <w:rsid w:val="003A6CF8"/>
    <w:rsid w:val="003A7F72"/>
    <w:rsid w:val="003B4106"/>
    <w:rsid w:val="003C2CF7"/>
    <w:rsid w:val="003C3301"/>
    <w:rsid w:val="003D152E"/>
    <w:rsid w:val="003D6B3B"/>
    <w:rsid w:val="003E01A3"/>
    <w:rsid w:val="003E202B"/>
    <w:rsid w:val="003E3311"/>
    <w:rsid w:val="004008F4"/>
    <w:rsid w:val="00411776"/>
    <w:rsid w:val="004177D8"/>
    <w:rsid w:val="00421CAC"/>
    <w:rsid w:val="004239CB"/>
    <w:rsid w:val="00423DD7"/>
    <w:rsid w:val="004255FB"/>
    <w:rsid w:val="00434F06"/>
    <w:rsid w:val="00436078"/>
    <w:rsid w:val="00450475"/>
    <w:rsid w:val="004511C2"/>
    <w:rsid w:val="00451244"/>
    <w:rsid w:val="004A72CC"/>
    <w:rsid w:val="004B13EA"/>
    <w:rsid w:val="004D7943"/>
    <w:rsid w:val="004E0DD5"/>
    <w:rsid w:val="004E3011"/>
    <w:rsid w:val="004E67A6"/>
    <w:rsid w:val="004E6EAE"/>
    <w:rsid w:val="004F53A8"/>
    <w:rsid w:val="004F6D8D"/>
    <w:rsid w:val="005014D5"/>
    <w:rsid w:val="00513CB6"/>
    <w:rsid w:val="005271AE"/>
    <w:rsid w:val="00527BE9"/>
    <w:rsid w:val="00534446"/>
    <w:rsid w:val="00536CEF"/>
    <w:rsid w:val="00537424"/>
    <w:rsid w:val="00541BA0"/>
    <w:rsid w:val="005477FA"/>
    <w:rsid w:val="0055020F"/>
    <w:rsid w:val="005509C5"/>
    <w:rsid w:val="00553787"/>
    <w:rsid w:val="00556172"/>
    <w:rsid w:val="00584E8A"/>
    <w:rsid w:val="00590AD5"/>
    <w:rsid w:val="00595233"/>
    <w:rsid w:val="00596475"/>
    <w:rsid w:val="005D2766"/>
    <w:rsid w:val="005D5BF3"/>
    <w:rsid w:val="005E2CDA"/>
    <w:rsid w:val="005E4C60"/>
    <w:rsid w:val="005F409F"/>
    <w:rsid w:val="005F44B4"/>
    <w:rsid w:val="00602A03"/>
    <w:rsid w:val="00614129"/>
    <w:rsid w:val="006161EB"/>
    <w:rsid w:val="00624334"/>
    <w:rsid w:val="00626EBB"/>
    <w:rsid w:val="00664CEF"/>
    <w:rsid w:val="00670801"/>
    <w:rsid w:val="00674777"/>
    <w:rsid w:val="0067678B"/>
    <w:rsid w:val="00681852"/>
    <w:rsid w:val="00681B96"/>
    <w:rsid w:val="006820D6"/>
    <w:rsid w:val="006B72F2"/>
    <w:rsid w:val="006C36E2"/>
    <w:rsid w:val="006E0DE1"/>
    <w:rsid w:val="006E2854"/>
    <w:rsid w:val="006E7295"/>
    <w:rsid w:val="006F1342"/>
    <w:rsid w:val="00703AA3"/>
    <w:rsid w:val="00706A40"/>
    <w:rsid w:val="00706C66"/>
    <w:rsid w:val="007141FC"/>
    <w:rsid w:val="007169AC"/>
    <w:rsid w:val="00725A65"/>
    <w:rsid w:val="0076470A"/>
    <w:rsid w:val="0077141D"/>
    <w:rsid w:val="0077350B"/>
    <w:rsid w:val="00776797"/>
    <w:rsid w:val="00781385"/>
    <w:rsid w:val="00781CC6"/>
    <w:rsid w:val="0078656E"/>
    <w:rsid w:val="0078768C"/>
    <w:rsid w:val="007C0C77"/>
    <w:rsid w:val="007D2A8F"/>
    <w:rsid w:val="007E1286"/>
    <w:rsid w:val="007E2F7D"/>
    <w:rsid w:val="007E7869"/>
    <w:rsid w:val="008039FC"/>
    <w:rsid w:val="00804FCB"/>
    <w:rsid w:val="008067DD"/>
    <w:rsid w:val="008071AA"/>
    <w:rsid w:val="0083438C"/>
    <w:rsid w:val="008501C2"/>
    <w:rsid w:val="00872AA3"/>
    <w:rsid w:val="00874D43"/>
    <w:rsid w:val="008847FB"/>
    <w:rsid w:val="00885691"/>
    <w:rsid w:val="00896066"/>
    <w:rsid w:val="008B0968"/>
    <w:rsid w:val="008B6841"/>
    <w:rsid w:val="008D1EBC"/>
    <w:rsid w:val="008E2A27"/>
    <w:rsid w:val="008E7217"/>
    <w:rsid w:val="008F5A93"/>
    <w:rsid w:val="00901CF3"/>
    <w:rsid w:val="00904907"/>
    <w:rsid w:val="009127E0"/>
    <w:rsid w:val="0092088E"/>
    <w:rsid w:val="00920C84"/>
    <w:rsid w:val="00932A15"/>
    <w:rsid w:val="00950E60"/>
    <w:rsid w:val="00952E78"/>
    <w:rsid w:val="009656D0"/>
    <w:rsid w:val="00966116"/>
    <w:rsid w:val="00967CD9"/>
    <w:rsid w:val="00971CCD"/>
    <w:rsid w:val="00971E32"/>
    <w:rsid w:val="009817EE"/>
    <w:rsid w:val="00983E74"/>
    <w:rsid w:val="00997D1F"/>
    <w:rsid w:val="009A7722"/>
    <w:rsid w:val="009B5DF5"/>
    <w:rsid w:val="009C09FD"/>
    <w:rsid w:val="009C4734"/>
    <w:rsid w:val="009C563B"/>
    <w:rsid w:val="009D19E8"/>
    <w:rsid w:val="009D5E38"/>
    <w:rsid w:val="009E2B0A"/>
    <w:rsid w:val="009F23E0"/>
    <w:rsid w:val="00A00982"/>
    <w:rsid w:val="00A04CD9"/>
    <w:rsid w:val="00A06A5C"/>
    <w:rsid w:val="00A07427"/>
    <w:rsid w:val="00A101C4"/>
    <w:rsid w:val="00A3743F"/>
    <w:rsid w:val="00A40404"/>
    <w:rsid w:val="00A440D7"/>
    <w:rsid w:val="00A53B83"/>
    <w:rsid w:val="00A60317"/>
    <w:rsid w:val="00A617A7"/>
    <w:rsid w:val="00A8611C"/>
    <w:rsid w:val="00A94A48"/>
    <w:rsid w:val="00AA6A88"/>
    <w:rsid w:val="00AB60C9"/>
    <w:rsid w:val="00AB7F37"/>
    <w:rsid w:val="00AE5111"/>
    <w:rsid w:val="00AF187C"/>
    <w:rsid w:val="00AF7C24"/>
    <w:rsid w:val="00B03944"/>
    <w:rsid w:val="00B13999"/>
    <w:rsid w:val="00B15382"/>
    <w:rsid w:val="00B2222B"/>
    <w:rsid w:val="00B2290A"/>
    <w:rsid w:val="00B240E5"/>
    <w:rsid w:val="00B269EC"/>
    <w:rsid w:val="00B31DFC"/>
    <w:rsid w:val="00B36DC5"/>
    <w:rsid w:val="00B425FD"/>
    <w:rsid w:val="00B4768A"/>
    <w:rsid w:val="00B5285E"/>
    <w:rsid w:val="00B630C4"/>
    <w:rsid w:val="00B801E2"/>
    <w:rsid w:val="00B90BF4"/>
    <w:rsid w:val="00B97C9B"/>
    <w:rsid w:val="00BA4234"/>
    <w:rsid w:val="00BB2AA4"/>
    <w:rsid w:val="00BD6640"/>
    <w:rsid w:val="00BD6E25"/>
    <w:rsid w:val="00BF038C"/>
    <w:rsid w:val="00BF07C0"/>
    <w:rsid w:val="00C02D5C"/>
    <w:rsid w:val="00C061E7"/>
    <w:rsid w:val="00C17E11"/>
    <w:rsid w:val="00C3079B"/>
    <w:rsid w:val="00C30E5C"/>
    <w:rsid w:val="00C37ECF"/>
    <w:rsid w:val="00C46285"/>
    <w:rsid w:val="00C60705"/>
    <w:rsid w:val="00C62A06"/>
    <w:rsid w:val="00C62D65"/>
    <w:rsid w:val="00C66C12"/>
    <w:rsid w:val="00C678D4"/>
    <w:rsid w:val="00C75B51"/>
    <w:rsid w:val="00C81868"/>
    <w:rsid w:val="00CA4174"/>
    <w:rsid w:val="00CA5B4B"/>
    <w:rsid w:val="00CD5FD9"/>
    <w:rsid w:val="00CE230E"/>
    <w:rsid w:val="00CE3EAA"/>
    <w:rsid w:val="00CE6AE8"/>
    <w:rsid w:val="00CE7FA2"/>
    <w:rsid w:val="00CF46B4"/>
    <w:rsid w:val="00CF4995"/>
    <w:rsid w:val="00CF677F"/>
    <w:rsid w:val="00CF6E85"/>
    <w:rsid w:val="00D02217"/>
    <w:rsid w:val="00D04A3E"/>
    <w:rsid w:val="00D07F50"/>
    <w:rsid w:val="00D10652"/>
    <w:rsid w:val="00D26589"/>
    <w:rsid w:val="00D30F63"/>
    <w:rsid w:val="00D43AC8"/>
    <w:rsid w:val="00D4499E"/>
    <w:rsid w:val="00D463D3"/>
    <w:rsid w:val="00D621CF"/>
    <w:rsid w:val="00D73B0E"/>
    <w:rsid w:val="00D94A90"/>
    <w:rsid w:val="00DB6C16"/>
    <w:rsid w:val="00DB6F7F"/>
    <w:rsid w:val="00DC3C46"/>
    <w:rsid w:val="00DC68AE"/>
    <w:rsid w:val="00DD6991"/>
    <w:rsid w:val="00DF3A6C"/>
    <w:rsid w:val="00DF5985"/>
    <w:rsid w:val="00E01270"/>
    <w:rsid w:val="00E059BC"/>
    <w:rsid w:val="00E125EE"/>
    <w:rsid w:val="00E14D9F"/>
    <w:rsid w:val="00E303EB"/>
    <w:rsid w:val="00E43DED"/>
    <w:rsid w:val="00E455D4"/>
    <w:rsid w:val="00E45E0E"/>
    <w:rsid w:val="00E50C70"/>
    <w:rsid w:val="00E654D9"/>
    <w:rsid w:val="00E724FB"/>
    <w:rsid w:val="00E80BA9"/>
    <w:rsid w:val="00EB6740"/>
    <w:rsid w:val="00EC5991"/>
    <w:rsid w:val="00EC5FF2"/>
    <w:rsid w:val="00ED1245"/>
    <w:rsid w:val="00EE2FCB"/>
    <w:rsid w:val="00EF4499"/>
    <w:rsid w:val="00EF470E"/>
    <w:rsid w:val="00EF773C"/>
    <w:rsid w:val="00F0167F"/>
    <w:rsid w:val="00F1198E"/>
    <w:rsid w:val="00F11B9B"/>
    <w:rsid w:val="00F131A7"/>
    <w:rsid w:val="00F30022"/>
    <w:rsid w:val="00F326B3"/>
    <w:rsid w:val="00F6721A"/>
    <w:rsid w:val="00F86227"/>
    <w:rsid w:val="00F97A77"/>
    <w:rsid w:val="00FA038C"/>
    <w:rsid w:val="00FB7D50"/>
    <w:rsid w:val="00FC2E1F"/>
    <w:rsid w:val="00FD4D38"/>
    <w:rsid w:val="00FD7D51"/>
    <w:rsid w:val="00FF1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68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B2AA4"/>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nhideWhenUsed/>
    <w:rsid w:val="00E45E0E"/>
    <w:rPr>
      <w:rFonts w:ascii="Courier New" w:hAnsi="Courier New" w:cs="Courier New"/>
    </w:rPr>
  </w:style>
  <w:style w:type="character" w:customStyle="1" w:styleId="a4">
    <w:name w:val="Текст Знак"/>
    <w:basedOn w:val="a0"/>
    <w:link w:val="a3"/>
    <w:uiPriority w:val="99"/>
    <w:semiHidden/>
    <w:rsid w:val="00E45E0E"/>
    <w:rPr>
      <w:rFonts w:ascii="Consolas" w:eastAsia="Times New Roman" w:hAnsi="Consolas" w:cs="Times New Roman"/>
      <w:sz w:val="21"/>
      <w:szCs w:val="21"/>
      <w:lang w:eastAsia="ru-RU"/>
    </w:rPr>
  </w:style>
  <w:style w:type="character" w:customStyle="1" w:styleId="11">
    <w:name w:val="Текст Знак1"/>
    <w:basedOn w:val="a0"/>
    <w:link w:val="a3"/>
    <w:locked/>
    <w:rsid w:val="00E45E0E"/>
    <w:rPr>
      <w:rFonts w:ascii="Courier New" w:eastAsia="Times New Roman" w:hAnsi="Courier New" w:cs="Courier New"/>
      <w:sz w:val="24"/>
      <w:szCs w:val="24"/>
      <w:lang w:eastAsia="ru-RU"/>
    </w:rPr>
  </w:style>
  <w:style w:type="table" w:styleId="a5">
    <w:name w:val="Table Grid"/>
    <w:basedOn w:val="a1"/>
    <w:uiPriority w:val="59"/>
    <w:rsid w:val="003D6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B2AA4"/>
    <w:rPr>
      <w:rFonts w:ascii="Arial" w:eastAsia="Times New Roman" w:hAnsi="Arial" w:cs="Times New Roman"/>
      <w:sz w:val="24"/>
      <w:szCs w:val="20"/>
      <w:lang w:eastAsia="ru-RU"/>
    </w:rPr>
  </w:style>
  <w:style w:type="paragraph" w:styleId="a6">
    <w:name w:val="Body Text"/>
    <w:basedOn w:val="a"/>
    <w:link w:val="a7"/>
    <w:semiHidden/>
    <w:rsid w:val="00BB2AA4"/>
    <w:pPr>
      <w:jc w:val="both"/>
    </w:pPr>
    <w:rPr>
      <w:szCs w:val="20"/>
    </w:rPr>
  </w:style>
  <w:style w:type="character" w:customStyle="1" w:styleId="a7">
    <w:name w:val="Основной текст Знак"/>
    <w:basedOn w:val="a0"/>
    <w:link w:val="a6"/>
    <w:semiHidden/>
    <w:rsid w:val="00BB2AA4"/>
    <w:rPr>
      <w:rFonts w:ascii="Times New Roman" w:eastAsia="Times New Roman" w:hAnsi="Times New Roman" w:cs="Times New Roman"/>
      <w:sz w:val="24"/>
      <w:szCs w:val="20"/>
      <w:lang w:eastAsia="ru-RU"/>
    </w:rPr>
  </w:style>
  <w:style w:type="paragraph" w:styleId="2">
    <w:name w:val="Body Text 2"/>
    <w:basedOn w:val="a"/>
    <w:link w:val="20"/>
    <w:semiHidden/>
    <w:rsid w:val="00BB2AA4"/>
    <w:pPr>
      <w:jc w:val="both"/>
    </w:pPr>
    <w:rPr>
      <w:b/>
      <w:bCs/>
      <w:szCs w:val="20"/>
    </w:rPr>
  </w:style>
  <w:style w:type="character" w:customStyle="1" w:styleId="20">
    <w:name w:val="Основной текст 2 Знак"/>
    <w:basedOn w:val="a0"/>
    <w:link w:val="2"/>
    <w:semiHidden/>
    <w:rsid w:val="00BB2AA4"/>
    <w:rPr>
      <w:rFonts w:ascii="Times New Roman" w:eastAsia="Times New Roman" w:hAnsi="Times New Roman" w:cs="Times New Roman"/>
      <w:b/>
      <w:bCs/>
      <w:sz w:val="24"/>
      <w:szCs w:val="20"/>
      <w:lang w:eastAsia="ru-RU"/>
    </w:rPr>
  </w:style>
  <w:style w:type="paragraph" w:styleId="31">
    <w:name w:val="Body Text 3"/>
    <w:basedOn w:val="a"/>
    <w:link w:val="32"/>
    <w:semiHidden/>
    <w:rsid w:val="00BB2AA4"/>
    <w:pPr>
      <w:ind w:right="-99"/>
      <w:jc w:val="both"/>
    </w:pPr>
    <w:rPr>
      <w:szCs w:val="20"/>
    </w:rPr>
  </w:style>
  <w:style w:type="character" w:customStyle="1" w:styleId="32">
    <w:name w:val="Основной текст 3 Знак"/>
    <w:basedOn w:val="a0"/>
    <w:link w:val="31"/>
    <w:semiHidden/>
    <w:rsid w:val="00BB2AA4"/>
    <w:rPr>
      <w:rFonts w:ascii="Times New Roman" w:eastAsia="Times New Roman" w:hAnsi="Times New Roman" w:cs="Times New Roman"/>
      <w:sz w:val="24"/>
      <w:szCs w:val="20"/>
      <w:lang w:eastAsia="ru-RU"/>
    </w:rPr>
  </w:style>
  <w:style w:type="character" w:styleId="a8">
    <w:name w:val="Hyperlink"/>
    <w:basedOn w:val="a0"/>
    <w:rsid w:val="000B624A"/>
    <w:rPr>
      <w:color w:val="0000FF"/>
      <w:u w:val="single"/>
    </w:rPr>
  </w:style>
  <w:style w:type="paragraph" w:styleId="a9">
    <w:name w:val="List Paragraph"/>
    <w:basedOn w:val="a"/>
    <w:uiPriority w:val="34"/>
    <w:qFormat/>
    <w:rsid w:val="00AB60C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8B684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172695"/>
    <w:pPr>
      <w:autoSpaceDE w:val="0"/>
      <w:autoSpaceDN w:val="0"/>
      <w:adjustRightInd w:val="0"/>
      <w:spacing w:after="0" w:line="240" w:lineRule="auto"/>
    </w:pPr>
    <w:rPr>
      <w:rFonts w:ascii="Times New Roman" w:hAnsi="Times New Roman" w:cs="Times New Roman"/>
      <w:sz w:val="28"/>
      <w:szCs w:val="28"/>
    </w:rPr>
  </w:style>
  <w:style w:type="paragraph" w:customStyle="1" w:styleId="aa">
    <w:name w:val="МУ Обычный стиль"/>
    <w:basedOn w:val="a"/>
    <w:rsid w:val="002F0F97"/>
    <w:pPr>
      <w:widowControl w:val="0"/>
      <w:tabs>
        <w:tab w:val="left" w:pos="851"/>
      </w:tabs>
      <w:suppressAutoHyphens/>
      <w:autoSpaceDN w:val="0"/>
      <w:spacing w:line="360" w:lineRule="auto"/>
      <w:ind w:firstLine="567"/>
      <w:jc w:val="both"/>
      <w:textAlignment w:val="baseline"/>
    </w:pPr>
    <w:rPr>
      <w:kern w:val="3"/>
      <w:sz w:val="28"/>
      <w:szCs w:val="28"/>
      <w:lang w:eastAsia="zh-CN" w:bidi="hi-IN"/>
    </w:rPr>
  </w:style>
  <w:style w:type="character" w:customStyle="1" w:styleId="Internetlink">
    <w:name w:val="Internet link"/>
    <w:rsid w:val="002F0F97"/>
    <w:rPr>
      <w:color w:val="000080"/>
      <w:u w:val="single"/>
    </w:rPr>
  </w:style>
  <w:style w:type="character" w:customStyle="1" w:styleId="apple-converted-space">
    <w:name w:val="apple-converted-space"/>
    <w:basedOn w:val="a0"/>
    <w:rsid w:val="00FA038C"/>
  </w:style>
  <w:style w:type="character" w:styleId="ab">
    <w:name w:val="Strong"/>
    <w:basedOn w:val="a0"/>
    <w:uiPriority w:val="22"/>
    <w:qFormat/>
    <w:rsid w:val="00FA038C"/>
    <w:rPr>
      <w:b/>
      <w:bCs/>
    </w:rPr>
  </w:style>
  <w:style w:type="paragraph" w:styleId="ac">
    <w:name w:val="Normal (Web)"/>
    <w:basedOn w:val="a"/>
    <w:uiPriority w:val="99"/>
    <w:semiHidden/>
    <w:unhideWhenUsed/>
    <w:rsid w:val="00FA038C"/>
    <w:pPr>
      <w:spacing w:before="100" w:beforeAutospacing="1" w:after="100" w:afterAutospacing="1"/>
    </w:pPr>
  </w:style>
  <w:style w:type="paragraph" w:styleId="33">
    <w:name w:val="Body Text Indent 3"/>
    <w:basedOn w:val="a"/>
    <w:link w:val="34"/>
    <w:uiPriority w:val="99"/>
    <w:semiHidden/>
    <w:unhideWhenUsed/>
    <w:rsid w:val="00B630C4"/>
    <w:pPr>
      <w:spacing w:after="120"/>
      <w:ind w:left="283"/>
    </w:pPr>
    <w:rPr>
      <w:sz w:val="16"/>
      <w:szCs w:val="16"/>
    </w:rPr>
  </w:style>
  <w:style w:type="character" w:customStyle="1" w:styleId="34">
    <w:name w:val="Основной текст с отступом 3 Знак"/>
    <w:basedOn w:val="a0"/>
    <w:link w:val="33"/>
    <w:uiPriority w:val="99"/>
    <w:semiHidden/>
    <w:rsid w:val="00B630C4"/>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B630C4"/>
    <w:rPr>
      <w:rFonts w:ascii="Times New Roman" w:hAnsi="Times New Roman" w:cs="Times New Roman"/>
      <w:sz w:val="28"/>
      <w:szCs w:val="28"/>
    </w:rPr>
  </w:style>
  <w:style w:type="paragraph" w:customStyle="1" w:styleId="ConsPlusNonformat">
    <w:name w:val="ConsPlusNonformat"/>
    <w:rsid w:val="00B630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630C4"/>
    <w:pPr>
      <w:autoSpaceDE w:val="0"/>
      <w:autoSpaceDN w:val="0"/>
      <w:adjustRightInd w:val="0"/>
      <w:spacing w:after="0" w:line="240" w:lineRule="auto"/>
    </w:pPr>
    <w:rPr>
      <w:rFonts w:ascii="Arial" w:eastAsia="Times New Roman" w:hAnsi="Arial" w:cs="Arial"/>
      <w:b/>
      <w:bCs/>
      <w:sz w:val="20"/>
      <w:szCs w:val="20"/>
    </w:rPr>
  </w:style>
  <w:style w:type="paragraph" w:customStyle="1" w:styleId="formattext">
    <w:name w:val="formattext"/>
    <w:basedOn w:val="a"/>
    <w:rsid w:val="00272293"/>
    <w:pPr>
      <w:spacing w:before="100" w:beforeAutospacing="1" w:after="100" w:afterAutospacing="1"/>
    </w:pPr>
  </w:style>
  <w:style w:type="paragraph" w:styleId="ad">
    <w:name w:val="No Spacing"/>
    <w:uiPriority w:val="1"/>
    <w:qFormat/>
    <w:rsid w:val="00334687"/>
    <w:pPr>
      <w:overflowPunct w:val="0"/>
      <w:autoSpaceDE w:val="0"/>
      <w:autoSpaceDN w:val="0"/>
      <w:adjustRightInd w:val="0"/>
      <w:spacing w:after="0" w:line="240" w:lineRule="auto"/>
    </w:pPr>
    <w:rPr>
      <w:rFonts w:ascii="CG Times" w:eastAsia="Times New Roman" w:hAnsi="CG Times"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9091393">
      <w:bodyDiv w:val="1"/>
      <w:marLeft w:val="0"/>
      <w:marRight w:val="0"/>
      <w:marTop w:val="0"/>
      <w:marBottom w:val="0"/>
      <w:divBdr>
        <w:top w:val="none" w:sz="0" w:space="0" w:color="auto"/>
        <w:left w:val="none" w:sz="0" w:space="0" w:color="auto"/>
        <w:bottom w:val="none" w:sz="0" w:space="0" w:color="auto"/>
        <w:right w:val="none" w:sz="0" w:space="0" w:color="auto"/>
      </w:divBdr>
    </w:div>
    <w:div w:id="460390578">
      <w:bodyDiv w:val="1"/>
      <w:marLeft w:val="0"/>
      <w:marRight w:val="0"/>
      <w:marTop w:val="0"/>
      <w:marBottom w:val="0"/>
      <w:divBdr>
        <w:top w:val="none" w:sz="0" w:space="0" w:color="auto"/>
        <w:left w:val="none" w:sz="0" w:space="0" w:color="auto"/>
        <w:bottom w:val="none" w:sz="0" w:space="0" w:color="auto"/>
        <w:right w:val="none" w:sz="0" w:space="0" w:color="auto"/>
      </w:divBdr>
    </w:div>
    <w:div w:id="1258254400">
      <w:bodyDiv w:val="1"/>
      <w:marLeft w:val="0"/>
      <w:marRight w:val="0"/>
      <w:marTop w:val="0"/>
      <w:marBottom w:val="0"/>
      <w:divBdr>
        <w:top w:val="none" w:sz="0" w:space="0" w:color="auto"/>
        <w:left w:val="none" w:sz="0" w:space="0" w:color="auto"/>
        <w:bottom w:val="none" w:sz="0" w:space="0" w:color="auto"/>
        <w:right w:val="none" w:sz="0" w:space="0" w:color="auto"/>
      </w:divBdr>
    </w:div>
    <w:div w:id="1327132910">
      <w:bodyDiv w:val="1"/>
      <w:marLeft w:val="0"/>
      <w:marRight w:val="0"/>
      <w:marTop w:val="0"/>
      <w:marBottom w:val="0"/>
      <w:divBdr>
        <w:top w:val="none" w:sz="0" w:space="0" w:color="auto"/>
        <w:left w:val="none" w:sz="0" w:space="0" w:color="auto"/>
        <w:bottom w:val="none" w:sz="0" w:space="0" w:color="auto"/>
        <w:right w:val="none" w:sz="0" w:space="0" w:color="auto"/>
      </w:divBdr>
    </w:div>
    <w:div w:id="1522011118">
      <w:bodyDiv w:val="1"/>
      <w:marLeft w:val="0"/>
      <w:marRight w:val="0"/>
      <w:marTop w:val="0"/>
      <w:marBottom w:val="0"/>
      <w:divBdr>
        <w:top w:val="none" w:sz="0" w:space="0" w:color="auto"/>
        <w:left w:val="none" w:sz="0" w:space="0" w:color="auto"/>
        <w:bottom w:val="none" w:sz="0" w:space="0" w:color="auto"/>
        <w:right w:val="none" w:sz="0" w:space="0" w:color="auto"/>
      </w:divBdr>
    </w:div>
    <w:div w:id="1535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promishl-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B8FD0-F047-4847-9A2F-7E6C45BB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3</cp:revision>
  <cp:lastPrinted>2019-01-25T09:17:00Z</cp:lastPrinted>
  <dcterms:created xsi:type="dcterms:W3CDTF">2022-12-02T05:27:00Z</dcterms:created>
  <dcterms:modified xsi:type="dcterms:W3CDTF">2022-12-02T05:36:00Z</dcterms:modified>
</cp:coreProperties>
</file>