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4E072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  <w:lang w:val="en-AU"/>
        </w:rPr>
      </w:pPr>
      <w:r w:rsidRPr="00C862F3">
        <w:rPr>
          <w:color w:val="000000"/>
          <w:sz w:val="27"/>
          <w:szCs w:val="27"/>
        </w:rPr>
        <w:t xml:space="preserve">от </w:t>
      </w:r>
      <w:r w:rsidR="009D534F">
        <w:rPr>
          <w:color w:val="000000"/>
          <w:sz w:val="27"/>
          <w:szCs w:val="27"/>
        </w:rPr>
        <w:t>«</w:t>
      </w:r>
      <w:r w:rsidR="004E0723">
        <w:rPr>
          <w:color w:val="000000"/>
          <w:sz w:val="27"/>
          <w:szCs w:val="27"/>
        </w:rPr>
        <w:t xml:space="preserve"> </w:t>
      </w:r>
      <w:r w:rsidR="004E0723" w:rsidRPr="004E0723">
        <w:rPr>
          <w:color w:val="000000"/>
          <w:sz w:val="27"/>
          <w:szCs w:val="27"/>
          <w:u w:val="single"/>
        </w:rPr>
        <w:t>10</w:t>
      </w:r>
      <w:r w:rsidR="004E0723">
        <w:rPr>
          <w:color w:val="000000"/>
          <w:sz w:val="27"/>
          <w:szCs w:val="27"/>
        </w:rPr>
        <w:t xml:space="preserve"> </w:t>
      </w:r>
      <w:r w:rsidR="00675EDB" w:rsidRPr="00C862F3">
        <w:rPr>
          <w:color w:val="000000"/>
          <w:sz w:val="27"/>
          <w:szCs w:val="27"/>
        </w:rPr>
        <w:t>»</w:t>
      </w:r>
      <w:r w:rsidR="009D534F">
        <w:rPr>
          <w:color w:val="000000"/>
          <w:sz w:val="27"/>
          <w:szCs w:val="27"/>
        </w:rPr>
        <w:t xml:space="preserve"> </w:t>
      </w:r>
      <w:r w:rsidR="004E0723" w:rsidRPr="004E0723">
        <w:rPr>
          <w:color w:val="000000"/>
          <w:sz w:val="27"/>
          <w:szCs w:val="27"/>
          <w:u w:val="single"/>
        </w:rPr>
        <w:t>октября</w:t>
      </w:r>
      <w:r w:rsidR="004E0723">
        <w:rPr>
          <w:color w:val="000000"/>
          <w:sz w:val="27"/>
          <w:szCs w:val="27"/>
        </w:rPr>
        <w:t xml:space="preserve"> </w:t>
      </w:r>
      <w:r w:rsidRPr="00C862F3">
        <w:rPr>
          <w:color w:val="000000"/>
          <w:sz w:val="27"/>
          <w:szCs w:val="27"/>
        </w:rPr>
        <w:t>№</w:t>
      </w:r>
      <w:r w:rsidR="009D534F">
        <w:rPr>
          <w:color w:val="000000"/>
          <w:sz w:val="27"/>
          <w:szCs w:val="27"/>
        </w:rPr>
        <w:t xml:space="preserve"> </w:t>
      </w:r>
      <w:r w:rsidR="009B0AD9" w:rsidRPr="009B0AD9">
        <w:rPr>
          <w:color w:val="000000"/>
          <w:sz w:val="27"/>
          <w:szCs w:val="27"/>
          <w:u w:val="single"/>
        </w:rPr>
        <w:t>1</w:t>
      </w:r>
      <w:r w:rsidR="004E0723" w:rsidRPr="004E0723">
        <w:rPr>
          <w:color w:val="000000"/>
          <w:sz w:val="27"/>
          <w:szCs w:val="27"/>
          <w:u w:val="single"/>
        </w:rPr>
        <w:t>3</w:t>
      </w:r>
      <w:r w:rsidR="004E0723" w:rsidRPr="004E0723">
        <w:rPr>
          <w:color w:val="000000"/>
          <w:sz w:val="27"/>
          <w:szCs w:val="27"/>
          <w:u w:val="single"/>
          <w:lang w:val="en-AU"/>
        </w:rPr>
        <w:t>41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BC7C66" w:rsidRPr="00BC7C66" w:rsidRDefault="004B30B1" w:rsidP="00BC7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C66">
        <w:rPr>
          <w:b/>
          <w:bCs/>
          <w:sz w:val="28"/>
          <w:szCs w:val="28"/>
        </w:rPr>
        <w:t xml:space="preserve">О проведении публичных слушаний </w:t>
      </w:r>
      <w:r w:rsidR="00BC7C66" w:rsidRPr="00BC7C66">
        <w:rPr>
          <w:b/>
          <w:bCs/>
          <w:sz w:val="28"/>
          <w:szCs w:val="28"/>
        </w:rPr>
        <w:t>по программ</w:t>
      </w:r>
      <w:r w:rsidR="00BC7C66">
        <w:rPr>
          <w:b/>
          <w:bCs/>
          <w:sz w:val="28"/>
          <w:szCs w:val="28"/>
        </w:rPr>
        <w:t>е</w:t>
      </w:r>
    </w:p>
    <w:p w:rsidR="00BC7C66" w:rsidRDefault="00BC7C66" w:rsidP="00BC7C66">
      <w:pPr>
        <w:pStyle w:val="20"/>
        <w:shd w:val="clear" w:color="auto" w:fill="auto"/>
        <w:spacing w:before="0"/>
        <w:ind w:left="600" w:right="720"/>
        <w:jc w:val="center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контроля</w:t>
      </w:r>
      <w:r w:rsidRPr="00056593">
        <w:rPr>
          <w:sz w:val="28"/>
          <w:szCs w:val="28"/>
        </w:rPr>
        <w:t xml:space="preserve"> в сфере благоустройства на территории Промышленновского</w:t>
      </w:r>
      <w:r>
        <w:rPr>
          <w:sz w:val="28"/>
          <w:szCs w:val="28"/>
        </w:rPr>
        <w:t xml:space="preserve"> </w:t>
      </w:r>
      <w:r w:rsidRPr="00056593">
        <w:rPr>
          <w:sz w:val="28"/>
          <w:szCs w:val="28"/>
        </w:rPr>
        <w:t>муниципального округа на 202</w:t>
      </w:r>
      <w:r w:rsidR="004578B8">
        <w:rPr>
          <w:sz w:val="28"/>
          <w:szCs w:val="28"/>
        </w:rPr>
        <w:t>3</w:t>
      </w:r>
      <w:r w:rsidRPr="000565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Default="004B30B1" w:rsidP="00284E4E">
      <w:pPr>
        <w:pStyle w:val="21"/>
        <w:shd w:val="clear" w:color="auto" w:fill="auto"/>
        <w:spacing w:before="0" w:after="341" w:line="322" w:lineRule="exact"/>
        <w:ind w:right="23" w:firstLine="578"/>
        <w:contextualSpacing/>
        <w:jc w:val="both"/>
      </w:pPr>
      <w:r>
        <w:t xml:space="preserve">В соответствии с Федеральным законом от 06.10.2003 № 131-Ф3 </w:t>
      </w:r>
      <w:r w:rsidR="00BC7C66">
        <w:t xml:space="preserve">            </w:t>
      </w:r>
      <w:r>
        <w:t xml:space="preserve">«Об общих принципах организации местного самоуправления в Российской Федерации», </w:t>
      </w:r>
      <w:r w:rsidR="00BC7C66" w:rsidRPr="00BC7C66">
        <w:t xml:space="preserve">Федеральным законом от 31.07.2020 № 248-ФЗ </w:t>
      </w:r>
      <w:r w:rsidR="00BC7C66">
        <w:t xml:space="preserve">                              </w:t>
      </w:r>
      <w:r w:rsidR="00BC7C66" w:rsidRPr="00BC7C66"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, решением Совета народных депутатов </w:t>
      </w:r>
      <w:r w:rsidR="00113832">
        <w:t>Промышленновского муниципального</w:t>
      </w:r>
      <w:r>
        <w:t xml:space="preserve">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</w:t>
      </w:r>
      <w:r w:rsidR="00C862F3">
        <w:t>:</w:t>
      </w:r>
    </w:p>
    <w:p w:rsidR="00113832" w:rsidRDefault="00113832" w:rsidP="00BC7C66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Провести публичные слушания по </w:t>
      </w:r>
      <w:r w:rsidR="00BC7C66" w:rsidRPr="00BC7C66">
        <w:t xml:space="preserve">программе профилактики рисков причинения вреда (ущерба) охраняемым законом ценностям при осуществлении муниципального </w:t>
      </w:r>
      <w:r w:rsidR="00BC7C66">
        <w:t xml:space="preserve">контроля </w:t>
      </w:r>
      <w:r w:rsidR="00BC7C66" w:rsidRPr="00BC7C66">
        <w:t>в сфере благоустройства на территории Промышленновского муниципального округа на 202</w:t>
      </w:r>
      <w:r w:rsidR="004578B8">
        <w:t>3</w:t>
      </w:r>
      <w:r w:rsidR="00BC7C66" w:rsidRPr="00BC7C66">
        <w:t xml:space="preserve"> год</w:t>
      </w:r>
      <w:r w:rsidR="006C5E0F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>
        <w:t>Определить: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</w:pPr>
      <w:r>
        <w:t>форм</w:t>
      </w:r>
      <w:r w:rsidR="00C862F3">
        <w:t>у</w:t>
      </w:r>
      <w:r>
        <w:t xml:space="preserve"> проведения публичных слушаний - комплексное обсуждение;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</w:pPr>
      <w:r>
        <w:t xml:space="preserve"> </w:t>
      </w:r>
      <w:proofErr w:type="gramStart"/>
      <w:r>
        <w:t>место проведения публичных слушаний - конференц-зал администрации Промышленновского муниципального округа (Кемеровская обл</w:t>
      </w:r>
      <w:r w:rsidR="001459E8">
        <w:t>асть</w:t>
      </w:r>
      <w:r>
        <w:t>,                      пгт.</w:t>
      </w:r>
      <w:proofErr w:type="gramEnd"/>
      <w:r>
        <w:t xml:space="preserve"> Промышленная, у</w:t>
      </w:r>
      <w:r w:rsidRPr="00E626C7">
        <w:t xml:space="preserve">л. </w:t>
      </w:r>
      <w:proofErr w:type="gramStart"/>
      <w:r w:rsidRPr="00E626C7">
        <w:t>Коммунистическая</w:t>
      </w:r>
      <w:proofErr w:type="gramEnd"/>
      <w:r w:rsidRPr="00E626C7">
        <w:t>, д. 23а, 3 этаж);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 w:rsidRPr="00E626C7">
        <w:t>дат</w:t>
      </w:r>
      <w:r w:rsidR="00C862F3">
        <w:t>у</w:t>
      </w:r>
      <w:r w:rsidRPr="00E626C7">
        <w:t xml:space="preserve"> проведения </w:t>
      </w:r>
      <w:r w:rsidR="00BA70D1">
        <w:t>–</w:t>
      </w:r>
      <w:r w:rsidRPr="00E626C7">
        <w:t xml:space="preserve"> </w:t>
      </w:r>
      <w:r w:rsidR="005E25B0" w:rsidRPr="005E25B0">
        <w:rPr>
          <w:color w:val="000000" w:themeColor="text1"/>
        </w:rPr>
        <w:t>2</w:t>
      </w:r>
      <w:r w:rsidR="00343A2F">
        <w:rPr>
          <w:color w:val="000000" w:themeColor="text1"/>
        </w:rPr>
        <w:t>8</w:t>
      </w:r>
      <w:r w:rsidR="00BA70D1" w:rsidRPr="005E25B0">
        <w:rPr>
          <w:color w:val="000000" w:themeColor="text1"/>
        </w:rPr>
        <w:t>.</w:t>
      </w:r>
      <w:r w:rsidR="005E25B0" w:rsidRPr="005E25B0">
        <w:rPr>
          <w:color w:val="000000" w:themeColor="text1"/>
        </w:rPr>
        <w:t>10</w:t>
      </w:r>
      <w:r w:rsidR="00BA70D1" w:rsidRPr="005E25B0">
        <w:rPr>
          <w:color w:val="000000" w:themeColor="text1"/>
        </w:rPr>
        <w:t>.202</w:t>
      </w:r>
      <w:r w:rsidR="00C12D43">
        <w:rPr>
          <w:color w:val="000000" w:themeColor="text1"/>
        </w:rPr>
        <w:t>2</w:t>
      </w:r>
      <w:r w:rsidR="00BA70D1">
        <w:t>г</w:t>
      </w:r>
      <w:r w:rsidRPr="00E626C7">
        <w:t>;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>
        <w:t xml:space="preserve">время проведения </w:t>
      </w:r>
      <w:r w:rsidR="005E25B0">
        <w:t>–</w:t>
      </w:r>
      <w:r>
        <w:t xml:space="preserve"> </w:t>
      </w:r>
      <w:r w:rsidRPr="005E25B0">
        <w:rPr>
          <w:color w:val="000000" w:themeColor="text1"/>
        </w:rPr>
        <w:t>1</w:t>
      </w:r>
      <w:r w:rsidR="00343A2F">
        <w:rPr>
          <w:color w:val="000000" w:themeColor="text1"/>
        </w:rPr>
        <w:t>5</w:t>
      </w:r>
      <w:r w:rsidR="005E25B0">
        <w:rPr>
          <w:color w:val="000000" w:themeColor="text1"/>
        </w:rPr>
        <w:t>.</w:t>
      </w:r>
      <w:r w:rsidRPr="005E25B0">
        <w:rPr>
          <w:color w:val="000000" w:themeColor="text1"/>
        </w:rPr>
        <w:t>00</w:t>
      </w:r>
      <w:r>
        <w:t xml:space="preserve"> часов.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Утвердить </w:t>
      </w:r>
      <w:r w:rsidR="001459E8">
        <w:t xml:space="preserve">новый </w:t>
      </w:r>
      <w:r>
        <w:t>состав комиссии</w:t>
      </w:r>
      <w:r w:rsidR="001459E8">
        <w:t xml:space="preserve"> </w:t>
      </w:r>
      <w:r w:rsidR="001459E8" w:rsidRPr="001459E8">
        <w:t xml:space="preserve">по организации и проведению </w:t>
      </w:r>
      <w:r w:rsidR="001459E8" w:rsidRPr="001459E8">
        <w:lastRenderedPageBreak/>
        <w:t>публичных слушаний по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4578B8">
        <w:t>3</w:t>
      </w:r>
      <w:r w:rsidR="001459E8" w:rsidRPr="001459E8">
        <w:t xml:space="preserve"> год</w:t>
      </w:r>
      <w:r>
        <w:t xml:space="preserve">, согласно приложению </w:t>
      </w:r>
      <w:r w:rsidR="001459E8">
        <w:t xml:space="preserve">№ </w:t>
      </w:r>
      <w:r>
        <w:t>1</w:t>
      </w:r>
      <w:r w:rsidR="00537CB8">
        <w:t xml:space="preserve"> к настоящему постановлению</w:t>
      </w:r>
      <w:r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</w:pPr>
      <w:r>
        <w:t xml:space="preserve">Утвердить план мероприятий по организации и проведению публичных слушаний, согласно приложению </w:t>
      </w:r>
      <w:r w:rsidR="001459E8">
        <w:t xml:space="preserve">№ </w:t>
      </w:r>
      <w:r>
        <w:t>2</w:t>
      </w:r>
      <w:r w:rsidR="00537CB8">
        <w:t xml:space="preserve"> к настоящему постановлению</w:t>
      </w:r>
      <w:r>
        <w:t>.</w:t>
      </w:r>
    </w:p>
    <w:p w:rsidR="00C862F3" w:rsidRDefault="00C862F3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</w:pPr>
      <w:r>
        <w:t xml:space="preserve">Разместить настоящее постановление на официальном </w:t>
      </w:r>
      <w:proofErr w:type="gramStart"/>
      <w:r>
        <w:t>сайте</w:t>
      </w:r>
      <w:proofErr w:type="gramEnd"/>
      <w:r>
        <w:t xml:space="preserve"> </w:t>
      </w:r>
      <w:r w:rsidRPr="00712908">
        <w:t>администрации Промышленновского муниципального округа</w:t>
      </w:r>
      <w:r>
        <w:t xml:space="preserve"> в сети Интернет, опубликовать в районной газете «Эхо»</w:t>
      </w:r>
      <w:r w:rsidR="00860A2E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5E25B0">
        <w:t xml:space="preserve"> возложить на заместителя главы Промышленновского муниципального округа </w:t>
      </w:r>
      <w:r w:rsidR="006C5E0F">
        <w:t>-</w:t>
      </w:r>
      <w:r>
        <w:t xml:space="preserve"> </w:t>
      </w:r>
      <w:r w:rsidR="00860A2E">
        <w:t>начальник</w:t>
      </w:r>
      <w:r w:rsidR="006C5E0F">
        <w:t>а</w:t>
      </w:r>
      <w:r w:rsidR="00860A2E">
        <w:t xml:space="preserve"> </w:t>
      </w:r>
      <w:r w:rsidR="006C5E0F">
        <w:t>У</w:t>
      </w:r>
      <w:r w:rsidR="00860A2E">
        <w:t xml:space="preserve">правления </w:t>
      </w:r>
      <w:r>
        <w:t xml:space="preserve">по </w:t>
      </w:r>
      <w:r w:rsidR="00860A2E">
        <w:t xml:space="preserve">жизнеобеспечению и строительству </w:t>
      </w:r>
      <w:r w:rsidR="006B4FA6">
        <w:t xml:space="preserve">администрации Промышленновского </w:t>
      </w:r>
      <w:r w:rsidR="005E25B0">
        <w:t xml:space="preserve">муниципального </w:t>
      </w:r>
      <w:r w:rsidR="006B4FA6">
        <w:t xml:space="preserve">округа </w:t>
      </w:r>
      <w:r w:rsidR="001459E8">
        <w:t>Зарубина</w:t>
      </w:r>
      <w:r w:rsidR="00860A2E">
        <w:t xml:space="preserve"> </w:t>
      </w:r>
      <w:r w:rsidR="001459E8">
        <w:t>А</w:t>
      </w:r>
      <w:r w:rsidR="00860A2E">
        <w:t>.</w:t>
      </w:r>
      <w:r w:rsidR="001459E8">
        <w:t>А</w:t>
      </w:r>
      <w:r w:rsidR="00860A2E">
        <w:t>.</w:t>
      </w:r>
    </w:p>
    <w:p w:rsidR="00860A2E" w:rsidRDefault="00860A2E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r w:rsidRPr="002F4D70">
        <w:t>Постановление вступает в силу после его официального опубликования.</w:t>
      </w:r>
    </w:p>
    <w:p w:rsidR="006C4301" w:rsidRPr="001459E8" w:rsidRDefault="006C4301" w:rsidP="00B1009F">
      <w:pPr>
        <w:pStyle w:val="Iauiue"/>
        <w:ind w:firstLine="709"/>
        <w:jc w:val="both"/>
        <w:rPr>
          <w:color w:val="000000"/>
          <w:sz w:val="27"/>
          <w:szCs w:val="27"/>
        </w:rPr>
      </w:pPr>
    </w:p>
    <w:p w:rsidR="002F4D70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6C4301" w:rsidRPr="0050311F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33" w:type="dxa"/>
        <w:tblLook w:val="01E0"/>
      </w:tblPr>
      <w:tblGrid>
        <w:gridCol w:w="5882"/>
        <w:gridCol w:w="3651"/>
      </w:tblGrid>
      <w:tr w:rsidR="00DF5ED4" w:rsidRPr="007525BA" w:rsidTr="00DF2F2F">
        <w:tc>
          <w:tcPr>
            <w:tcW w:w="5882" w:type="dxa"/>
            <w:shd w:val="clear" w:color="auto" w:fill="auto"/>
          </w:tcPr>
          <w:p w:rsidR="00DF5ED4" w:rsidRPr="007525BA" w:rsidRDefault="00712908" w:rsidP="00712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51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F2F2F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1F6CBF">
              <w:rPr>
                <w:sz w:val="28"/>
                <w:szCs w:val="28"/>
              </w:rPr>
              <w:t>округ</w:t>
            </w:r>
            <w:r w:rsidR="00DF5ED4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651" w:type="dxa"/>
            <w:shd w:val="clear" w:color="auto" w:fill="auto"/>
          </w:tcPr>
          <w:p w:rsidR="00DF5ED4" w:rsidRPr="007525BA" w:rsidRDefault="00D849FA" w:rsidP="00D849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868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868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712908" w:rsidRDefault="00712908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4578B8" w:rsidRDefault="004578B8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2F4D70">
        <w:t>С</w:t>
      </w:r>
      <w:r w:rsidR="00712908">
        <w:t>.</w:t>
      </w:r>
      <w:r w:rsidR="002F4D70">
        <w:t>Н</w:t>
      </w:r>
      <w:r w:rsidR="00712908">
        <w:t xml:space="preserve">. </w:t>
      </w:r>
      <w:r w:rsidR="002F4D70">
        <w:t>Кузнецов</w:t>
      </w:r>
      <w:r w:rsidR="00B3030F">
        <w:t xml:space="preserve"> </w:t>
      </w:r>
    </w:p>
    <w:p w:rsidR="009B0AD9" w:rsidRDefault="00B3030F" w:rsidP="00D849FA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712908">
        <w:t>14</w:t>
      </w:r>
      <w:r w:rsidR="002F4D70">
        <w:t>-</w:t>
      </w:r>
      <w:r w:rsidR="00712908">
        <w:t>78</w:t>
      </w:r>
    </w:p>
    <w:p w:rsidR="009B0AD9" w:rsidRDefault="009B0AD9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B0AD9" w:rsidTr="00305D52">
        <w:tc>
          <w:tcPr>
            <w:tcW w:w="4644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9B0AD9" w:rsidRDefault="009B0AD9" w:rsidP="00305D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9B0AD9" w:rsidRDefault="009B0AD9" w:rsidP="00305D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9B0AD9" w:rsidRDefault="009B0AD9" w:rsidP="00305D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56593">
              <w:rPr>
                <w:bCs/>
                <w:sz w:val="28"/>
                <w:szCs w:val="28"/>
              </w:rPr>
              <w:t>администрации Промышленновского</w:t>
            </w:r>
          </w:p>
          <w:p w:rsidR="009B0AD9" w:rsidRDefault="009B0AD9" w:rsidP="00305D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56593">
              <w:rPr>
                <w:bCs/>
                <w:sz w:val="28"/>
                <w:szCs w:val="28"/>
              </w:rPr>
              <w:t>муниципального округа</w:t>
            </w:r>
          </w:p>
          <w:p w:rsidR="009B0AD9" w:rsidRPr="00056593" w:rsidRDefault="009B0AD9" w:rsidP="00305D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</w:t>
            </w:r>
            <w:r w:rsidRPr="0005659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u w:val="single"/>
              </w:rPr>
              <w:t xml:space="preserve">                </w:t>
            </w:r>
            <w:proofErr w:type="gramStart"/>
            <w:r w:rsidRPr="00056593">
              <w:rPr>
                <w:bCs/>
                <w:sz w:val="28"/>
                <w:szCs w:val="28"/>
              </w:rPr>
              <w:t>г</w:t>
            </w:r>
            <w:proofErr w:type="gramEnd"/>
            <w:r w:rsidRPr="00056593">
              <w:rPr>
                <w:bCs/>
                <w:sz w:val="28"/>
                <w:szCs w:val="28"/>
              </w:rPr>
              <w:t>. №</w:t>
            </w:r>
            <w:r>
              <w:rPr>
                <w:bCs/>
                <w:sz w:val="28"/>
                <w:szCs w:val="28"/>
              </w:rPr>
              <w:t xml:space="preserve"> ____</w:t>
            </w:r>
          </w:p>
        </w:tc>
      </w:tr>
    </w:tbl>
    <w:p w:rsidR="009B0AD9" w:rsidRDefault="009B0AD9" w:rsidP="009B0AD9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9B0AD9" w:rsidRPr="00056593" w:rsidRDefault="009B0AD9" w:rsidP="009B0A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6593">
        <w:rPr>
          <w:bCs/>
          <w:sz w:val="28"/>
          <w:szCs w:val="28"/>
        </w:rPr>
        <w:t>ПРОГРАММА</w:t>
      </w:r>
    </w:p>
    <w:p w:rsidR="009B0AD9" w:rsidRPr="00056593" w:rsidRDefault="009B0AD9" w:rsidP="009B0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6593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bCs/>
          <w:sz w:val="28"/>
          <w:szCs w:val="28"/>
        </w:rPr>
        <w:t xml:space="preserve">контроля </w:t>
      </w:r>
      <w:r w:rsidRPr="00056593">
        <w:rPr>
          <w:bCs/>
          <w:sz w:val="28"/>
          <w:szCs w:val="28"/>
        </w:rPr>
        <w:t>в сфере благоустройства на территории Промышленновского</w:t>
      </w:r>
      <w:r>
        <w:rPr>
          <w:bCs/>
          <w:sz w:val="28"/>
          <w:szCs w:val="28"/>
        </w:rPr>
        <w:t xml:space="preserve"> </w:t>
      </w:r>
      <w:r w:rsidRPr="00056593">
        <w:rPr>
          <w:bCs/>
          <w:sz w:val="28"/>
          <w:szCs w:val="28"/>
        </w:rPr>
        <w:t>муниципального округа на 202</w:t>
      </w:r>
      <w:r>
        <w:rPr>
          <w:bCs/>
          <w:sz w:val="28"/>
          <w:szCs w:val="28"/>
        </w:rPr>
        <w:t>3</w:t>
      </w:r>
      <w:r w:rsidRPr="00056593">
        <w:rPr>
          <w:bCs/>
          <w:sz w:val="28"/>
          <w:szCs w:val="28"/>
        </w:rPr>
        <w:t xml:space="preserve"> год</w:t>
      </w:r>
    </w:p>
    <w:p w:rsidR="009B0AD9" w:rsidRPr="006C5AA1" w:rsidRDefault="009B0AD9" w:rsidP="009B0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0AD9" w:rsidRPr="009C7604" w:rsidRDefault="009B0AD9" w:rsidP="009B0AD9">
      <w:pPr>
        <w:jc w:val="center"/>
        <w:rPr>
          <w:b/>
          <w:sz w:val="28"/>
          <w:szCs w:val="28"/>
        </w:rPr>
      </w:pPr>
    </w:p>
    <w:p w:rsidR="009B0AD9" w:rsidRPr="0013662D" w:rsidRDefault="009B0AD9" w:rsidP="009B0AD9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05659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056593">
        <w:rPr>
          <w:bCs/>
          <w:sz w:val="28"/>
          <w:szCs w:val="28"/>
        </w:rPr>
        <w:t>Промышленновского муниципального округа</w:t>
      </w:r>
      <w:r w:rsidRPr="00056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0565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56593">
        <w:rPr>
          <w:sz w:val="28"/>
          <w:szCs w:val="28"/>
        </w:rPr>
        <w:t xml:space="preserve">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Pr="00056593">
        <w:rPr>
          <w:bCs/>
          <w:sz w:val="28"/>
          <w:szCs w:val="28"/>
        </w:rPr>
        <w:t xml:space="preserve">Промышленновского муниципального округа </w:t>
      </w:r>
      <w:r w:rsidRPr="00056593">
        <w:rPr>
          <w:sz w:val="28"/>
          <w:szCs w:val="28"/>
        </w:rPr>
        <w:t>(далее – муниципальный контроль)</w:t>
      </w:r>
      <w:r>
        <w:rPr>
          <w:sz w:val="28"/>
          <w:szCs w:val="28"/>
        </w:rPr>
        <w:t>.</w:t>
      </w:r>
      <w:proofErr w:type="gramEnd"/>
    </w:p>
    <w:p w:rsidR="009B0AD9" w:rsidRPr="009C7604" w:rsidRDefault="009B0AD9" w:rsidP="009B0AD9">
      <w:pPr>
        <w:ind w:firstLine="708"/>
        <w:jc w:val="both"/>
        <w:rPr>
          <w:sz w:val="28"/>
          <w:szCs w:val="28"/>
        </w:rPr>
      </w:pPr>
    </w:p>
    <w:p w:rsidR="009B0AD9" w:rsidRDefault="009B0AD9" w:rsidP="009B0A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</w:t>
      </w:r>
    </w:p>
    <w:p w:rsidR="009B0AD9" w:rsidRDefault="009B0AD9" w:rsidP="009B0AD9">
      <w:pPr>
        <w:pStyle w:val="ConsPlusNormal"/>
        <w:jc w:val="both"/>
      </w:pPr>
      <w:bookmarkStart w:id="0" w:name="Par353"/>
      <w:bookmarkEnd w:id="0"/>
    </w:p>
    <w:p w:rsidR="009B0AD9" w:rsidRDefault="009B0AD9" w:rsidP="009B0AD9">
      <w:pPr>
        <w:pStyle w:val="ConsPlusNormal"/>
        <w:ind w:firstLine="567"/>
        <w:jc w:val="both"/>
      </w:pPr>
      <w:r>
        <w:t xml:space="preserve">1.1. Объектами муниципального контроля являются: </w:t>
      </w:r>
    </w:p>
    <w:p w:rsidR="009B0AD9" w:rsidRPr="008D1EC4" w:rsidRDefault="009B0AD9" w:rsidP="009B0AD9">
      <w:pPr>
        <w:pStyle w:val="ad"/>
        <w:ind w:firstLine="567"/>
        <w:jc w:val="both"/>
        <w:rPr>
          <w:rFonts w:eastAsia="Calibri"/>
          <w:color w:val="262626"/>
          <w:sz w:val="28"/>
          <w:szCs w:val="28"/>
          <w:shd w:val="clear" w:color="auto" w:fill="FFFFFF"/>
        </w:rPr>
      </w:pPr>
      <w:r w:rsidRPr="008D1EC4">
        <w:rPr>
          <w:sz w:val="28"/>
          <w:szCs w:val="28"/>
        </w:rPr>
        <w:t xml:space="preserve">1.1.1. </w:t>
      </w:r>
      <w:r w:rsidRPr="008D1EC4">
        <w:rPr>
          <w:rFonts w:eastAsia="Calibri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262626"/>
          <w:sz w:val="28"/>
          <w:szCs w:val="28"/>
          <w:shd w:val="clear" w:color="auto" w:fill="FFFFFF"/>
        </w:rPr>
        <w:t>Д</w:t>
      </w:r>
      <w:r w:rsidRPr="008D1EC4">
        <w:rPr>
          <w:rFonts w:eastAsia="Calibri"/>
          <w:color w:val="262626"/>
          <w:sz w:val="28"/>
          <w:szCs w:val="28"/>
          <w:shd w:val="clear" w:color="auto" w:fill="FFFFFF"/>
        </w:rPr>
        <w:t>еятельность по оформлению разрешений на производство земляных работ, связанных с временным нарушением или изменением состояния благоустройства, соблюдению сроков завершения работ и восстановлению благоустройства.</w:t>
      </w:r>
    </w:p>
    <w:p w:rsidR="009B0AD9" w:rsidRPr="008D1EC4" w:rsidRDefault="009B0AD9" w:rsidP="009B0AD9">
      <w:pPr>
        <w:suppressAutoHyphens/>
        <w:ind w:firstLine="567"/>
        <w:jc w:val="both"/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</w:pPr>
      <w:r w:rsidRPr="008D1EC4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1.</w:t>
      </w:r>
      <w:r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1</w:t>
      </w:r>
      <w:r w:rsidRPr="008D1EC4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 xml:space="preserve">.2. </w:t>
      </w:r>
      <w:r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Д</w:t>
      </w:r>
      <w:r w:rsidRPr="008D1EC4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еятельность по оформлению разрешений на вырубку зеленых насаждений.</w:t>
      </w:r>
    </w:p>
    <w:p w:rsidR="009B0AD9" w:rsidRPr="008D1EC4" w:rsidRDefault="009B0AD9" w:rsidP="009B0AD9">
      <w:pPr>
        <w:suppressAutoHyphens/>
        <w:ind w:firstLine="567"/>
        <w:jc w:val="both"/>
        <w:rPr>
          <w:rFonts w:eastAsia="Calibri"/>
          <w:sz w:val="28"/>
          <w:lang w:eastAsia="zh-CN"/>
        </w:rPr>
      </w:pPr>
      <w:r w:rsidRPr="008D1EC4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1.</w:t>
      </w:r>
      <w:r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1</w:t>
      </w:r>
      <w:r w:rsidRPr="008D1EC4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 xml:space="preserve">.3. </w:t>
      </w:r>
      <w:r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Д</w:t>
      </w:r>
      <w:r w:rsidRPr="008D1EC4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еятельность по изменению внешнего вида фасадов</w:t>
      </w:r>
      <w:r w:rsidRPr="008D1EC4">
        <w:rPr>
          <w:rFonts w:eastAsia="Calibri"/>
          <w:sz w:val="28"/>
          <w:lang w:eastAsia="zh-CN"/>
        </w:rPr>
        <w:t>.</w:t>
      </w:r>
    </w:p>
    <w:p w:rsidR="009B0AD9" w:rsidRPr="008D1EC4" w:rsidRDefault="009B0AD9" w:rsidP="009B0AD9">
      <w:pPr>
        <w:suppressAutoHyphens/>
        <w:ind w:firstLine="567"/>
        <w:jc w:val="both"/>
        <w:rPr>
          <w:rFonts w:eastAsia="Calibri"/>
          <w:sz w:val="28"/>
          <w:lang w:eastAsia="zh-CN"/>
        </w:rPr>
      </w:pPr>
      <w:r>
        <w:rPr>
          <w:rFonts w:eastAsia="Calibri"/>
          <w:sz w:val="28"/>
          <w:lang w:eastAsia="zh-CN"/>
        </w:rPr>
        <w:t>1.1</w:t>
      </w:r>
      <w:r w:rsidRPr="008D1EC4">
        <w:rPr>
          <w:rFonts w:eastAsia="Calibri"/>
          <w:sz w:val="28"/>
          <w:lang w:eastAsia="zh-CN"/>
        </w:rPr>
        <w:t xml:space="preserve">.4. </w:t>
      </w:r>
      <w:r>
        <w:rPr>
          <w:rFonts w:eastAsia="Calibri"/>
          <w:sz w:val="28"/>
          <w:lang w:eastAsia="zh-CN"/>
        </w:rPr>
        <w:t>Д</w:t>
      </w:r>
      <w:r w:rsidRPr="008D1EC4">
        <w:rPr>
          <w:rFonts w:eastAsia="Calibri"/>
          <w:sz w:val="28"/>
          <w:lang w:eastAsia="zh-CN"/>
        </w:rPr>
        <w:t>еятельность по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0AD9" w:rsidRPr="008D1EC4" w:rsidRDefault="009B0AD9" w:rsidP="009B0AD9">
      <w:pPr>
        <w:suppressAutoHyphens/>
        <w:ind w:firstLine="567"/>
        <w:jc w:val="both"/>
        <w:rPr>
          <w:rFonts w:eastAsia="Calibri"/>
          <w:sz w:val="28"/>
          <w:lang w:eastAsia="zh-CN"/>
        </w:rPr>
      </w:pPr>
      <w:r>
        <w:rPr>
          <w:rFonts w:eastAsia="Calibri"/>
          <w:sz w:val="28"/>
          <w:lang w:eastAsia="zh-CN"/>
        </w:rPr>
        <w:t>1.1</w:t>
      </w:r>
      <w:r w:rsidRPr="008D1EC4">
        <w:rPr>
          <w:rFonts w:eastAsia="Calibri"/>
          <w:sz w:val="28"/>
          <w:lang w:eastAsia="zh-CN"/>
        </w:rPr>
        <w:t xml:space="preserve">.5. </w:t>
      </w:r>
      <w:r>
        <w:rPr>
          <w:rFonts w:eastAsia="Calibri"/>
          <w:sz w:val="28"/>
          <w:lang w:eastAsia="zh-CN"/>
        </w:rPr>
        <w:t>Т</w:t>
      </w:r>
      <w:r w:rsidRPr="008D1EC4">
        <w:rPr>
          <w:rFonts w:eastAsia="Calibri"/>
          <w:sz w:val="28"/>
          <w:lang w:eastAsia="zh-CN"/>
        </w:rPr>
        <w:t>ерритории (места) производства земляных работ.</w:t>
      </w:r>
    </w:p>
    <w:p w:rsidR="009B0AD9" w:rsidRPr="008D1EC4" w:rsidRDefault="009B0AD9" w:rsidP="009B0AD9">
      <w:pPr>
        <w:suppressAutoHyphens/>
        <w:ind w:firstLine="567"/>
        <w:jc w:val="both"/>
        <w:rPr>
          <w:rFonts w:eastAsia="Calibri"/>
          <w:sz w:val="28"/>
          <w:lang w:eastAsia="zh-CN"/>
        </w:rPr>
      </w:pPr>
      <w:r>
        <w:rPr>
          <w:rFonts w:eastAsia="Calibri"/>
          <w:sz w:val="28"/>
          <w:lang w:eastAsia="zh-CN"/>
        </w:rPr>
        <w:t>1.1</w:t>
      </w:r>
      <w:r w:rsidRPr="008D1EC4">
        <w:rPr>
          <w:rFonts w:eastAsia="Calibri"/>
          <w:sz w:val="28"/>
          <w:lang w:eastAsia="zh-CN"/>
        </w:rPr>
        <w:t xml:space="preserve">.6. </w:t>
      </w:r>
      <w:r>
        <w:rPr>
          <w:rFonts w:eastAsia="Calibri"/>
          <w:sz w:val="28"/>
          <w:lang w:eastAsia="zh-CN"/>
        </w:rPr>
        <w:t>Т</w:t>
      </w:r>
      <w:r w:rsidRPr="008D1EC4">
        <w:rPr>
          <w:rFonts w:eastAsia="Calibri"/>
          <w:sz w:val="28"/>
          <w:lang w:eastAsia="zh-CN"/>
        </w:rPr>
        <w:t>ерритории (места) производства вырубки зеленых насаждений.</w:t>
      </w:r>
    </w:p>
    <w:p w:rsidR="009B0AD9" w:rsidRPr="008D1EC4" w:rsidRDefault="009B0AD9" w:rsidP="009B0AD9">
      <w:pPr>
        <w:suppressAutoHyphens/>
        <w:ind w:firstLine="567"/>
        <w:jc w:val="both"/>
        <w:rPr>
          <w:rFonts w:eastAsia="Calibri"/>
          <w:sz w:val="28"/>
          <w:lang w:eastAsia="zh-CN"/>
        </w:rPr>
      </w:pPr>
      <w:r>
        <w:rPr>
          <w:rFonts w:eastAsia="Calibri"/>
          <w:sz w:val="28"/>
          <w:lang w:eastAsia="zh-CN"/>
        </w:rPr>
        <w:t>1.1</w:t>
      </w:r>
      <w:r w:rsidRPr="008D1EC4">
        <w:rPr>
          <w:rFonts w:eastAsia="Calibri"/>
          <w:sz w:val="28"/>
          <w:lang w:eastAsia="zh-CN"/>
        </w:rPr>
        <w:t xml:space="preserve">.7. </w:t>
      </w:r>
      <w:r>
        <w:rPr>
          <w:rFonts w:eastAsia="Calibri"/>
          <w:sz w:val="28"/>
          <w:lang w:eastAsia="zh-CN"/>
        </w:rPr>
        <w:t>О</w:t>
      </w:r>
      <w:r w:rsidRPr="008D1EC4">
        <w:rPr>
          <w:rFonts w:eastAsia="Calibri"/>
          <w:sz w:val="28"/>
          <w:lang w:eastAsia="zh-CN"/>
        </w:rPr>
        <w:t>бъекты социальной, инженерной и транспортной инфраструктур.</w:t>
      </w:r>
    </w:p>
    <w:p w:rsidR="009B0AD9" w:rsidRDefault="009B0AD9" w:rsidP="009B0AD9">
      <w:pPr>
        <w:pStyle w:val="ConsPlusNormal"/>
        <w:ind w:firstLine="567"/>
        <w:jc w:val="both"/>
      </w:pPr>
      <w:r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9B0AD9" w:rsidRDefault="009B0AD9" w:rsidP="009B0AD9">
      <w:pPr>
        <w:pStyle w:val="ConsPlusNormal"/>
        <w:ind w:firstLine="567"/>
        <w:jc w:val="both"/>
      </w:pPr>
      <w:r>
        <w:t xml:space="preserve">1.3. </w:t>
      </w:r>
      <w:proofErr w:type="gramStart"/>
      <w:r w:rsidRPr="007674F6">
        <w:t xml:space="preserve">Органом муниципального контроля в </w:t>
      </w:r>
      <w:r w:rsidRPr="00056593">
        <w:rPr>
          <w:bCs/>
        </w:rPr>
        <w:t>Пр</w:t>
      </w:r>
      <w:r>
        <w:rPr>
          <w:bCs/>
        </w:rPr>
        <w:t>омышленновском</w:t>
      </w:r>
      <w:r w:rsidRPr="00056593">
        <w:rPr>
          <w:bCs/>
        </w:rPr>
        <w:t xml:space="preserve"> муниципально</w:t>
      </w:r>
      <w:r>
        <w:rPr>
          <w:bCs/>
        </w:rPr>
        <w:t>м</w:t>
      </w:r>
      <w:r w:rsidRPr="00056593">
        <w:rPr>
          <w:bCs/>
        </w:rPr>
        <w:t xml:space="preserve"> округ</w:t>
      </w:r>
      <w:r>
        <w:rPr>
          <w:bCs/>
        </w:rPr>
        <w:t>е</w:t>
      </w:r>
      <w:r w:rsidRPr="007674F6">
        <w:t xml:space="preserve"> является администрация </w:t>
      </w:r>
      <w:r w:rsidRPr="00056593">
        <w:rPr>
          <w:bCs/>
        </w:rPr>
        <w:t>Промышленновского муниципального округа</w:t>
      </w:r>
      <w:r>
        <w:rPr>
          <w:bCs/>
        </w:rPr>
        <w:t>,</w:t>
      </w:r>
      <w:r w:rsidRPr="00056593">
        <w:rPr>
          <w:bCs/>
        </w:rPr>
        <w:t xml:space="preserve"> </w:t>
      </w:r>
      <w:r>
        <w:t>в</w:t>
      </w:r>
      <w:r w:rsidRPr="007674F6">
        <w:t xml:space="preserve"> лице </w:t>
      </w:r>
      <w:r>
        <w:t>Управления по жизнеобеспечению и строительству</w:t>
      </w:r>
      <w:r w:rsidRPr="00056593">
        <w:rPr>
          <w:sz w:val="22"/>
          <w:szCs w:val="22"/>
        </w:rPr>
        <w:t xml:space="preserve"> </w:t>
      </w:r>
      <w:r w:rsidRPr="00056593">
        <w:t>администраци</w:t>
      </w:r>
      <w:r>
        <w:t>и</w:t>
      </w:r>
      <w:r w:rsidRPr="00056593">
        <w:t xml:space="preserve"> </w:t>
      </w:r>
      <w:r w:rsidRPr="00056593">
        <w:rPr>
          <w:bCs/>
        </w:rPr>
        <w:t>Промышленновского муниципального округа</w:t>
      </w:r>
      <w:r>
        <w:t xml:space="preserve">, в отношении объектов контроля, предусмотренных подпунктами 1.1.1, 1.1.2, 1.1.4, 1.1.5, 1.1.6, 1.1.7 настоящей Программы </w:t>
      </w:r>
      <w:r>
        <w:lastRenderedPageBreak/>
        <w:t xml:space="preserve">профилактики, и отдела архитектуры и градостроительства администрации </w:t>
      </w:r>
      <w:r w:rsidRPr="00056593">
        <w:rPr>
          <w:bCs/>
        </w:rPr>
        <w:t>Промышленновского муниципального округа</w:t>
      </w:r>
      <w:r w:rsidRPr="00056593">
        <w:t xml:space="preserve"> </w:t>
      </w:r>
      <w:r w:rsidRPr="008F6B56">
        <w:t>в отношении объектов контр</w:t>
      </w:r>
      <w:r>
        <w:t>оля, предусмотренных подпунктами 1.1.3, 1.1.4, 1.1.7 настоящей Программы профилактики</w:t>
      </w:r>
      <w:r w:rsidRPr="007674F6">
        <w:t xml:space="preserve"> (далее</w:t>
      </w:r>
      <w:proofErr w:type="gramEnd"/>
      <w:r w:rsidRPr="007674F6">
        <w:t xml:space="preserve"> – контрольный орган).</w:t>
      </w:r>
    </w:p>
    <w:p w:rsidR="009B0AD9" w:rsidRDefault="009B0AD9" w:rsidP="009B0AD9">
      <w:pPr>
        <w:pStyle w:val="ConsPlusNormal"/>
        <w:ind w:firstLine="567"/>
        <w:jc w:val="both"/>
      </w:pPr>
      <w:r>
        <w:t>1.4. В 2021 году муниципальный контроль не осуществлялся.</w:t>
      </w:r>
    </w:p>
    <w:p w:rsidR="009B0AD9" w:rsidRDefault="009B0AD9" w:rsidP="009B0AD9">
      <w:pPr>
        <w:pStyle w:val="ConsPlusNormal"/>
        <w:ind w:firstLine="567"/>
        <w:jc w:val="both"/>
      </w:pPr>
      <w:r>
        <w:t xml:space="preserve">1.5. </w:t>
      </w:r>
      <w:proofErr w:type="gramStart"/>
      <w:r>
        <w:t>В 2023 году Программа профилактики направлена на обеспечение соблюдения обязательных требований</w:t>
      </w:r>
      <w:r w:rsidRPr="00230800">
        <w:t xml:space="preserve"> Правил благоустройства территории </w:t>
      </w:r>
      <w:r w:rsidRPr="00056593">
        <w:rPr>
          <w:bCs/>
        </w:rPr>
        <w:t>Промышленновского муниципального округа</w:t>
      </w:r>
      <w:r w:rsidRPr="00230800">
        <w:t xml:space="preserve">, утвержденных решением Совета народных депутатов </w:t>
      </w:r>
      <w:r>
        <w:t xml:space="preserve">Промышленновского муниципального округа </w:t>
      </w:r>
      <w:r w:rsidRPr="00230800">
        <w:t xml:space="preserve">от </w:t>
      </w:r>
      <w:r>
        <w:t>13</w:t>
      </w:r>
      <w:r w:rsidRPr="00230800">
        <w:t>.</w:t>
      </w:r>
      <w:r>
        <w:t>01</w:t>
      </w:r>
      <w:r w:rsidRPr="00230800">
        <w:t>.20</w:t>
      </w:r>
      <w:r>
        <w:t>22</w:t>
      </w:r>
      <w:r w:rsidRPr="00230800">
        <w:t xml:space="preserve"> № </w:t>
      </w:r>
      <w:r>
        <w:t>372</w:t>
      </w:r>
      <w:r w:rsidRPr="00230800">
        <w:t>, в том числе требований к обеспечению доступности для инвалидов объектов социальной, инженерной и транспортной инфрас</w:t>
      </w:r>
      <w:r>
        <w:t>труктур и предоставляемых услуг в отношении объектов контроля, предусмотренных пунктом 1.1. настоящей Программы профилактики.</w:t>
      </w:r>
      <w:proofErr w:type="gramEnd"/>
    </w:p>
    <w:p w:rsidR="009B0AD9" w:rsidRDefault="009B0AD9" w:rsidP="009B0AD9">
      <w:pPr>
        <w:pStyle w:val="ConsPlusNormal"/>
        <w:ind w:firstLine="708"/>
        <w:jc w:val="both"/>
      </w:pPr>
    </w:p>
    <w:p w:rsidR="009B0AD9" w:rsidRDefault="009B0AD9" w:rsidP="009B0AD9">
      <w:pPr>
        <w:pStyle w:val="ConsPlusNormal"/>
        <w:jc w:val="center"/>
      </w:pPr>
      <w:r w:rsidRPr="00FD186D">
        <w:t>2. Характеристика проблем, на решение которых направлена программа профилактики</w:t>
      </w:r>
    </w:p>
    <w:p w:rsidR="009B0AD9" w:rsidRPr="00FD186D" w:rsidRDefault="009B0AD9" w:rsidP="009B0AD9">
      <w:pPr>
        <w:pStyle w:val="ConsPlusNormal"/>
        <w:jc w:val="center"/>
      </w:pPr>
    </w:p>
    <w:p w:rsidR="009B0AD9" w:rsidRPr="00FD186D" w:rsidRDefault="009B0AD9" w:rsidP="009B0AD9">
      <w:pPr>
        <w:shd w:val="clear" w:color="auto" w:fill="FFFFFF"/>
        <w:ind w:firstLine="567"/>
        <w:jc w:val="both"/>
        <w:rPr>
          <w:sz w:val="28"/>
          <w:szCs w:val="28"/>
        </w:rPr>
      </w:pPr>
      <w:r w:rsidRPr="00FD186D">
        <w:rPr>
          <w:sz w:val="28"/>
          <w:szCs w:val="28"/>
        </w:rPr>
        <w:t>Причинами нарушений обязательных требований в сфере благоустройства являются:</w:t>
      </w:r>
    </w:p>
    <w:p w:rsidR="009B0AD9" w:rsidRPr="00FD186D" w:rsidRDefault="009B0AD9" w:rsidP="009B0A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D18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D186D">
        <w:rPr>
          <w:sz w:val="28"/>
          <w:szCs w:val="28"/>
        </w:rPr>
        <w:t>е сформировано понимание исполнения требований в сфере благоустройства у субъектов контроля;</w:t>
      </w:r>
    </w:p>
    <w:p w:rsidR="009B0AD9" w:rsidRPr="00FD186D" w:rsidRDefault="009B0AD9" w:rsidP="009B0A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D186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D186D">
        <w:rPr>
          <w:sz w:val="28"/>
          <w:szCs w:val="28"/>
        </w:rPr>
        <w:t>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9B0AD9" w:rsidRDefault="009B0AD9" w:rsidP="009B0AD9">
      <w:pPr>
        <w:pStyle w:val="ConsPlusNormal"/>
        <w:ind w:firstLine="567"/>
        <w:jc w:val="both"/>
      </w:pPr>
      <w:r>
        <w:t>2.3.</w:t>
      </w:r>
      <w:r w:rsidRPr="00FD186D">
        <w:t xml:space="preserve"> </w:t>
      </w:r>
      <w:r>
        <w:t>Н</w:t>
      </w:r>
      <w:r w:rsidRPr="00FD186D">
        <w:t>е создана система обратной связи с субъектами контроля по вопросам применения требований правил благоустройства.</w:t>
      </w:r>
    </w:p>
    <w:p w:rsidR="009B0AD9" w:rsidRDefault="009B0AD9" w:rsidP="009B0AD9">
      <w:pPr>
        <w:pStyle w:val="ConsPlusNormal"/>
        <w:jc w:val="center"/>
      </w:pPr>
    </w:p>
    <w:p w:rsidR="009B0AD9" w:rsidRDefault="009B0AD9" w:rsidP="009B0AD9">
      <w:pPr>
        <w:pStyle w:val="ConsPlusNormal"/>
        <w:jc w:val="center"/>
      </w:pPr>
    </w:p>
    <w:p w:rsidR="009B0AD9" w:rsidRDefault="009B0AD9" w:rsidP="009B0AD9">
      <w:pPr>
        <w:pStyle w:val="ConsPlusNormal"/>
        <w:jc w:val="center"/>
      </w:pPr>
      <w:r>
        <w:t>3. Цели и задачи реализации Программы профилактики</w:t>
      </w:r>
    </w:p>
    <w:p w:rsidR="009B0AD9" w:rsidRDefault="009B0AD9" w:rsidP="009B0AD9">
      <w:pPr>
        <w:pStyle w:val="ConsPlusNormal"/>
        <w:ind w:firstLine="567"/>
        <w:jc w:val="center"/>
      </w:pPr>
    </w:p>
    <w:p w:rsidR="009B0AD9" w:rsidRDefault="009B0AD9" w:rsidP="009B0AD9">
      <w:pPr>
        <w:pStyle w:val="ConsPlusNormal"/>
        <w:ind w:firstLine="567"/>
        <w:jc w:val="both"/>
      </w:pPr>
      <w:r>
        <w:t>3.1. Целями реализации Программы профилактики является:</w:t>
      </w:r>
    </w:p>
    <w:p w:rsidR="009B0AD9" w:rsidRDefault="009B0AD9" w:rsidP="009B0AD9">
      <w:pPr>
        <w:pStyle w:val="ConsPlusNormal"/>
        <w:ind w:firstLine="567"/>
        <w:jc w:val="both"/>
      </w:pPr>
      <w:r>
        <w:t>3.1.1. Стимулирование добросовестного соблюдения обязательных требований всеми контролируемыми лицами;</w:t>
      </w:r>
    </w:p>
    <w:p w:rsidR="009B0AD9" w:rsidRDefault="009B0AD9" w:rsidP="009B0AD9">
      <w:pPr>
        <w:pStyle w:val="ConsPlusNormal"/>
        <w:ind w:firstLine="567"/>
        <w:jc w:val="both"/>
      </w:pPr>
      <w:r>
        <w:t>3.1.2.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381031">
        <w:t>;</w:t>
      </w:r>
    </w:p>
    <w:p w:rsidR="009B0AD9" w:rsidRDefault="009B0AD9" w:rsidP="009B0AD9">
      <w:pPr>
        <w:pStyle w:val="ConsPlusNormal"/>
        <w:ind w:firstLine="567"/>
        <w:jc w:val="both"/>
      </w:pPr>
      <w:r>
        <w:t>3.1.3.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0AD9" w:rsidRDefault="009B0AD9" w:rsidP="009B0AD9">
      <w:pPr>
        <w:pStyle w:val="ConsPlusNormal"/>
        <w:ind w:firstLine="567"/>
        <w:jc w:val="both"/>
      </w:pPr>
      <w:r>
        <w:t>3.2. Задачами реализации Программы профилактики является:</w:t>
      </w:r>
    </w:p>
    <w:p w:rsidR="009B0AD9" w:rsidRDefault="009B0AD9" w:rsidP="009B0AD9">
      <w:pPr>
        <w:pStyle w:val="ConsPlusNormal"/>
        <w:ind w:firstLine="567"/>
        <w:jc w:val="both"/>
      </w:pPr>
      <w:r>
        <w:t>3.2.1.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её снижению</w:t>
      </w:r>
      <w:r w:rsidRPr="00381031">
        <w:t>;</w:t>
      </w:r>
    </w:p>
    <w:p w:rsidR="009B0AD9" w:rsidRDefault="009B0AD9" w:rsidP="009B0AD9">
      <w:pPr>
        <w:pStyle w:val="ConsPlusNormal"/>
        <w:ind w:firstLine="567"/>
        <w:jc w:val="both"/>
      </w:pPr>
      <w:r>
        <w:t>3.2.2.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</w:t>
      </w:r>
      <w:r w:rsidRPr="00381031">
        <w:t>;</w:t>
      </w:r>
    </w:p>
    <w:p w:rsidR="009B0AD9" w:rsidRDefault="009B0AD9" w:rsidP="009B0AD9">
      <w:pPr>
        <w:pStyle w:val="ConsPlusNormal"/>
        <w:ind w:firstLine="567"/>
        <w:jc w:val="both"/>
      </w:pPr>
      <w:r>
        <w:t>3.2.3. Формирование единого понимания обязательных требований у всех участников контрольно-надзорной деятельности</w:t>
      </w:r>
      <w:r w:rsidRPr="00381031">
        <w:t>;</w:t>
      </w:r>
    </w:p>
    <w:p w:rsidR="009B0AD9" w:rsidRDefault="009B0AD9" w:rsidP="009B0AD9">
      <w:pPr>
        <w:pStyle w:val="ConsPlusNormal"/>
        <w:ind w:firstLine="567"/>
        <w:jc w:val="both"/>
      </w:pPr>
      <w:r>
        <w:t>3.2.4.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  <w:r w:rsidRPr="00381031">
        <w:t>;</w:t>
      </w:r>
    </w:p>
    <w:p w:rsidR="009B0AD9" w:rsidRDefault="009B0AD9" w:rsidP="009B0AD9">
      <w:pPr>
        <w:pStyle w:val="ConsPlusNormal"/>
        <w:ind w:firstLine="567"/>
        <w:jc w:val="both"/>
      </w:pPr>
      <w:r>
        <w:t>3.2.5. Снижение издержек контрольно-надзорной деятельности и административной нагрузки на контролируемых лиц.</w:t>
      </w:r>
    </w:p>
    <w:p w:rsidR="009B0AD9" w:rsidRDefault="009B0AD9" w:rsidP="009B0AD9">
      <w:pPr>
        <w:pStyle w:val="ConsPlusNormal"/>
        <w:ind w:firstLine="708"/>
        <w:jc w:val="both"/>
      </w:pPr>
    </w:p>
    <w:p w:rsidR="009B0AD9" w:rsidRDefault="009B0AD9" w:rsidP="009B0AD9">
      <w:pPr>
        <w:pStyle w:val="ConsPlusNormal"/>
        <w:jc w:val="center"/>
      </w:pPr>
      <w:r>
        <w:t xml:space="preserve">4. Перечень профилактических мероприятий, </w:t>
      </w:r>
    </w:p>
    <w:p w:rsidR="009B0AD9" w:rsidRDefault="009B0AD9" w:rsidP="009B0AD9">
      <w:pPr>
        <w:pStyle w:val="ConsPlusNormal"/>
        <w:jc w:val="center"/>
      </w:pPr>
      <w:r>
        <w:t>сроки (периодичность) их проведения</w:t>
      </w:r>
    </w:p>
    <w:p w:rsidR="009B0AD9" w:rsidRDefault="009B0AD9" w:rsidP="009B0AD9">
      <w:pPr>
        <w:pStyle w:val="ConsPlusNormal"/>
        <w:jc w:val="center"/>
      </w:pPr>
    </w:p>
    <w:p w:rsidR="009B0AD9" w:rsidRDefault="009B0AD9" w:rsidP="009B0AD9">
      <w:pPr>
        <w:pStyle w:val="ConsPlusNormal"/>
        <w:ind w:firstLine="567"/>
        <w:jc w:val="both"/>
      </w:pPr>
      <w:r>
        <w:t>4.1. При реализации Программы профилактики предусматривается проведение следующих профилактических мероприятий:</w:t>
      </w:r>
    </w:p>
    <w:p w:rsidR="009B0AD9" w:rsidRDefault="009B0AD9" w:rsidP="009B0AD9">
      <w:pPr>
        <w:pStyle w:val="ConsPlusNormal"/>
        <w:ind w:firstLine="567"/>
        <w:jc w:val="both"/>
      </w:pPr>
      <w:r>
        <w:t>1) информирование;</w:t>
      </w:r>
    </w:p>
    <w:p w:rsidR="009B0AD9" w:rsidRDefault="009B0AD9" w:rsidP="009B0AD9">
      <w:pPr>
        <w:pStyle w:val="ConsPlusNormal"/>
        <w:ind w:firstLine="567"/>
        <w:jc w:val="both"/>
      </w:pPr>
      <w:r>
        <w:t>2) консультирование;</w:t>
      </w:r>
    </w:p>
    <w:p w:rsidR="009B0AD9" w:rsidRDefault="009B0AD9" w:rsidP="009B0AD9">
      <w:pPr>
        <w:pStyle w:val="ConsPlusNormal"/>
        <w:ind w:firstLine="567"/>
        <w:jc w:val="both"/>
      </w:pPr>
      <w:r>
        <w:t>3) объявление предостережения.</w:t>
      </w:r>
    </w:p>
    <w:p w:rsidR="009B0AD9" w:rsidRPr="00C52743" w:rsidRDefault="009B0AD9" w:rsidP="009B0AD9">
      <w:pPr>
        <w:pStyle w:val="ConsPlusNormal"/>
        <w:ind w:firstLine="567"/>
        <w:jc w:val="both"/>
      </w:pPr>
      <w:r>
        <w:t xml:space="preserve">Формы профилактических мероприятий, сроки (периодичность) их проведения указаны в </w:t>
      </w:r>
      <w:proofErr w:type="gramStart"/>
      <w:r>
        <w:t>приложении</w:t>
      </w:r>
      <w:proofErr w:type="gramEnd"/>
      <w:r>
        <w:t xml:space="preserve"> №</w:t>
      </w:r>
      <w:r w:rsidRPr="00C52743">
        <w:rPr>
          <w:color w:val="FFFFFF" w:themeColor="background1"/>
        </w:rPr>
        <w:t>.</w:t>
      </w:r>
      <w:r>
        <w:t>1 к настоящей Программе профилактики.</w:t>
      </w:r>
    </w:p>
    <w:p w:rsidR="009B0AD9" w:rsidRPr="00C52743" w:rsidRDefault="009B0AD9" w:rsidP="009B0AD9">
      <w:pPr>
        <w:pStyle w:val="ConsPlusNormal"/>
        <w:ind w:firstLine="567"/>
        <w:jc w:val="both"/>
      </w:pPr>
    </w:p>
    <w:p w:rsidR="009B0AD9" w:rsidRDefault="009B0AD9" w:rsidP="009B0AD9">
      <w:pPr>
        <w:pStyle w:val="ConsPlusNormal"/>
        <w:jc w:val="center"/>
      </w:pPr>
      <w:r>
        <w:t>5. П</w:t>
      </w:r>
      <w:r w:rsidRPr="00556568">
        <w:t xml:space="preserve">еречень вопросов, по которым осуществляется </w:t>
      </w:r>
      <w:r>
        <w:t>мероприятие «К</w:t>
      </w:r>
      <w:r w:rsidRPr="00556568">
        <w:t>онсультирование</w:t>
      </w:r>
      <w:r>
        <w:t>»</w:t>
      </w:r>
    </w:p>
    <w:p w:rsidR="009B0AD9" w:rsidRDefault="009B0AD9" w:rsidP="009B0AD9">
      <w:pPr>
        <w:pStyle w:val="ConsPlusNormal"/>
        <w:jc w:val="center"/>
      </w:pPr>
    </w:p>
    <w:p w:rsidR="009B0AD9" w:rsidRPr="00556568" w:rsidRDefault="009B0AD9" w:rsidP="009B0AD9">
      <w:pPr>
        <w:pStyle w:val="ConsPlusNormal"/>
        <w:ind w:firstLine="567"/>
        <w:jc w:val="both"/>
      </w:pPr>
      <w:r>
        <w:t xml:space="preserve">5.1. При реализации мероприятия «Консультирование», в соответствии с Правилами благоустройства Промышленновского муниципального округа, принятые Советом народных депутатов Промышленновского </w:t>
      </w:r>
      <w:r>
        <w:lastRenderedPageBreak/>
        <w:t>муниципального округа 13.01.2022 № 372, ведется рассмотрение вопросов, указанных в приложении №</w:t>
      </w:r>
      <w:r w:rsidRPr="00C52743">
        <w:rPr>
          <w:color w:val="FFFFFF" w:themeColor="background1"/>
        </w:rPr>
        <w:t>.</w:t>
      </w:r>
      <w:r w:rsidRPr="00C52743">
        <w:t>2</w:t>
      </w:r>
      <w:r>
        <w:t xml:space="preserve"> к настоящей Программе профилактики.</w:t>
      </w:r>
    </w:p>
    <w:p w:rsidR="009B0AD9" w:rsidRPr="00556568" w:rsidRDefault="009B0AD9" w:rsidP="009B0AD9">
      <w:pPr>
        <w:pStyle w:val="ConsPlusNormal"/>
        <w:jc w:val="center"/>
      </w:pPr>
    </w:p>
    <w:p w:rsidR="009B0AD9" w:rsidRDefault="009B0AD9" w:rsidP="009B0AD9">
      <w:pPr>
        <w:pStyle w:val="ConsPlusNormal"/>
        <w:jc w:val="center"/>
      </w:pPr>
      <w:r>
        <w:t>6. Показатели результативности и эффективности</w:t>
      </w:r>
    </w:p>
    <w:p w:rsidR="009B0AD9" w:rsidRDefault="009B0AD9" w:rsidP="009B0AD9">
      <w:pPr>
        <w:pStyle w:val="ConsPlusNormal"/>
        <w:jc w:val="center"/>
      </w:pPr>
      <w:r>
        <w:t>Программы профилактики</w:t>
      </w:r>
    </w:p>
    <w:p w:rsidR="009B0AD9" w:rsidRDefault="009B0AD9" w:rsidP="009B0AD9">
      <w:pPr>
        <w:pStyle w:val="ConsPlusNormal"/>
        <w:ind w:firstLine="708"/>
        <w:jc w:val="center"/>
      </w:pPr>
    </w:p>
    <w:p w:rsidR="009B0AD9" w:rsidRDefault="009B0AD9" w:rsidP="009B0AD9">
      <w:pPr>
        <w:pStyle w:val="ConsPlusNormal"/>
        <w:ind w:firstLine="567"/>
        <w:jc w:val="both"/>
      </w:pPr>
      <w:r>
        <w:t>6.1. Для оценки результативности и эффективности Программы профилактики устанавливаются следующие показатели:</w:t>
      </w:r>
    </w:p>
    <w:p w:rsidR="009B0AD9" w:rsidRDefault="009B0AD9" w:rsidP="009B0AD9">
      <w:pPr>
        <w:pStyle w:val="ConsPlusNormal"/>
        <w:ind w:firstLine="567"/>
        <w:jc w:val="both"/>
      </w:pPr>
      <w:r>
        <w:t>6.1.1. Количество проведенных профилактических мероприятий.</w:t>
      </w:r>
    </w:p>
    <w:p w:rsidR="009B0AD9" w:rsidRDefault="009B0AD9" w:rsidP="009B0AD9">
      <w:pPr>
        <w:pStyle w:val="ConsPlusNormal"/>
        <w:ind w:firstLine="567"/>
        <w:jc w:val="both"/>
      </w:pPr>
      <w:r>
        <w:t xml:space="preserve">6.1.2. Количество контролируемых лиц, в </w:t>
      </w:r>
      <w:proofErr w:type="gramStart"/>
      <w:r>
        <w:t>отношении</w:t>
      </w:r>
      <w:proofErr w:type="gramEnd"/>
      <w:r>
        <w:t xml:space="preserve"> которых проведены профилактические мероприятия.</w:t>
      </w:r>
    </w:p>
    <w:p w:rsidR="009B0AD9" w:rsidRDefault="009B0AD9" w:rsidP="009B0AD9">
      <w:pPr>
        <w:pStyle w:val="ConsPlusNormal"/>
        <w:ind w:firstLine="567"/>
        <w:jc w:val="both"/>
      </w:pPr>
      <w:r>
        <w:t>6.1.3.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сферы.</w:t>
      </w:r>
    </w:p>
    <w:p w:rsidR="009B0AD9" w:rsidRDefault="009B0AD9" w:rsidP="009B0AD9">
      <w:pPr>
        <w:pStyle w:val="ConsPlusNormal"/>
        <w:ind w:firstLine="567"/>
        <w:jc w:val="both"/>
      </w:pPr>
      <w:r>
        <w:t>6.1.4. Снижение количества однотипных и повторяющихся нарушений одним и тем же подконтрольным субъектом.</w:t>
      </w:r>
    </w:p>
    <w:p w:rsidR="009B0AD9" w:rsidRDefault="009B0AD9" w:rsidP="009B0AD9">
      <w:pPr>
        <w:pStyle w:val="ConsPlusNormal"/>
        <w:ind w:firstLine="567"/>
        <w:jc w:val="both"/>
      </w:pPr>
      <w:r>
        <w:t>6.2.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0AD9" w:rsidRPr="00556568" w:rsidRDefault="009B0AD9" w:rsidP="009B0AD9">
      <w:pPr>
        <w:pStyle w:val="ConsPlusNormal"/>
        <w:ind w:firstLine="567"/>
        <w:jc w:val="both"/>
      </w:pPr>
      <w:r>
        <w:t>6.3.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9B0AD9" w:rsidRPr="00556568" w:rsidRDefault="009B0AD9" w:rsidP="009B0AD9">
      <w:pPr>
        <w:pStyle w:val="ConsPlusNormal"/>
        <w:ind w:firstLine="567"/>
        <w:jc w:val="both"/>
      </w:pPr>
    </w:p>
    <w:p w:rsidR="009B0AD9" w:rsidRPr="00327221" w:rsidRDefault="009B0AD9" w:rsidP="009B0AD9">
      <w:pPr>
        <w:pStyle w:val="ConsPlusNormal"/>
        <w:jc w:val="center"/>
      </w:pPr>
      <w:r>
        <w:t>7</w:t>
      </w:r>
      <w:r w:rsidRPr="00327221">
        <w:t>. Порядок управления Программой.</w:t>
      </w:r>
    </w:p>
    <w:p w:rsidR="009B0AD9" w:rsidRPr="00327221" w:rsidRDefault="009B0AD9" w:rsidP="009B0AD9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27221">
        <w:rPr>
          <w:sz w:val="28"/>
          <w:szCs w:val="28"/>
        </w:rPr>
        <w:t xml:space="preserve">Перечень должностных лиц </w:t>
      </w:r>
      <w:r>
        <w:rPr>
          <w:sz w:val="28"/>
          <w:szCs w:val="28"/>
        </w:rPr>
        <w:t>уполномоченного органа</w:t>
      </w:r>
      <w:r w:rsidRPr="00327221">
        <w:rPr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 xml:space="preserve">Промышленновского </w:t>
      </w:r>
      <w:r w:rsidRPr="0032722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округа.</w:t>
      </w:r>
      <w:r w:rsidRPr="00327221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4111"/>
        <w:gridCol w:w="2552"/>
        <w:gridCol w:w="2130"/>
      </w:tblGrid>
      <w:tr w:rsidR="009B0AD9" w:rsidRPr="00327221" w:rsidTr="00305D52">
        <w:tc>
          <w:tcPr>
            <w:tcW w:w="572" w:type="dxa"/>
            <w:shd w:val="clear" w:color="auto" w:fill="FFFFFF"/>
            <w:hideMark/>
          </w:tcPr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7221">
              <w:rPr>
                <w:sz w:val="24"/>
                <w:szCs w:val="24"/>
              </w:rPr>
              <w:t>№</w:t>
            </w:r>
            <w:r w:rsidRPr="00321C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2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7221">
              <w:rPr>
                <w:sz w:val="24"/>
                <w:szCs w:val="24"/>
              </w:rPr>
              <w:t>/</w:t>
            </w:r>
            <w:proofErr w:type="spellStart"/>
            <w:r w:rsidRPr="003272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FFFFFF"/>
            <w:hideMark/>
          </w:tcPr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7221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2552" w:type="dxa"/>
            <w:shd w:val="clear" w:color="auto" w:fill="FFFFFF"/>
            <w:hideMark/>
          </w:tcPr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7221">
              <w:rPr>
                <w:sz w:val="24"/>
                <w:szCs w:val="24"/>
              </w:rPr>
              <w:t>Функции</w:t>
            </w:r>
          </w:p>
        </w:tc>
        <w:tc>
          <w:tcPr>
            <w:tcW w:w="2130" w:type="dxa"/>
            <w:shd w:val="clear" w:color="auto" w:fill="FFFFFF"/>
            <w:hideMark/>
          </w:tcPr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7221">
              <w:rPr>
                <w:sz w:val="24"/>
                <w:szCs w:val="24"/>
              </w:rPr>
              <w:t>Контакты</w:t>
            </w:r>
          </w:p>
        </w:tc>
      </w:tr>
      <w:tr w:rsidR="009B0AD9" w:rsidRPr="00327221" w:rsidTr="00305D52">
        <w:trPr>
          <w:trHeight w:val="1270"/>
        </w:trPr>
        <w:tc>
          <w:tcPr>
            <w:tcW w:w="572" w:type="dxa"/>
            <w:shd w:val="clear" w:color="auto" w:fill="FFFFFF"/>
            <w:hideMark/>
          </w:tcPr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722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FFFFF"/>
            <w:hideMark/>
          </w:tcPr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7221">
              <w:rPr>
                <w:sz w:val="24"/>
                <w:szCs w:val="24"/>
              </w:rPr>
              <w:t xml:space="preserve">Должностные лица </w:t>
            </w:r>
            <w:r>
              <w:rPr>
                <w:sz w:val="24"/>
                <w:szCs w:val="24"/>
              </w:rPr>
              <w:t>У</w:t>
            </w:r>
            <w:r w:rsidRPr="00327221">
              <w:rPr>
                <w:sz w:val="24"/>
                <w:szCs w:val="24"/>
              </w:rPr>
              <w:t xml:space="preserve">правления </w:t>
            </w:r>
            <w:r w:rsidRPr="00FD186D">
              <w:rPr>
                <w:sz w:val="24"/>
                <w:szCs w:val="24"/>
              </w:rPr>
              <w:t xml:space="preserve">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2552" w:type="dxa"/>
            <w:shd w:val="clear" w:color="auto" w:fill="FFFFFF"/>
            <w:hideMark/>
          </w:tcPr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7221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shd w:val="clear" w:color="auto" w:fill="FFFFFF"/>
            <w:hideMark/>
          </w:tcPr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7221">
              <w:rPr>
                <w:sz w:val="24"/>
                <w:szCs w:val="24"/>
              </w:rPr>
              <w:t>8 (</w:t>
            </w:r>
            <w:r w:rsidRPr="00FD186D">
              <w:rPr>
                <w:sz w:val="24"/>
                <w:szCs w:val="24"/>
              </w:rPr>
              <w:t>38442</w:t>
            </w:r>
            <w:r w:rsidRPr="00327221">
              <w:rPr>
                <w:sz w:val="24"/>
                <w:szCs w:val="24"/>
              </w:rPr>
              <w:t>)</w:t>
            </w:r>
            <w:r w:rsidRPr="00FD186D">
              <w:rPr>
                <w:sz w:val="24"/>
                <w:szCs w:val="24"/>
              </w:rPr>
              <w:t xml:space="preserve"> </w:t>
            </w:r>
            <w:r w:rsidRPr="00327221">
              <w:rPr>
                <w:sz w:val="24"/>
                <w:szCs w:val="24"/>
              </w:rPr>
              <w:t>7-</w:t>
            </w:r>
            <w:r w:rsidRPr="00FD186D">
              <w:rPr>
                <w:sz w:val="24"/>
                <w:szCs w:val="24"/>
              </w:rPr>
              <w:t>14-78</w:t>
            </w:r>
          </w:p>
          <w:p w:rsidR="009B0AD9" w:rsidRPr="00327221" w:rsidRDefault="009B0AD9" w:rsidP="00305D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 w:rsidRPr="00FD186D">
                <w:rPr>
                  <w:sz w:val="24"/>
                  <w:szCs w:val="24"/>
                </w:rPr>
                <w:t>adm-ugs@mail.ru</w:t>
              </w:r>
            </w:hyperlink>
            <w:r w:rsidRPr="00327221">
              <w:rPr>
                <w:sz w:val="24"/>
                <w:szCs w:val="24"/>
              </w:rPr>
              <w:t> </w:t>
            </w:r>
          </w:p>
        </w:tc>
      </w:tr>
    </w:tbl>
    <w:p w:rsidR="009B0AD9" w:rsidRDefault="009B0AD9" w:rsidP="009B0AD9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9B0AD9" w:rsidRDefault="009B0AD9" w:rsidP="009B0AD9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9B0AD9" w:rsidRDefault="009B0AD9" w:rsidP="009B0AD9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9B0AD9" w:rsidTr="00305D52">
        <w:tc>
          <w:tcPr>
            <w:tcW w:w="6345" w:type="dxa"/>
          </w:tcPr>
          <w:p w:rsidR="009B0AD9" w:rsidRDefault="009B0AD9" w:rsidP="0030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226" w:type="dxa"/>
          </w:tcPr>
          <w:p w:rsidR="009B0AD9" w:rsidRDefault="009B0AD9" w:rsidP="00305D52">
            <w:pPr>
              <w:jc w:val="right"/>
              <w:rPr>
                <w:sz w:val="28"/>
                <w:szCs w:val="28"/>
              </w:rPr>
            </w:pPr>
          </w:p>
          <w:p w:rsidR="009B0AD9" w:rsidRDefault="009B0AD9" w:rsidP="00305D52">
            <w:pPr>
              <w:jc w:val="right"/>
              <w:rPr>
                <w:sz w:val="28"/>
                <w:szCs w:val="28"/>
              </w:rPr>
            </w:pPr>
          </w:p>
          <w:p w:rsidR="009B0AD9" w:rsidRDefault="009B0AD9" w:rsidP="00305D52">
            <w:pPr>
              <w:jc w:val="right"/>
              <w:rPr>
                <w:sz w:val="28"/>
                <w:szCs w:val="28"/>
              </w:rPr>
            </w:pPr>
          </w:p>
          <w:p w:rsidR="009B0AD9" w:rsidRDefault="009B0AD9" w:rsidP="00305D52">
            <w:pPr>
              <w:jc w:val="right"/>
              <w:rPr>
                <w:sz w:val="28"/>
                <w:szCs w:val="28"/>
              </w:rPr>
            </w:pPr>
          </w:p>
          <w:p w:rsidR="009B0AD9" w:rsidRDefault="009B0AD9" w:rsidP="00305D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9B0AD9" w:rsidRDefault="009B0AD9" w:rsidP="009B0AD9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9B0AD9" w:rsidRDefault="009B0AD9" w:rsidP="009B0AD9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9B0AD9" w:rsidRDefault="009B0AD9" w:rsidP="009B0AD9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  <w:sectPr w:rsidR="009B0AD9" w:rsidSect="00A628B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0AD9" w:rsidRDefault="009B0AD9" w:rsidP="009B0AD9">
      <w:pPr>
        <w:pStyle w:val="ConsPlusNormal"/>
        <w:ind w:firstLine="708"/>
        <w:jc w:val="right"/>
      </w:pPr>
      <w:r>
        <w:lastRenderedPageBreak/>
        <w:t>ПРИЛОЖЕНИЕ № 1</w:t>
      </w:r>
    </w:p>
    <w:p w:rsidR="009B0AD9" w:rsidRDefault="009B0AD9" w:rsidP="009B0AD9">
      <w:pPr>
        <w:pStyle w:val="ConsPlusNormal"/>
        <w:ind w:firstLine="708"/>
        <w:jc w:val="right"/>
      </w:pPr>
      <w:r>
        <w:t>к Программе профилактики рисков причинения вреда</w:t>
      </w:r>
    </w:p>
    <w:p w:rsidR="009B0AD9" w:rsidRDefault="009B0AD9" w:rsidP="009B0AD9">
      <w:pPr>
        <w:pStyle w:val="ConsPlusNormal"/>
        <w:ind w:firstLine="708"/>
        <w:jc w:val="right"/>
      </w:pPr>
      <w:r>
        <w:t>(ущерба) охраняемым законом ценностям при осуществлении</w:t>
      </w:r>
    </w:p>
    <w:p w:rsidR="009B0AD9" w:rsidRDefault="009B0AD9" w:rsidP="009B0AD9">
      <w:pPr>
        <w:pStyle w:val="ConsPlusNormal"/>
        <w:ind w:firstLine="708"/>
        <w:jc w:val="right"/>
      </w:pPr>
      <w:r>
        <w:t>муниципального контроля</w:t>
      </w:r>
      <w:r w:rsidRPr="00DB76C8">
        <w:t xml:space="preserve"> в сфере благоустройства на территории </w:t>
      </w:r>
    </w:p>
    <w:p w:rsidR="009B0AD9" w:rsidRDefault="009B0AD9" w:rsidP="009B0AD9">
      <w:pPr>
        <w:pStyle w:val="ConsPlusNormal"/>
        <w:ind w:firstLine="708"/>
        <w:jc w:val="right"/>
      </w:pPr>
      <w:r>
        <w:t xml:space="preserve">Промышленновского муниципального округа </w:t>
      </w:r>
      <w:r w:rsidRPr="005C3351">
        <w:t xml:space="preserve"> </w:t>
      </w:r>
      <w:r>
        <w:t>на 2023 год</w:t>
      </w:r>
    </w:p>
    <w:p w:rsidR="009B0AD9" w:rsidRDefault="009B0AD9" w:rsidP="009B0AD9">
      <w:pPr>
        <w:pStyle w:val="ConsPlusNormal"/>
        <w:ind w:firstLine="708"/>
        <w:jc w:val="right"/>
      </w:pPr>
    </w:p>
    <w:p w:rsidR="009B0AD9" w:rsidRDefault="009B0AD9" w:rsidP="009B0AD9">
      <w:pPr>
        <w:pStyle w:val="ConsPlusNormal"/>
        <w:jc w:val="center"/>
      </w:pPr>
      <w:r>
        <w:t>Формы профилактических мероприятий, сроки (периодичность) их проведения</w:t>
      </w:r>
    </w:p>
    <w:p w:rsidR="009B0AD9" w:rsidRDefault="009B0AD9" w:rsidP="009B0AD9">
      <w:pPr>
        <w:pStyle w:val="ConsPlusNormal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614"/>
        <w:gridCol w:w="5386"/>
        <w:gridCol w:w="2127"/>
        <w:gridCol w:w="2551"/>
        <w:gridCol w:w="1985"/>
      </w:tblGrid>
      <w:tr w:rsidR="009B0AD9" w:rsidRPr="00A2550A" w:rsidTr="00305D52">
        <w:trPr>
          <w:trHeight w:val="1244"/>
        </w:trPr>
        <w:tc>
          <w:tcPr>
            <w:tcW w:w="613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F1155">
              <w:rPr>
                <w:rFonts w:eastAsia="Calibri"/>
              </w:rPr>
              <w:t>п</w:t>
            </w:r>
            <w:proofErr w:type="spellEnd"/>
            <w:proofErr w:type="gramEnd"/>
            <w:r w:rsidRPr="009F1155">
              <w:rPr>
                <w:rFonts w:eastAsia="Calibri"/>
              </w:rPr>
              <w:t>/</w:t>
            </w:r>
            <w:proofErr w:type="spellStart"/>
            <w:r w:rsidRPr="009F115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14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Наименование профилактического мероприятия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Форма проведения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Срок проведения профилактического мероприятия</w:t>
            </w:r>
          </w:p>
        </w:tc>
        <w:tc>
          <w:tcPr>
            <w:tcW w:w="2551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орган, ответственный за проведение </w:t>
            </w:r>
            <w:r w:rsidRPr="009F1155">
              <w:rPr>
                <w:rFonts w:eastAsia="Calibri"/>
              </w:rPr>
              <w:t>профилактического мероприятия</w:t>
            </w:r>
          </w:p>
        </w:tc>
        <w:tc>
          <w:tcPr>
            <w:tcW w:w="1985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>Ответственный исполнитель</w:t>
            </w:r>
          </w:p>
        </w:tc>
      </w:tr>
      <w:tr w:rsidR="009B0AD9" w:rsidRPr="00470770" w:rsidTr="00305D52">
        <w:trPr>
          <w:trHeight w:val="1545"/>
        </w:trPr>
        <w:tc>
          <w:tcPr>
            <w:tcW w:w="613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Информирование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 xml:space="preserve">Размещение на официальном </w:t>
            </w:r>
            <w:proofErr w:type="gramStart"/>
            <w:r w:rsidRPr="009F1155">
              <w:rPr>
                <w:rFonts w:eastAsia="Calibri"/>
              </w:rPr>
              <w:t>сайте</w:t>
            </w:r>
            <w:proofErr w:type="gramEnd"/>
            <w:r w:rsidRPr="009F1155">
              <w:rPr>
                <w:rFonts w:eastAsia="Calibri"/>
              </w:rPr>
              <w:t xml:space="preserve"> органа муниципального контроля сведений, предусмотренных ст. 46 Федерального закона от 31.07.2020 № 248-ФЗ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по мере обновления</w:t>
            </w:r>
          </w:p>
        </w:tc>
        <w:tc>
          <w:tcPr>
            <w:tcW w:w="2551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9B0AD9" w:rsidRPr="00470770" w:rsidTr="00305D52">
        <w:trPr>
          <w:trHeight w:val="1545"/>
        </w:trPr>
        <w:tc>
          <w:tcPr>
            <w:tcW w:w="613" w:type="dxa"/>
            <w:shd w:val="clear" w:color="auto" w:fill="auto"/>
            <w:vAlign w:val="center"/>
          </w:tcPr>
          <w:p w:rsidR="009B0AD9" w:rsidRPr="009A5E13" w:rsidRDefault="009B0AD9" w:rsidP="00305D52">
            <w:pPr>
              <w:pStyle w:val="ConsPlusNormal"/>
              <w:jc w:val="center"/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A5E13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0AD9" w:rsidRPr="009A5E13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отчетным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>, подлежит публичному обсуждению.</w:t>
            </w:r>
          </w:p>
          <w:p w:rsidR="009B0AD9" w:rsidRPr="009F1155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eastAsia="Calibri"/>
                <w:sz w:val="20"/>
                <w:szCs w:val="20"/>
              </w:rPr>
              <w:t xml:space="preserve">Промышленновского </w:t>
            </w:r>
            <w:r w:rsidRPr="009A5E13">
              <w:rPr>
                <w:rFonts w:eastAsia="Calibri"/>
                <w:sz w:val="20"/>
                <w:szCs w:val="20"/>
              </w:rPr>
              <w:t xml:space="preserve">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9A5E13">
              <w:rPr>
                <w:rFonts w:eastAsia="Calibri"/>
                <w:sz w:val="20"/>
                <w:szCs w:val="20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A5E13">
              <w:rPr>
                <w:rFonts w:eastAsia="Calibri"/>
              </w:rPr>
              <w:t>1 раз в год</w:t>
            </w:r>
          </w:p>
        </w:tc>
        <w:tc>
          <w:tcPr>
            <w:tcW w:w="2551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9B0AD9" w:rsidRPr="00470770" w:rsidTr="00305D52">
        <w:tc>
          <w:tcPr>
            <w:tcW w:w="613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  <w:lang w:val="en-AU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Объявление контролируемому лицу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>предостережения о</w:t>
            </w:r>
          </w:p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недопустимости нарушения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 xml:space="preserve">обязательных требований </w:t>
            </w:r>
            <w:proofErr w:type="gramStart"/>
            <w:r w:rsidRPr="009F1155">
              <w:rPr>
                <w:rFonts w:eastAsia="Calibri"/>
              </w:rPr>
              <w:t>с</w:t>
            </w:r>
            <w:proofErr w:type="gramEnd"/>
          </w:p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предложением принять меры по обеспечению соблюдения обязательных требований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при наличии информации, являющейся основанием</w:t>
            </w:r>
          </w:p>
        </w:tc>
        <w:tc>
          <w:tcPr>
            <w:tcW w:w="2551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9B0AD9" w:rsidRPr="00470770" w:rsidTr="00305D52">
        <w:trPr>
          <w:trHeight w:val="1871"/>
        </w:trPr>
        <w:tc>
          <w:tcPr>
            <w:tcW w:w="613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  <w:lang w:val="en-AU"/>
              </w:rPr>
              <w:lastRenderedPageBreak/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Консультирование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Дача разъяснений лицом, уполномоченным на</w:t>
            </w:r>
          </w:p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осуществление муниципального контроля,</w:t>
            </w:r>
          </w:p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по вопросам, связанным с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>организацией и</w:t>
            </w:r>
          </w:p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осуществлением муниципального контроля.</w:t>
            </w:r>
          </w:p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Консультирование </w:t>
            </w:r>
            <w:r w:rsidRPr="009F1155">
              <w:rPr>
                <w:rFonts w:eastAsia="Calibri"/>
              </w:rPr>
              <w:t xml:space="preserve">осуществляется по телефону, посредством </w:t>
            </w:r>
            <w:proofErr w:type="spellStart"/>
            <w:r w:rsidRPr="009F1155">
              <w:rPr>
                <w:rFonts w:eastAsia="Calibri"/>
              </w:rPr>
              <w:t>видео-конференцсвязи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9F573F">
              <w:rPr>
                <w:rFonts w:eastAsia="Calibri"/>
              </w:rPr>
              <w:t xml:space="preserve">на личном </w:t>
            </w:r>
            <w:proofErr w:type="gramStart"/>
            <w:r w:rsidRPr="009F573F">
              <w:rPr>
                <w:rFonts w:eastAsia="Calibri"/>
              </w:rPr>
              <w:t>приеме</w:t>
            </w:r>
            <w:proofErr w:type="gramEnd"/>
            <w:r w:rsidRPr="009F1155">
              <w:rPr>
                <w:rFonts w:eastAsia="Calibri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по мере обращения заинтересованных лиц</w:t>
            </w:r>
          </w:p>
        </w:tc>
        <w:tc>
          <w:tcPr>
            <w:tcW w:w="2551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9B0AD9" w:rsidRPr="00470770" w:rsidTr="00305D52">
        <w:trPr>
          <w:trHeight w:val="6234"/>
        </w:trPr>
        <w:tc>
          <w:tcPr>
            <w:tcW w:w="613" w:type="dxa"/>
            <w:shd w:val="clear" w:color="auto" w:fill="auto"/>
            <w:vAlign w:val="center"/>
          </w:tcPr>
          <w:p w:rsidR="009B0AD9" w:rsidRPr="009A5E13" w:rsidRDefault="009B0AD9" w:rsidP="00305D52">
            <w:pPr>
              <w:pStyle w:val="ConsPlusNormal"/>
              <w:jc w:val="center"/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A5E13">
              <w:rPr>
                <w:rFonts w:eastAsia="Calibri"/>
              </w:rPr>
              <w:t>Профилактический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0AD9" w:rsidRPr="009A5E13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Обязательный профилактический визит проводится в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отношении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 xml:space="preserve">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9B0AD9" w:rsidRPr="009A5E13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9A5E13">
              <w:rPr>
                <w:rFonts w:eastAsia="Calibri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eastAsia="Calibri"/>
                <w:sz w:val="20"/>
                <w:szCs w:val="20"/>
              </w:rPr>
              <w:t>о закона от 31.07.2020 № 248-ФЗ</w:t>
            </w:r>
            <w:r w:rsidRPr="009A5E13">
              <w:rPr>
                <w:rFonts w:eastAsia="Calibri"/>
                <w:sz w:val="20"/>
                <w:szCs w:val="20"/>
              </w:rPr>
              <w:t>.</w:t>
            </w:r>
          </w:p>
          <w:p w:rsidR="009B0AD9" w:rsidRPr="009A5E13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позднее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9B0AD9" w:rsidRPr="009A5E13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определяется муниципальным инспектором самостоятельно и не может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 xml:space="preserve"> превышать 1 рабочий день.</w:t>
            </w:r>
          </w:p>
          <w:p w:rsidR="009B0AD9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9B0AD9" w:rsidRPr="009A5E13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</w:p>
          <w:p w:rsidR="009B0AD9" w:rsidRPr="009A5E13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A5E13">
              <w:rPr>
                <w:rFonts w:eastAsia="Calibri"/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</w:t>
            </w:r>
            <w:r w:rsidRPr="009A5E13">
              <w:rPr>
                <w:rFonts w:eastAsia="Calibri"/>
                <w:sz w:val="20"/>
                <w:szCs w:val="20"/>
              </w:rPr>
              <w:lastRenderedPageBreak/>
              <w:t>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B0AD9" w:rsidRPr="009A5E13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B0AD9" w:rsidRPr="009F1155" w:rsidRDefault="009B0AD9" w:rsidP="00305D52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0AD9" w:rsidRPr="009F1155" w:rsidRDefault="009B0AD9" w:rsidP="00305D52">
            <w:pPr>
              <w:pStyle w:val="ConsPlusNormal"/>
              <w:jc w:val="both"/>
              <w:rPr>
                <w:rFonts w:eastAsia="Calibri"/>
              </w:rPr>
            </w:pPr>
            <w:r w:rsidRPr="009A5E13"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2551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9B0AD9" w:rsidRPr="009F1155" w:rsidRDefault="009B0AD9" w:rsidP="00305D52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</w:tbl>
    <w:p w:rsidR="009B0AD9" w:rsidRDefault="009B0AD9" w:rsidP="009B0AD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9B0AD9" w:rsidRDefault="009B0AD9" w:rsidP="009B0AD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9B0AD9" w:rsidRDefault="009B0AD9" w:rsidP="009B0AD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9B0AD9" w:rsidRDefault="009B0AD9" w:rsidP="009B0AD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9B0AD9" w:rsidRDefault="009B0AD9" w:rsidP="009B0AD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9B0AD9" w:rsidRDefault="009B0AD9" w:rsidP="009B0AD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9B0AD9" w:rsidRDefault="009B0AD9" w:rsidP="009B0AD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9B0AD9" w:rsidRDefault="009B0AD9" w:rsidP="009B0A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0AD9" w:rsidRDefault="009B0AD9" w:rsidP="009B0AD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  <w:sectPr w:rsidR="009B0AD9" w:rsidSect="006068A6">
          <w:pgSz w:w="16838" w:h="11906" w:orient="landscape" w:code="9"/>
          <w:pgMar w:top="567" w:right="709" w:bottom="851" w:left="1134" w:header="709" w:footer="709" w:gutter="0"/>
          <w:cols w:space="708"/>
          <w:docGrid w:linePitch="360"/>
        </w:sectPr>
      </w:pPr>
    </w:p>
    <w:p w:rsidR="009B0AD9" w:rsidRDefault="009B0AD9" w:rsidP="009B0AD9">
      <w:pPr>
        <w:pStyle w:val="ConsPlusNormal"/>
        <w:ind w:firstLine="708"/>
        <w:jc w:val="right"/>
      </w:pPr>
      <w:r>
        <w:lastRenderedPageBreak/>
        <w:t>ПРИЛОЖЕНИЕ № 2</w:t>
      </w:r>
    </w:p>
    <w:p w:rsidR="009B0AD9" w:rsidRDefault="009B0AD9" w:rsidP="009B0AD9">
      <w:pPr>
        <w:pStyle w:val="ConsPlusNormal"/>
        <w:ind w:firstLine="708"/>
        <w:jc w:val="right"/>
      </w:pPr>
      <w:r>
        <w:t>к Программе профилактики рисков причинения вреда</w:t>
      </w:r>
    </w:p>
    <w:p w:rsidR="009B0AD9" w:rsidRDefault="009B0AD9" w:rsidP="009B0AD9">
      <w:pPr>
        <w:pStyle w:val="ConsPlusNormal"/>
        <w:ind w:firstLine="708"/>
        <w:jc w:val="right"/>
      </w:pPr>
      <w:r>
        <w:t>(ущерба) охраняемым законом ценностям при осуществлении</w:t>
      </w:r>
    </w:p>
    <w:p w:rsidR="009B0AD9" w:rsidRDefault="009B0AD9" w:rsidP="009B0AD9">
      <w:pPr>
        <w:pStyle w:val="ConsPlusNormal"/>
        <w:ind w:firstLine="708"/>
        <w:jc w:val="right"/>
      </w:pPr>
      <w:r>
        <w:t>муниципального контроля</w:t>
      </w:r>
      <w:r w:rsidRPr="00DB76C8">
        <w:t xml:space="preserve"> в сфере благоустройства на территории </w:t>
      </w:r>
    </w:p>
    <w:p w:rsidR="009B0AD9" w:rsidRDefault="009B0AD9" w:rsidP="009B0AD9">
      <w:pPr>
        <w:pStyle w:val="ConsPlusNormal"/>
        <w:ind w:firstLine="708"/>
        <w:jc w:val="right"/>
      </w:pPr>
      <w:r>
        <w:t xml:space="preserve">Промышленновского муниципального округа </w:t>
      </w:r>
      <w:r w:rsidRPr="005C3351">
        <w:t xml:space="preserve"> </w:t>
      </w:r>
      <w:r>
        <w:t>на 2023 год</w:t>
      </w:r>
    </w:p>
    <w:p w:rsidR="009B0AD9" w:rsidRDefault="009B0AD9" w:rsidP="009B0AD9">
      <w:pPr>
        <w:pStyle w:val="ConsPlusNormal"/>
        <w:ind w:firstLine="708"/>
        <w:jc w:val="center"/>
      </w:pPr>
    </w:p>
    <w:p w:rsidR="009B0AD9" w:rsidRDefault="009B0AD9" w:rsidP="009B0AD9">
      <w:pPr>
        <w:pStyle w:val="ConsPlusNormal"/>
        <w:ind w:firstLine="708"/>
        <w:jc w:val="center"/>
      </w:pPr>
      <w:r>
        <w:t>Перечень вопросов, рассматриваемых при реализации</w:t>
      </w:r>
    </w:p>
    <w:p w:rsidR="009B0AD9" w:rsidRDefault="009B0AD9" w:rsidP="009B0AD9">
      <w:pPr>
        <w:pStyle w:val="ConsPlusNormal"/>
        <w:ind w:firstLine="708"/>
        <w:jc w:val="center"/>
      </w:pPr>
      <w:r>
        <w:t>мероприятия «Консультирование»</w:t>
      </w:r>
    </w:p>
    <w:p w:rsidR="009B0AD9" w:rsidRDefault="009B0AD9" w:rsidP="009B0AD9">
      <w:pPr>
        <w:pStyle w:val="ConsPlusNormal"/>
        <w:ind w:firstLine="708"/>
        <w:jc w:val="center"/>
      </w:pPr>
    </w:p>
    <w:tbl>
      <w:tblPr>
        <w:tblStyle w:val="a3"/>
        <w:tblW w:w="0" w:type="auto"/>
        <w:tblInd w:w="851" w:type="dxa"/>
        <w:tblLook w:val="04A0"/>
      </w:tblPr>
      <w:tblGrid>
        <w:gridCol w:w="661"/>
        <w:gridCol w:w="8104"/>
      </w:tblGrid>
      <w:tr w:rsidR="009B0AD9" w:rsidTr="00305D52">
        <w:trPr>
          <w:trHeight w:val="914"/>
        </w:trPr>
        <w:tc>
          <w:tcPr>
            <w:tcW w:w="675" w:type="dxa"/>
            <w:vAlign w:val="center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вопроса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общественного участия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общественного участия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по уборке  и санитарному содержанию территорий 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 w:rsidRPr="00EB611A">
              <w:rPr>
                <w:sz w:val="28"/>
                <w:szCs w:val="28"/>
              </w:rPr>
              <w:t xml:space="preserve">Порядок и механизмы общественного участия в </w:t>
            </w:r>
            <w:proofErr w:type="gramStart"/>
            <w:r w:rsidRPr="00EB611A">
              <w:rPr>
                <w:sz w:val="28"/>
                <w:szCs w:val="28"/>
              </w:rPr>
              <w:t>процессе</w:t>
            </w:r>
            <w:proofErr w:type="gramEnd"/>
            <w:r w:rsidRPr="00EB611A">
              <w:rPr>
                <w:sz w:val="28"/>
                <w:szCs w:val="28"/>
              </w:rPr>
              <w:t xml:space="preserve"> благоустройства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по уборке Промышленновского муниципального округа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обращения с твердыми коммунальными и жидкими бытовыми отходами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содержанию элементов внешнего благоустройства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производства работ, связанных с нарушением благоустройства при строительстве, реконструкции и ремонте инженерных коммуникаций и оформлении выдачи разрешении на производство земляных работ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фасадов, зданий, строений и сооружений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 и содержания зеленых насаждений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 Промышленновского муниципального округа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к площадкам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8" w:type="dxa"/>
          </w:tcPr>
          <w:p w:rsidR="009B0AD9" w:rsidRDefault="009B0AD9" w:rsidP="00305D52">
            <w:pPr>
              <w:rPr>
                <w:sz w:val="28"/>
                <w:szCs w:val="28"/>
              </w:rPr>
            </w:pPr>
            <w:proofErr w:type="gramStart"/>
            <w:r w:rsidRPr="00EB611A">
              <w:rPr>
                <w:color w:val="000000"/>
                <w:sz w:val="28"/>
                <w:szCs w:val="28"/>
              </w:rPr>
              <w:t>Порядок размещения передвижных зрелищных сооружений (цирков,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611A">
              <w:rPr>
                <w:color w:val="000000"/>
                <w:sz w:val="28"/>
                <w:szCs w:val="28"/>
              </w:rPr>
              <w:t>луна-парков, аттракционов и др.</w:t>
            </w:r>
            <w:proofErr w:type="gramEnd"/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78" w:type="dxa"/>
          </w:tcPr>
          <w:p w:rsidR="009B0AD9" w:rsidRPr="00EB611A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территории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8" w:type="dxa"/>
          </w:tcPr>
          <w:p w:rsidR="009B0AD9" w:rsidRPr="00EB611A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Требования к фасадным информационным конструкциям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консольным информационным конструкциям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витражным информационным конструкциям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вывескам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по архитектурно-художественному оформлению и внешнему облику фасадов зданий, строений, сооружений на территории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адресных указателей наименования улиц, номерных знаков на зданиях, строениях, сооружениях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дополнительного оборудования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824B43">
              <w:rPr>
                <w:sz w:val="27"/>
                <w:szCs w:val="27"/>
              </w:rPr>
              <w:t>Виды рекламных конструкций, присоединяемых к зданиям, строениям, сооружениям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78" w:type="dxa"/>
          </w:tcPr>
          <w:p w:rsidR="009B0AD9" w:rsidRPr="00824B43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824B43">
              <w:rPr>
                <w:sz w:val="27"/>
                <w:szCs w:val="27"/>
              </w:rPr>
              <w:t>Требования к размещению отдельных типов и видов рекламных конструкций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78" w:type="dxa"/>
          </w:tcPr>
          <w:p w:rsidR="009B0AD9" w:rsidRPr="00824B43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нестационарных торговых объектов (НТО)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C33A7E">
              <w:rPr>
                <w:sz w:val="27"/>
                <w:szCs w:val="27"/>
              </w:rPr>
              <w:t>Общие требования к размещению информационных конструкций на НТО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78" w:type="dxa"/>
          </w:tcPr>
          <w:p w:rsidR="009B0AD9" w:rsidRPr="00C33A7E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нестационарных торговых объектов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по определению требований к архитектурной подсветке зданий, строений, сооружений на территории муниципальных образований Кемеровской области – Кузбасса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7C21C6">
              <w:rPr>
                <w:sz w:val="27"/>
                <w:szCs w:val="27"/>
              </w:rPr>
              <w:t>Общие требования к размещению и внешнему виду туалетов стационарного типа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78" w:type="dxa"/>
          </w:tcPr>
          <w:p w:rsidR="009B0AD9" w:rsidRPr="007C21C6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цели формирования архитектурно-художественной подсветки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78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DB1353">
              <w:rPr>
                <w:sz w:val="27"/>
                <w:szCs w:val="27"/>
              </w:rPr>
              <w:t xml:space="preserve">Общие требования к выполнению подсветки и освещения в </w:t>
            </w:r>
            <w:proofErr w:type="gramStart"/>
            <w:r w:rsidRPr="00DB1353">
              <w:rPr>
                <w:sz w:val="27"/>
                <w:szCs w:val="27"/>
              </w:rPr>
              <w:t>территориях</w:t>
            </w:r>
            <w:proofErr w:type="gramEnd"/>
            <w:r w:rsidRPr="00DB1353">
              <w:rPr>
                <w:sz w:val="27"/>
                <w:szCs w:val="27"/>
              </w:rPr>
              <w:t xml:space="preserve"> общего пользования и рекреационных зонах</w:t>
            </w:r>
          </w:p>
        </w:tc>
      </w:tr>
      <w:tr w:rsidR="009B0AD9" w:rsidTr="00305D52">
        <w:tc>
          <w:tcPr>
            <w:tcW w:w="675" w:type="dxa"/>
          </w:tcPr>
          <w:p w:rsidR="009B0AD9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78" w:type="dxa"/>
          </w:tcPr>
          <w:p w:rsidR="009B0AD9" w:rsidRPr="00DB1353" w:rsidRDefault="009B0AD9" w:rsidP="00305D52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Общие требования к выполнению подсветки объектов производственного, складского и коммунального назначения</w:t>
            </w:r>
          </w:p>
        </w:tc>
      </w:tr>
    </w:tbl>
    <w:p w:rsidR="009B0AD9" w:rsidRPr="009A5E13" w:rsidRDefault="009B0AD9" w:rsidP="009B0AD9">
      <w:pPr>
        <w:autoSpaceDE w:val="0"/>
        <w:autoSpaceDN w:val="0"/>
        <w:adjustRightInd w:val="0"/>
        <w:spacing w:before="220"/>
        <w:ind w:left="851"/>
        <w:jc w:val="both"/>
        <w:rPr>
          <w:sz w:val="28"/>
          <w:szCs w:val="28"/>
        </w:rPr>
      </w:pPr>
    </w:p>
    <w:p w:rsidR="00E626C7" w:rsidRDefault="00E626C7" w:rsidP="00D849FA">
      <w:pPr>
        <w:autoSpaceDE w:val="0"/>
        <w:autoSpaceDN w:val="0"/>
        <w:adjustRightInd w:val="0"/>
        <w:rPr>
          <w:color w:val="000000"/>
        </w:rPr>
      </w:pPr>
    </w:p>
    <w:sectPr w:rsidR="00E626C7" w:rsidSect="006C4301">
      <w:footerReference w:type="even" r:id="rId10"/>
      <w:footerReference w:type="default" r:id="rId11"/>
      <w:pgSz w:w="11906" w:h="16838"/>
      <w:pgMar w:top="851" w:right="1006" w:bottom="1560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37" w:rsidRDefault="00BB2937" w:rsidP="00652700">
      <w:r>
        <w:separator/>
      </w:r>
    </w:p>
  </w:endnote>
  <w:endnote w:type="continuationSeparator" w:id="0">
    <w:p w:rsidR="00BB2937" w:rsidRDefault="00BB2937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B0" w:rsidRPr="00BC1CCB" w:rsidRDefault="005E25B0" w:rsidP="00BC1CCB">
    <w:pPr>
      <w:pStyle w:val="a7"/>
    </w:pPr>
    <w:r>
      <w:t xml:space="preserve">постановление от «____» </w:t>
    </w:r>
    <w:r>
      <w:rPr>
        <w:u w:val="single"/>
      </w:rPr>
      <w:t xml:space="preserve">                            </w:t>
    </w:r>
    <w:r w:rsidRPr="005C2540">
      <w:t xml:space="preserve"> </w:t>
    </w:r>
    <w:proofErr w:type="gramStart"/>
    <w:r w:rsidRPr="005C2540">
      <w:t>г</w:t>
    </w:r>
    <w:proofErr w:type="gramEnd"/>
    <w:r w:rsidRPr="005C2540">
      <w:t xml:space="preserve">. </w:t>
    </w:r>
    <w:r>
      <w:t xml:space="preserve"> №______                                                                            страница 2</w:t>
    </w:r>
  </w:p>
  <w:p w:rsidR="005E25B0" w:rsidRDefault="005E25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B0" w:rsidRPr="00BC1CCB" w:rsidRDefault="005E25B0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37" w:rsidRDefault="00BB2937" w:rsidP="00652700">
      <w:r>
        <w:separator/>
      </w:r>
    </w:p>
  </w:footnote>
  <w:footnote w:type="continuationSeparator" w:id="0">
    <w:p w:rsidR="00BB2937" w:rsidRDefault="00BB2937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53B46"/>
    <w:rsid w:val="00071B83"/>
    <w:rsid w:val="00084049"/>
    <w:rsid w:val="00087C78"/>
    <w:rsid w:val="00092D5A"/>
    <w:rsid w:val="00103179"/>
    <w:rsid w:val="001031E2"/>
    <w:rsid w:val="00113832"/>
    <w:rsid w:val="00127748"/>
    <w:rsid w:val="00130FE1"/>
    <w:rsid w:val="00142FA3"/>
    <w:rsid w:val="001459E8"/>
    <w:rsid w:val="00151742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53030"/>
    <w:rsid w:val="002616DA"/>
    <w:rsid w:val="00281FF1"/>
    <w:rsid w:val="00284E4E"/>
    <w:rsid w:val="0028686B"/>
    <w:rsid w:val="002950D0"/>
    <w:rsid w:val="002A31E5"/>
    <w:rsid w:val="002A4969"/>
    <w:rsid w:val="002B382C"/>
    <w:rsid w:val="002C027E"/>
    <w:rsid w:val="002C73E2"/>
    <w:rsid w:val="002F2239"/>
    <w:rsid w:val="002F4D70"/>
    <w:rsid w:val="003133FD"/>
    <w:rsid w:val="00343A2F"/>
    <w:rsid w:val="00385928"/>
    <w:rsid w:val="003A2D40"/>
    <w:rsid w:val="003F3BCE"/>
    <w:rsid w:val="003F406E"/>
    <w:rsid w:val="00400162"/>
    <w:rsid w:val="004072BC"/>
    <w:rsid w:val="00425FE1"/>
    <w:rsid w:val="0044715A"/>
    <w:rsid w:val="0045019D"/>
    <w:rsid w:val="004578B8"/>
    <w:rsid w:val="004805C9"/>
    <w:rsid w:val="004B30B1"/>
    <w:rsid w:val="004D086E"/>
    <w:rsid w:val="004D27C8"/>
    <w:rsid w:val="004D2969"/>
    <w:rsid w:val="004D3AA7"/>
    <w:rsid w:val="004D5C09"/>
    <w:rsid w:val="004E0723"/>
    <w:rsid w:val="0050278A"/>
    <w:rsid w:val="005243A5"/>
    <w:rsid w:val="00537CB8"/>
    <w:rsid w:val="00547AC8"/>
    <w:rsid w:val="005632D2"/>
    <w:rsid w:val="0057335D"/>
    <w:rsid w:val="00576BE7"/>
    <w:rsid w:val="0058304D"/>
    <w:rsid w:val="00583DF1"/>
    <w:rsid w:val="005A2562"/>
    <w:rsid w:val="005C2540"/>
    <w:rsid w:val="005C4F56"/>
    <w:rsid w:val="005C7531"/>
    <w:rsid w:val="005E25B0"/>
    <w:rsid w:val="0061314F"/>
    <w:rsid w:val="00614ED3"/>
    <w:rsid w:val="006367F0"/>
    <w:rsid w:val="00652700"/>
    <w:rsid w:val="00675EDB"/>
    <w:rsid w:val="00685094"/>
    <w:rsid w:val="006A3701"/>
    <w:rsid w:val="006B4B87"/>
    <w:rsid w:val="006B4FA6"/>
    <w:rsid w:val="006C4301"/>
    <w:rsid w:val="006C5E0F"/>
    <w:rsid w:val="006E6BC3"/>
    <w:rsid w:val="00712908"/>
    <w:rsid w:val="0075204C"/>
    <w:rsid w:val="007525BA"/>
    <w:rsid w:val="00762628"/>
    <w:rsid w:val="00771E29"/>
    <w:rsid w:val="00773041"/>
    <w:rsid w:val="0078678E"/>
    <w:rsid w:val="0079310F"/>
    <w:rsid w:val="0079605A"/>
    <w:rsid w:val="007A18E1"/>
    <w:rsid w:val="007D6471"/>
    <w:rsid w:val="007F0BE5"/>
    <w:rsid w:val="007F355D"/>
    <w:rsid w:val="008076DD"/>
    <w:rsid w:val="00814D8E"/>
    <w:rsid w:val="00821429"/>
    <w:rsid w:val="008579F6"/>
    <w:rsid w:val="00857E14"/>
    <w:rsid w:val="00860A2E"/>
    <w:rsid w:val="00875B4F"/>
    <w:rsid w:val="008A5511"/>
    <w:rsid w:val="008E5FFA"/>
    <w:rsid w:val="008F66AC"/>
    <w:rsid w:val="008F7A23"/>
    <w:rsid w:val="00915088"/>
    <w:rsid w:val="00932DDF"/>
    <w:rsid w:val="00980182"/>
    <w:rsid w:val="00990259"/>
    <w:rsid w:val="009B0AD9"/>
    <w:rsid w:val="009D0A33"/>
    <w:rsid w:val="009D534F"/>
    <w:rsid w:val="009E48A1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33CA"/>
    <w:rsid w:val="00B04378"/>
    <w:rsid w:val="00B1009F"/>
    <w:rsid w:val="00B2219B"/>
    <w:rsid w:val="00B23CB5"/>
    <w:rsid w:val="00B3030F"/>
    <w:rsid w:val="00B349DB"/>
    <w:rsid w:val="00B76163"/>
    <w:rsid w:val="00B96C85"/>
    <w:rsid w:val="00BA70D1"/>
    <w:rsid w:val="00BB2937"/>
    <w:rsid w:val="00BC07C0"/>
    <w:rsid w:val="00BC1CCB"/>
    <w:rsid w:val="00BC7C66"/>
    <w:rsid w:val="00BE2761"/>
    <w:rsid w:val="00BF1542"/>
    <w:rsid w:val="00C049C1"/>
    <w:rsid w:val="00C0764D"/>
    <w:rsid w:val="00C12D43"/>
    <w:rsid w:val="00C51F3C"/>
    <w:rsid w:val="00C60122"/>
    <w:rsid w:val="00C816EC"/>
    <w:rsid w:val="00C862F3"/>
    <w:rsid w:val="00CA1419"/>
    <w:rsid w:val="00CA55D1"/>
    <w:rsid w:val="00CE50D8"/>
    <w:rsid w:val="00D0418F"/>
    <w:rsid w:val="00D07F37"/>
    <w:rsid w:val="00D149FC"/>
    <w:rsid w:val="00D2041B"/>
    <w:rsid w:val="00D274A4"/>
    <w:rsid w:val="00D43209"/>
    <w:rsid w:val="00D44960"/>
    <w:rsid w:val="00D57E57"/>
    <w:rsid w:val="00D72C02"/>
    <w:rsid w:val="00D72E2F"/>
    <w:rsid w:val="00D849FA"/>
    <w:rsid w:val="00D9373F"/>
    <w:rsid w:val="00DC6EF4"/>
    <w:rsid w:val="00DD02A2"/>
    <w:rsid w:val="00DD099E"/>
    <w:rsid w:val="00DD3C31"/>
    <w:rsid w:val="00DE4821"/>
    <w:rsid w:val="00DE72BF"/>
    <w:rsid w:val="00DF2F2F"/>
    <w:rsid w:val="00DF395F"/>
    <w:rsid w:val="00DF5ED4"/>
    <w:rsid w:val="00E26968"/>
    <w:rsid w:val="00E43052"/>
    <w:rsid w:val="00E626C7"/>
    <w:rsid w:val="00EA648E"/>
    <w:rsid w:val="00F17758"/>
    <w:rsid w:val="00F37F23"/>
    <w:rsid w:val="00F53430"/>
    <w:rsid w:val="00F55EEB"/>
    <w:rsid w:val="00F7721D"/>
    <w:rsid w:val="00FB33AC"/>
    <w:rsid w:val="00FC7C4E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link w:val="ConsPlusNormal0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B0AD9"/>
  </w:style>
  <w:style w:type="paragraph" w:styleId="ad">
    <w:name w:val="No Spacing"/>
    <w:uiPriority w:val="1"/>
    <w:qFormat/>
    <w:rsid w:val="009B0AD9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-ug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B0699-0344-4C7B-80B1-3C0920C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2020</Words>
  <Characters>16501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11</cp:revision>
  <cp:lastPrinted>2022-10-10T07:43:00Z</cp:lastPrinted>
  <dcterms:created xsi:type="dcterms:W3CDTF">2022-09-27T04:30:00Z</dcterms:created>
  <dcterms:modified xsi:type="dcterms:W3CDTF">2022-12-07T01:50:00Z</dcterms:modified>
</cp:coreProperties>
</file>