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6" w:rsidRPr="001557BC" w:rsidRDefault="00BB30F1" w:rsidP="00155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57BC" w:rsidRPr="001557BC">
        <w:rPr>
          <w:rFonts w:ascii="Times New Roman" w:hAnsi="Times New Roman" w:cs="Times New Roman"/>
          <w:sz w:val="28"/>
          <w:szCs w:val="28"/>
        </w:rPr>
        <w:t>П</w:t>
      </w:r>
      <w:r w:rsidR="00186984" w:rsidRPr="001557BC">
        <w:rPr>
          <w:rFonts w:ascii="Times New Roman" w:hAnsi="Times New Roman" w:cs="Times New Roman"/>
          <w:sz w:val="28"/>
          <w:szCs w:val="28"/>
        </w:rPr>
        <w:t>ротокол публичных слушаний</w:t>
      </w:r>
    </w:p>
    <w:p w:rsidR="00AD6176" w:rsidRDefault="00AD6176" w:rsidP="00155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7B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557B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Промышленновского муниципального округа</w:t>
      </w:r>
    </w:p>
    <w:p w:rsidR="001557BC" w:rsidRDefault="006F2D58" w:rsidP="001557B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31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557BC" w:rsidRPr="002431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77E3" w:rsidRPr="0024310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557BC" w:rsidRPr="00243105">
        <w:rPr>
          <w:rFonts w:ascii="Times New Roman" w:hAnsi="Times New Roman" w:cs="Times New Roman"/>
          <w:sz w:val="28"/>
          <w:szCs w:val="28"/>
          <w:u w:val="single"/>
        </w:rPr>
        <w:t>» декабря 2022 года</w:t>
      </w:r>
      <w:r w:rsidRPr="00243105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D3996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224308" w:rsidRDefault="00224308" w:rsidP="0022430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D6176" w:rsidRDefault="00A41499" w:rsidP="00224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99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499">
        <w:rPr>
          <w:rFonts w:ascii="Times New Roman" w:hAnsi="Times New Roman" w:cs="Times New Roman"/>
          <w:sz w:val="28"/>
          <w:szCs w:val="28"/>
        </w:rPr>
        <w:t xml:space="preserve"> Районного дворца культуры Промышленновского муниципального округа по адресу: </w:t>
      </w:r>
      <w:proofErr w:type="spellStart"/>
      <w:r w:rsidRPr="00A414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1499">
        <w:rPr>
          <w:rFonts w:ascii="Times New Roman" w:hAnsi="Times New Roman" w:cs="Times New Roman"/>
          <w:sz w:val="28"/>
          <w:szCs w:val="28"/>
        </w:rPr>
        <w:t xml:space="preserve"> Промышленная, ул. Коммунистическая, д. 29 а</w:t>
      </w:r>
    </w:p>
    <w:p w:rsidR="00A41499" w:rsidRPr="009E4E89" w:rsidRDefault="00A41499" w:rsidP="00A41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176" w:rsidRPr="009E4E89" w:rsidRDefault="002C03F2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E89">
        <w:rPr>
          <w:rFonts w:ascii="Times New Roman" w:hAnsi="Times New Roman" w:cs="Times New Roman"/>
          <w:sz w:val="28"/>
          <w:szCs w:val="28"/>
        </w:rPr>
        <w:t xml:space="preserve">. 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На   основании   </w:t>
      </w:r>
      <w:r w:rsidR="006F2D58" w:rsidRPr="009E4E8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округа от </w:t>
      </w:r>
      <w:r w:rsidR="00DE2F4A" w:rsidRPr="009E4E89">
        <w:rPr>
          <w:rFonts w:ascii="Times New Roman" w:hAnsi="Times New Roman" w:cs="Times New Roman"/>
          <w:sz w:val="28"/>
          <w:szCs w:val="28"/>
        </w:rPr>
        <w:t>01</w:t>
      </w:r>
      <w:r w:rsidR="006F2D58" w:rsidRPr="009E4E89">
        <w:rPr>
          <w:rFonts w:ascii="Times New Roman" w:hAnsi="Times New Roman" w:cs="Times New Roman"/>
          <w:sz w:val="28"/>
          <w:szCs w:val="28"/>
        </w:rPr>
        <w:t>.</w:t>
      </w:r>
      <w:r w:rsidR="00DE2F4A" w:rsidRPr="009E4E89">
        <w:rPr>
          <w:rFonts w:ascii="Times New Roman" w:hAnsi="Times New Roman" w:cs="Times New Roman"/>
          <w:sz w:val="28"/>
          <w:szCs w:val="28"/>
        </w:rPr>
        <w:t>12.2022 № 1550</w:t>
      </w:r>
      <w:r w:rsidR="006F2D58" w:rsidRPr="009E4E89">
        <w:rPr>
          <w:rFonts w:ascii="Times New Roman" w:hAnsi="Times New Roman" w:cs="Times New Roman"/>
          <w:sz w:val="28"/>
          <w:szCs w:val="28"/>
        </w:rPr>
        <w:t>-П «О проведении публичных слушаний по проекту о внесении изменений в правила землепользования</w:t>
      </w:r>
      <w:r w:rsidR="00254103" w:rsidRPr="009E4E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2D58" w:rsidRPr="009E4E89">
        <w:rPr>
          <w:rFonts w:ascii="Times New Roman" w:hAnsi="Times New Roman" w:cs="Times New Roman"/>
          <w:sz w:val="28"/>
          <w:szCs w:val="28"/>
        </w:rPr>
        <w:t xml:space="preserve"> и застройки Промышленновского муниципального округа» 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254103" w:rsidRPr="009E4E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с </w:t>
      </w:r>
      <w:r w:rsidR="00DE2F4A" w:rsidRPr="009E4E89">
        <w:rPr>
          <w:rFonts w:ascii="Times New Roman" w:hAnsi="Times New Roman" w:cs="Times New Roman"/>
          <w:sz w:val="28"/>
          <w:szCs w:val="28"/>
        </w:rPr>
        <w:t>01</w:t>
      </w:r>
      <w:r w:rsidR="006F2D58" w:rsidRPr="009E4E89">
        <w:rPr>
          <w:rFonts w:ascii="Times New Roman" w:hAnsi="Times New Roman" w:cs="Times New Roman"/>
          <w:sz w:val="28"/>
          <w:szCs w:val="28"/>
        </w:rPr>
        <w:t>.1</w:t>
      </w:r>
      <w:r w:rsidR="00DE2F4A" w:rsidRPr="009E4E89">
        <w:rPr>
          <w:rFonts w:ascii="Times New Roman" w:hAnsi="Times New Roman" w:cs="Times New Roman"/>
          <w:sz w:val="28"/>
          <w:szCs w:val="28"/>
        </w:rPr>
        <w:t>2</w:t>
      </w:r>
      <w:r w:rsidR="006F2D58" w:rsidRPr="009E4E89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 по </w:t>
      </w:r>
      <w:r w:rsidR="00DE2F4A" w:rsidRPr="009E4E89">
        <w:rPr>
          <w:rFonts w:ascii="Times New Roman" w:hAnsi="Times New Roman" w:cs="Times New Roman"/>
          <w:sz w:val="28"/>
          <w:szCs w:val="28"/>
        </w:rPr>
        <w:t>15</w:t>
      </w:r>
      <w:r w:rsidR="006F2D58" w:rsidRPr="009E4E89">
        <w:rPr>
          <w:rFonts w:ascii="Times New Roman" w:hAnsi="Times New Roman" w:cs="Times New Roman"/>
          <w:sz w:val="28"/>
          <w:szCs w:val="28"/>
        </w:rPr>
        <w:t>.12.2022 года а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186984" w:rsidRPr="009E4E8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F2D58" w:rsidRPr="009E4E8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F2D58" w:rsidRPr="009E4E8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Промышленновского муниципального округа</w:t>
      </w:r>
      <w:r w:rsidR="00AD6176" w:rsidRPr="009E4E89">
        <w:rPr>
          <w:rFonts w:ascii="Times New Roman" w:hAnsi="Times New Roman" w:cs="Times New Roman"/>
          <w:sz w:val="28"/>
          <w:szCs w:val="28"/>
        </w:rPr>
        <w:t>.</w:t>
      </w:r>
    </w:p>
    <w:p w:rsidR="00FE45C1" w:rsidRPr="009E4E89" w:rsidRDefault="00FE45C1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>Состав комиссии:</w:t>
      </w:r>
    </w:p>
    <w:tbl>
      <w:tblPr>
        <w:tblStyle w:val="ad"/>
        <w:tblW w:w="9606" w:type="dxa"/>
        <w:tblLook w:val="04A0"/>
      </w:tblPr>
      <w:tblGrid>
        <w:gridCol w:w="9606"/>
      </w:tblGrid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 xml:space="preserve">Председатель комиссии, Зарубин Артем Анатольевич, заместитель 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 xml:space="preserve">Заместитель председателя, Безрукова Альбина Петровна, и.о. заместителя  главы Промышленновского муниципального округа </w:t>
            </w:r>
          </w:p>
        </w:tc>
      </w:tr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>Члены комиссии:</w:t>
            </w:r>
          </w:p>
          <w:p w:rsidR="00FE45C1" w:rsidRPr="009E4E89" w:rsidRDefault="00FE45C1" w:rsidP="00E80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 xml:space="preserve">Удовиченко Наталья Викторовна, председатель комитета по управлению муниципальным имуществом администрации Промышленновского муниципального округа </w:t>
            </w:r>
          </w:p>
        </w:tc>
      </w:tr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>Андреева Ирина Юрьевна, и.о. начальника отдела сельского хозяйства администрации Промышленновского муниципального округа О.Б. Крюков</w:t>
            </w:r>
          </w:p>
        </w:tc>
      </w:tr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 xml:space="preserve">Анисимова Оксана Викторовна, начальник Окуневского территориального отдела   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FE45C1" w:rsidRPr="009E4E89" w:rsidTr="00E80421">
        <w:tc>
          <w:tcPr>
            <w:tcW w:w="9606" w:type="dxa"/>
          </w:tcPr>
          <w:p w:rsidR="00FE45C1" w:rsidRPr="009E4E89" w:rsidRDefault="00FE45C1" w:rsidP="00E80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89">
              <w:rPr>
                <w:sz w:val="28"/>
                <w:szCs w:val="28"/>
              </w:rPr>
              <w:t xml:space="preserve">Секретарь комиссии, Крылова Юлия Анатольевна, начальник отдела по архитектуре и градостроительству администрации Промышленновского муниципального округа </w:t>
            </w:r>
          </w:p>
        </w:tc>
      </w:tr>
    </w:tbl>
    <w:p w:rsidR="00AD6176" w:rsidRPr="009E4E89" w:rsidRDefault="00AD6176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 xml:space="preserve">Территория   проведения   публичных   слушаний: </w:t>
      </w:r>
      <w:proofErr w:type="spellStart"/>
      <w:r w:rsidR="006F2D58" w:rsidRPr="009E4E89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6F2D58" w:rsidRPr="009E4E89">
        <w:rPr>
          <w:rFonts w:ascii="Times New Roman" w:hAnsi="Times New Roman" w:cs="Times New Roman"/>
          <w:sz w:val="28"/>
          <w:szCs w:val="28"/>
        </w:rPr>
        <w:t>. Новый Исток,</w:t>
      </w:r>
      <w:r w:rsidR="00254103" w:rsidRPr="009E4E89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D58" w:rsidRPr="009E4E89">
        <w:rPr>
          <w:rFonts w:ascii="Times New Roman" w:hAnsi="Times New Roman" w:cs="Times New Roman"/>
          <w:sz w:val="28"/>
          <w:szCs w:val="28"/>
        </w:rPr>
        <w:t xml:space="preserve"> п. Ранний</w:t>
      </w:r>
      <w:r w:rsidR="00DE2F4A" w:rsidRPr="009E4E89">
        <w:rPr>
          <w:rFonts w:ascii="Times New Roman" w:hAnsi="Times New Roman" w:cs="Times New Roman"/>
          <w:sz w:val="28"/>
          <w:szCs w:val="28"/>
        </w:rPr>
        <w:t xml:space="preserve">, а также прилегающие к </w:t>
      </w:r>
      <w:proofErr w:type="gramStart"/>
      <w:r w:rsidR="00DE2F4A" w:rsidRPr="009E4E89">
        <w:rPr>
          <w:rFonts w:ascii="Times New Roman" w:hAnsi="Times New Roman" w:cs="Times New Roman"/>
          <w:sz w:val="28"/>
          <w:szCs w:val="28"/>
        </w:rPr>
        <w:t>населенным</w:t>
      </w:r>
      <w:proofErr w:type="gramEnd"/>
      <w:r w:rsidR="00DE2F4A" w:rsidRPr="009E4E89">
        <w:rPr>
          <w:rFonts w:ascii="Times New Roman" w:hAnsi="Times New Roman" w:cs="Times New Roman"/>
          <w:sz w:val="28"/>
          <w:szCs w:val="28"/>
        </w:rPr>
        <w:t xml:space="preserve"> пунктах земельные участки</w:t>
      </w:r>
      <w:r w:rsidR="006F2D58" w:rsidRPr="009E4E89">
        <w:rPr>
          <w:rFonts w:ascii="Times New Roman" w:hAnsi="Times New Roman" w:cs="Times New Roman"/>
          <w:sz w:val="28"/>
          <w:szCs w:val="28"/>
        </w:rPr>
        <w:t>.</w:t>
      </w:r>
    </w:p>
    <w:p w:rsidR="00AD6176" w:rsidRPr="009E4E89" w:rsidRDefault="00AD6176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186984" w:rsidRPr="009E4E89">
        <w:rPr>
          <w:rFonts w:ascii="Times New Roman" w:hAnsi="Times New Roman" w:cs="Times New Roman"/>
          <w:sz w:val="28"/>
          <w:szCs w:val="28"/>
        </w:rPr>
        <w:t xml:space="preserve"> </w:t>
      </w:r>
      <w:r w:rsidRPr="009E4E89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DE2F4A" w:rsidRPr="009E4E89">
        <w:rPr>
          <w:rFonts w:ascii="Times New Roman" w:hAnsi="Times New Roman" w:cs="Times New Roman"/>
          <w:sz w:val="28"/>
          <w:szCs w:val="28"/>
        </w:rPr>
        <w:t>02.12</w:t>
      </w:r>
      <w:r w:rsidR="006F2D58" w:rsidRPr="009E4E89">
        <w:rPr>
          <w:rFonts w:ascii="Times New Roman" w:hAnsi="Times New Roman" w:cs="Times New Roman"/>
          <w:sz w:val="28"/>
          <w:szCs w:val="28"/>
        </w:rPr>
        <w:t>.2022 года в газете «Эхо» № 4</w:t>
      </w:r>
      <w:r w:rsidR="00DE2F4A" w:rsidRPr="009E4E89">
        <w:rPr>
          <w:rFonts w:ascii="Times New Roman" w:hAnsi="Times New Roman" w:cs="Times New Roman"/>
          <w:sz w:val="28"/>
          <w:szCs w:val="28"/>
        </w:rPr>
        <w:t>6 (10042</w:t>
      </w:r>
      <w:r w:rsidR="006F2D58" w:rsidRPr="009E4E89">
        <w:rPr>
          <w:rFonts w:ascii="Times New Roman" w:hAnsi="Times New Roman" w:cs="Times New Roman"/>
          <w:sz w:val="28"/>
          <w:szCs w:val="28"/>
        </w:rPr>
        <w:t>).</w:t>
      </w:r>
    </w:p>
    <w:p w:rsidR="00AD6176" w:rsidRPr="009E4E89" w:rsidRDefault="0028121C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E89">
        <w:rPr>
          <w:rFonts w:ascii="Times New Roman" w:hAnsi="Times New Roman" w:cs="Times New Roman"/>
          <w:sz w:val="28"/>
          <w:szCs w:val="28"/>
        </w:rPr>
        <w:t xml:space="preserve">. </w:t>
      </w:r>
      <w:r w:rsidR="00AD6176" w:rsidRPr="009E4E89">
        <w:rPr>
          <w:rFonts w:ascii="Times New Roman" w:hAnsi="Times New Roman" w:cs="Times New Roman"/>
          <w:sz w:val="28"/>
          <w:szCs w:val="28"/>
        </w:rPr>
        <w:t>Содержание оповещения</w:t>
      </w:r>
      <w:r w:rsidR="00F74F48" w:rsidRPr="009E4E89">
        <w:rPr>
          <w:rFonts w:ascii="Times New Roman" w:hAnsi="Times New Roman" w:cs="Times New Roman"/>
          <w:sz w:val="28"/>
          <w:szCs w:val="28"/>
        </w:rPr>
        <w:t xml:space="preserve"> о начале публичных слушаний</w:t>
      </w:r>
      <w:r w:rsidR="00AD6176" w:rsidRPr="009E4E89">
        <w:rPr>
          <w:rFonts w:ascii="Times New Roman" w:hAnsi="Times New Roman" w:cs="Times New Roman"/>
          <w:sz w:val="28"/>
          <w:szCs w:val="28"/>
        </w:rPr>
        <w:t>:</w:t>
      </w:r>
    </w:p>
    <w:p w:rsidR="00BF549B" w:rsidRPr="009E4E89" w:rsidRDefault="00193E62" w:rsidP="00BF54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«</w:t>
      </w:r>
      <w:r w:rsidR="00BF549B" w:rsidRPr="009E4E89">
        <w:rPr>
          <w:sz w:val="28"/>
          <w:szCs w:val="28"/>
        </w:rPr>
        <w:t>Информация о проекте, подлежащем рассмотрению на публичных слушаниях.</w:t>
      </w:r>
    </w:p>
    <w:p w:rsidR="00BF549B" w:rsidRPr="009E4E89" w:rsidRDefault="00BF549B" w:rsidP="00BF549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E4E89">
        <w:rPr>
          <w:sz w:val="28"/>
          <w:szCs w:val="28"/>
        </w:rPr>
        <w:t xml:space="preserve">Проект о внесении изменений в правила землепользования и застройки Промышленновского муниципального округа, утвержденные решением </w:t>
      </w:r>
      <w:r w:rsidRPr="009E4E89">
        <w:rPr>
          <w:sz w:val="28"/>
          <w:szCs w:val="28"/>
        </w:rPr>
        <w:lastRenderedPageBreak/>
        <w:t>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округа»,</w:t>
      </w:r>
      <w:r w:rsidRPr="009E4E89">
        <w:t xml:space="preserve"> </w:t>
      </w:r>
      <w:r w:rsidRPr="009E4E89">
        <w:rPr>
          <w:sz w:val="28"/>
          <w:szCs w:val="28"/>
        </w:rPr>
        <w:t>в части установления градостроительных регламентов территориальной зоны особо охраняемых территорий и объектов природоохранного и рекреационного назначения (ЗОТ 1), территориальной зоны территорий и объектов историко-культурного назначения (ЗОТ 2).</w:t>
      </w:r>
      <w:proofErr w:type="gramEnd"/>
    </w:p>
    <w:p w:rsidR="00BF549B" w:rsidRPr="009E4E89" w:rsidRDefault="00BF549B" w:rsidP="00A85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Перечень инфо</w:t>
      </w:r>
      <w:r w:rsidR="00A85D21" w:rsidRPr="009E4E89">
        <w:rPr>
          <w:sz w:val="28"/>
          <w:szCs w:val="28"/>
        </w:rPr>
        <w:t xml:space="preserve">рмационных материалов к проекту: </w:t>
      </w:r>
      <w:r w:rsidRPr="009E4E89">
        <w:rPr>
          <w:sz w:val="28"/>
          <w:szCs w:val="28"/>
        </w:rPr>
        <w:t>пояснительная записка, содержащая информацию о целях подготовки проекта;</w:t>
      </w:r>
      <w:r w:rsidR="00A85D21" w:rsidRPr="009E4E89">
        <w:rPr>
          <w:sz w:val="28"/>
          <w:szCs w:val="28"/>
        </w:rPr>
        <w:t xml:space="preserve"> </w:t>
      </w:r>
      <w:r w:rsidRPr="009E4E89">
        <w:rPr>
          <w:sz w:val="28"/>
          <w:szCs w:val="28"/>
        </w:rPr>
        <w:t>обоснование проекта в текстовой форме.</w:t>
      </w:r>
    </w:p>
    <w:p w:rsidR="00BF549B" w:rsidRPr="009E4E89" w:rsidRDefault="00BF549B" w:rsidP="00A85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E4E89">
        <w:rPr>
          <w:sz w:val="28"/>
          <w:szCs w:val="28"/>
        </w:rPr>
        <w:t>Информация о порядке и сроках проведения публичных слушан</w:t>
      </w:r>
      <w:r w:rsidR="00A85D21" w:rsidRPr="009E4E89">
        <w:rPr>
          <w:sz w:val="28"/>
          <w:szCs w:val="28"/>
        </w:rPr>
        <w:t>ий по проекту:  п</w:t>
      </w:r>
      <w:r w:rsidRPr="009E4E89">
        <w:rPr>
          <w:sz w:val="28"/>
          <w:szCs w:val="28"/>
        </w:rPr>
        <w:t xml:space="preserve">убличные слушания по проекту о внесении изменений в правила землепользования и застройки Промышленновского муниципального округа в части установления градостроительного регламента территориальной зоны особо охраняемых территорий и объектов природоохранного </w:t>
      </w:r>
      <w:r w:rsidR="008D4C88" w:rsidRPr="009E4E89">
        <w:rPr>
          <w:sz w:val="28"/>
          <w:szCs w:val="28"/>
        </w:rPr>
        <w:t xml:space="preserve">                                    </w:t>
      </w:r>
      <w:r w:rsidRPr="009E4E89">
        <w:rPr>
          <w:sz w:val="28"/>
          <w:szCs w:val="28"/>
        </w:rPr>
        <w:t>и рекреационного назначения (ЗОТ 1) проводятся в границах ближайшего населенного пункта – разъезд Новый Исток с участием правообладателей земельных участков, имеющих общую границу</w:t>
      </w:r>
      <w:proofErr w:type="gramEnd"/>
      <w:r w:rsidRPr="009E4E89">
        <w:rPr>
          <w:sz w:val="28"/>
          <w:szCs w:val="28"/>
        </w:rPr>
        <w:t xml:space="preserve">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 </w:t>
      </w:r>
      <w:proofErr w:type="gramStart"/>
      <w:r w:rsidRPr="009E4E89">
        <w:rPr>
          <w:sz w:val="28"/>
          <w:szCs w:val="28"/>
        </w:rPr>
        <w:t xml:space="preserve">в части установления градостроительного регламента территориальной зоны территорий </w:t>
      </w:r>
      <w:r w:rsidR="008D4C88" w:rsidRPr="009E4E89">
        <w:rPr>
          <w:sz w:val="28"/>
          <w:szCs w:val="28"/>
        </w:rPr>
        <w:t xml:space="preserve">                             </w:t>
      </w:r>
      <w:r w:rsidRPr="009E4E89">
        <w:rPr>
          <w:sz w:val="28"/>
          <w:szCs w:val="28"/>
        </w:rPr>
        <w:t>и объектов историко-культурного назначения (ЗОТ 2) - в границах ближайшего населенного пункта – поселок Ранний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  <w:proofErr w:type="gramEnd"/>
    </w:p>
    <w:p w:rsidR="00BF549B" w:rsidRPr="009E4E89" w:rsidRDefault="00BF549B" w:rsidP="00BF54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– 14 дней.</w:t>
      </w:r>
    </w:p>
    <w:p w:rsidR="00BF549B" w:rsidRPr="009E4E89" w:rsidRDefault="00BF549B" w:rsidP="00537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  <w:r w:rsidR="00537E96" w:rsidRPr="009E4E89">
        <w:rPr>
          <w:sz w:val="28"/>
          <w:szCs w:val="28"/>
        </w:rPr>
        <w:t>: п</w:t>
      </w:r>
      <w:r w:rsidRPr="009E4E89">
        <w:rPr>
          <w:sz w:val="28"/>
          <w:szCs w:val="28"/>
        </w:rPr>
        <w:t>роект и информационные материалы к нему будут размещены</w:t>
      </w:r>
      <w:r w:rsidR="00537E96" w:rsidRPr="009E4E89">
        <w:rPr>
          <w:sz w:val="28"/>
          <w:szCs w:val="28"/>
        </w:rPr>
        <w:t xml:space="preserve"> </w:t>
      </w:r>
      <w:r w:rsidRPr="009E4E89">
        <w:rPr>
          <w:sz w:val="28"/>
          <w:szCs w:val="28"/>
        </w:rPr>
        <w:t xml:space="preserve">на официальном сайте администрации Промышленновского муниципального округа в разделе «Градостроительство» adm-Promishl-rn@ako.ru </w:t>
      </w:r>
    </w:p>
    <w:p w:rsidR="00BF549B" w:rsidRDefault="00BF549B" w:rsidP="00537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Информация о месте, дате открытия экспозиции проекта, о сроках проведения экспозиции, о днях и часах, в которы</w:t>
      </w:r>
      <w:r w:rsidR="00537E96" w:rsidRPr="009E4E89">
        <w:rPr>
          <w:sz w:val="28"/>
          <w:szCs w:val="28"/>
        </w:rPr>
        <w:t>е возможно посещение экспозиции: д</w:t>
      </w:r>
      <w:r w:rsidRPr="009E4E89">
        <w:rPr>
          <w:sz w:val="28"/>
          <w:szCs w:val="28"/>
        </w:rPr>
        <w:t xml:space="preserve">ата открытия экспозиций – </w:t>
      </w:r>
      <w:r w:rsidR="00DE2F4A" w:rsidRPr="009E4E89">
        <w:rPr>
          <w:sz w:val="28"/>
          <w:szCs w:val="28"/>
        </w:rPr>
        <w:t>09 дека</w:t>
      </w:r>
      <w:r w:rsidR="00537E96" w:rsidRPr="009E4E89">
        <w:rPr>
          <w:sz w:val="28"/>
          <w:szCs w:val="28"/>
        </w:rPr>
        <w:t xml:space="preserve">бря 2022 года. </w:t>
      </w:r>
      <w:r w:rsidRPr="009E4E89">
        <w:rPr>
          <w:sz w:val="28"/>
          <w:szCs w:val="28"/>
        </w:rPr>
        <w:t xml:space="preserve">Сроки проведения экспозиций -  с </w:t>
      </w:r>
      <w:r w:rsidR="00DE2F4A" w:rsidRPr="009E4E89">
        <w:rPr>
          <w:sz w:val="28"/>
          <w:szCs w:val="28"/>
        </w:rPr>
        <w:t>09 дека</w:t>
      </w:r>
      <w:r w:rsidRPr="009E4E89">
        <w:rPr>
          <w:sz w:val="28"/>
          <w:szCs w:val="28"/>
        </w:rPr>
        <w:t>бря 2022 года по 1</w:t>
      </w:r>
      <w:r w:rsidR="00DE2F4A" w:rsidRPr="009E4E89">
        <w:rPr>
          <w:sz w:val="28"/>
          <w:szCs w:val="28"/>
        </w:rPr>
        <w:t>5</w:t>
      </w:r>
      <w:r w:rsidRPr="009E4E89">
        <w:rPr>
          <w:sz w:val="28"/>
          <w:szCs w:val="28"/>
        </w:rPr>
        <w:t xml:space="preserve"> декабря 2022 года.</w:t>
      </w:r>
      <w:r w:rsidR="00537E96" w:rsidRPr="009E4E89">
        <w:rPr>
          <w:sz w:val="28"/>
          <w:szCs w:val="28"/>
        </w:rPr>
        <w:t xml:space="preserve"> </w:t>
      </w:r>
      <w:r w:rsidRPr="009E4E89">
        <w:rPr>
          <w:sz w:val="28"/>
          <w:szCs w:val="28"/>
        </w:rPr>
        <w:t>Дни и часы, в которые возможно посещение экспозиций, - с 9-00 часов до 13-00 часов, с 14-00 часов до 17-00 часов</w:t>
      </w:r>
      <w:r w:rsidRPr="009E4E89">
        <w:t xml:space="preserve"> </w:t>
      </w:r>
      <w:r w:rsidRPr="009E4E89">
        <w:rPr>
          <w:sz w:val="28"/>
          <w:szCs w:val="28"/>
        </w:rPr>
        <w:t>ежедневно, кроме субботы</w:t>
      </w:r>
      <w:r w:rsidR="008D4C88" w:rsidRPr="009E4E89">
        <w:rPr>
          <w:sz w:val="28"/>
          <w:szCs w:val="28"/>
        </w:rPr>
        <w:t xml:space="preserve">                        </w:t>
      </w:r>
      <w:r w:rsidRPr="009E4E89">
        <w:rPr>
          <w:sz w:val="28"/>
          <w:szCs w:val="28"/>
        </w:rPr>
        <w:t xml:space="preserve"> и воскресенья.</w:t>
      </w:r>
    </w:p>
    <w:p w:rsidR="009E4E89" w:rsidRPr="009E4E89" w:rsidRDefault="009E4E89" w:rsidP="00537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lastRenderedPageBreak/>
        <w:t>Места открытия экспозиций: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 xml:space="preserve">- в здании Окуневского территориального отдела Управления                 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E4E89">
        <w:rPr>
          <w:sz w:val="28"/>
          <w:szCs w:val="28"/>
        </w:rPr>
        <w:t>Окунево</w:t>
      </w:r>
      <w:proofErr w:type="spellEnd"/>
      <w:r w:rsidRPr="009E4E89">
        <w:rPr>
          <w:sz w:val="28"/>
          <w:szCs w:val="28"/>
        </w:rPr>
        <w:t>, ул. Центральная, д. 63;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9E4E89">
        <w:rPr>
          <w:sz w:val="28"/>
          <w:szCs w:val="28"/>
        </w:rPr>
        <w:t>пгт</w:t>
      </w:r>
      <w:proofErr w:type="spellEnd"/>
      <w:r w:rsidRPr="009E4E89">
        <w:rPr>
          <w:sz w:val="28"/>
          <w:szCs w:val="28"/>
        </w:rPr>
        <w:t>. Промышленная, ул. Коммунистическая, д. 23а,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Предложения и замечания, касающиеся проекта, принимаются: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 xml:space="preserve">1) в письменной форме в здании администрации Промышленновского муниципального округа, расположенном по адресу: </w:t>
      </w:r>
      <w:proofErr w:type="spellStart"/>
      <w:r w:rsidRPr="009E4E89">
        <w:rPr>
          <w:sz w:val="28"/>
          <w:szCs w:val="28"/>
        </w:rPr>
        <w:t>пгт</w:t>
      </w:r>
      <w:proofErr w:type="spellEnd"/>
      <w:r w:rsidRPr="009E4E89">
        <w:rPr>
          <w:sz w:val="28"/>
          <w:szCs w:val="28"/>
        </w:rPr>
        <w:t xml:space="preserve">. </w:t>
      </w:r>
      <w:proofErr w:type="gramStart"/>
      <w:r w:rsidRPr="009E4E89">
        <w:rPr>
          <w:sz w:val="28"/>
          <w:szCs w:val="28"/>
        </w:rPr>
        <w:t>Промышленная</w:t>
      </w:r>
      <w:proofErr w:type="gramEnd"/>
      <w:r w:rsidRPr="009E4E89">
        <w:rPr>
          <w:sz w:val="28"/>
          <w:szCs w:val="28"/>
        </w:rPr>
        <w:t xml:space="preserve">, </w:t>
      </w:r>
      <w:r w:rsidR="008D4C88" w:rsidRPr="009E4E89">
        <w:rPr>
          <w:sz w:val="28"/>
          <w:szCs w:val="28"/>
        </w:rPr>
        <w:t xml:space="preserve">                 </w:t>
      </w:r>
      <w:r w:rsidRPr="009E4E89">
        <w:rPr>
          <w:sz w:val="28"/>
          <w:szCs w:val="28"/>
        </w:rPr>
        <w:t xml:space="preserve">ул. Коммунистическая, д. 23а, кабинет №№ 312, 314, с </w:t>
      </w:r>
      <w:r w:rsidR="00DE2F4A" w:rsidRPr="009E4E89">
        <w:rPr>
          <w:sz w:val="28"/>
          <w:szCs w:val="28"/>
        </w:rPr>
        <w:t>09.12</w:t>
      </w:r>
      <w:r w:rsidRPr="009E4E89">
        <w:rPr>
          <w:sz w:val="28"/>
          <w:szCs w:val="28"/>
        </w:rPr>
        <w:t xml:space="preserve">.2022 по </w:t>
      </w:r>
      <w:r w:rsidR="00DE2F4A" w:rsidRPr="009E4E89">
        <w:rPr>
          <w:sz w:val="28"/>
          <w:szCs w:val="28"/>
        </w:rPr>
        <w:t>14.12</w:t>
      </w:r>
      <w:r w:rsidRPr="009E4E89">
        <w:rPr>
          <w:sz w:val="28"/>
          <w:szCs w:val="28"/>
        </w:rPr>
        <w:t>.2022 (кроме субботы и воскресенья) с 9-00 часо</w:t>
      </w:r>
      <w:r w:rsidR="00DE2F4A" w:rsidRPr="009E4E89">
        <w:rPr>
          <w:sz w:val="28"/>
          <w:szCs w:val="28"/>
        </w:rPr>
        <w:t xml:space="preserve">в до 13-00 часов, с 14-00 часов </w:t>
      </w:r>
      <w:r w:rsidRPr="009E4E89">
        <w:rPr>
          <w:sz w:val="28"/>
          <w:szCs w:val="28"/>
        </w:rPr>
        <w:t xml:space="preserve">до 17-00 часов; </w:t>
      </w:r>
      <w:r w:rsidR="00DE2F4A" w:rsidRPr="009E4E89">
        <w:rPr>
          <w:sz w:val="28"/>
          <w:szCs w:val="28"/>
        </w:rPr>
        <w:t>15</w:t>
      </w:r>
      <w:r w:rsidRPr="009E4E89">
        <w:rPr>
          <w:sz w:val="28"/>
          <w:szCs w:val="28"/>
        </w:rPr>
        <w:t xml:space="preserve">.12.2022 с 9-00 до 10-00, а также на адрес электронной почты </w:t>
      </w:r>
      <w:hyperlink r:id="rId8" w:history="1">
        <w:r w:rsidRPr="009E4E89">
          <w:rPr>
            <w:rStyle w:val="ac"/>
            <w:color w:val="auto"/>
            <w:sz w:val="28"/>
            <w:szCs w:val="28"/>
          </w:rPr>
          <w:t>kaig-prom@bk.ru</w:t>
        </w:r>
      </w:hyperlink>
      <w:r w:rsidRPr="009E4E89">
        <w:rPr>
          <w:sz w:val="28"/>
          <w:szCs w:val="28"/>
        </w:rPr>
        <w:t xml:space="preserve"> 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2) посредством записи в журнале учета посетителей экспозиции в дни и часы работы экспозиции;</w:t>
      </w:r>
    </w:p>
    <w:p w:rsidR="00BF549B" w:rsidRPr="009E4E89" w:rsidRDefault="00BF549B" w:rsidP="00BF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 xml:space="preserve">3) в письменной или устной форме в ходе проведения собрания участников публичных слушаний. </w:t>
      </w:r>
    </w:p>
    <w:p w:rsidR="00834ADD" w:rsidRPr="009E4E89" w:rsidRDefault="00BF549B" w:rsidP="00834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Информация о дате, времени и месте проведения участников публичных слушаний</w:t>
      </w:r>
      <w:r w:rsidR="00834ADD" w:rsidRPr="009E4E89">
        <w:rPr>
          <w:sz w:val="28"/>
          <w:szCs w:val="28"/>
        </w:rPr>
        <w:t>: с</w:t>
      </w:r>
      <w:r w:rsidRPr="009E4E89">
        <w:rPr>
          <w:sz w:val="28"/>
          <w:szCs w:val="28"/>
        </w:rPr>
        <w:t xml:space="preserve">обрание участников публичных слушаний состоится </w:t>
      </w:r>
      <w:r w:rsidR="00DE2F4A" w:rsidRPr="009E4E89">
        <w:rPr>
          <w:sz w:val="28"/>
          <w:szCs w:val="28"/>
        </w:rPr>
        <w:t>15</w:t>
      </w:r>
      <w:r w:rsidRPr="009E4E89">
        <w:rPr>
          <w:sz w:val="28"/>
          <w:szCs w:val="28"/>
        </w:rPr>
        <w:t>.12.2022</w:t>
      </w:r>
      <w:r w:rsidR="00834ADD" w:rsidRPr="009E4E89">
        <w:rPr>
          <w:sz w:val="28"/>
          <w:szCs w:val="28"/>
        </w:rPr>
        <w:t xml:space="preserve"> </w:t>
      </w:r>
      <w:r w:rsidRPr="009E4E89">
        <w:rPr>
          <w:sz w:val="28"/>
          <w:szCs w:val="28"/>
        </w:rPr>
        <w:t xml:space="preserve">в 11-00 в здании Районного дворца культуры Промышленновского муниципального округа по адресу: </w:t>
      </w:r>
      <w:proofErr w:type="spellStart"/>
      <w:r w:rsidRPr="009E4E89">
        <w:rPr>
          <w:sz w:val="28"/>
          <w:szCs w:val="28"/>
        </w:rPr>
        <w:t>пгт</w:t>
      </w:r>
      <w:proofErr w:type="spellEnd"/>
      <w:r w:rsidRPr="009E4E89">
        <w:rPr>
          <w:sz w:val="28"/>
          <w:szCs w:val="28"/>
        </w:rPr>
        <w:t xml:space="preserve"> Промышленная, </w:t>
      </w:r>
      <w:r w:rsidR="008D4C88" w:rsidRPr="009E4E89">
        <w:rPr>
          <w:sz w:val="28"/>
          <w:szCs w:val="28"/>
        </w:rPr>
        <w:t xml:space="preserve">                                            </w:t>
      </w:r>
      <w:r w:rsidRPr="009E4E89">
        <w:rPr>
          <w:sz w:val="28"/>
          <w:szCs w:val="28"/>
        </w:rPr>
        <w:t>ул. Коммунистическая, д. 29 а.</w:t>
      </w:r>
    </w:p>
    <w:p w:rsidR="005E2583" w:rsidRPr="009E4E89" w:rsidRDefault="00AD6176" w:rsidP="00834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 xml:space="preserve">Экспозиция проекта проводилась в срок с </w:t>
      </w:r>
      <w:r w:rsidR="00DE2F4A" w:rsidRPr="009E4E89">
        <w:rPr>
          <w:sz w:val="28"/>
          <w:szCs w:val="28"/>
        </w:rPr>
        <w:t>09.12</w:t>
      </w:r>
      <w:r w:rsidR="005E2583" w:rsidRPr="009E4E89">
        <w:rPr>
          <w:sz w:val="28"/>
          <w:szCs w:val="28"/>
        </w:rPr>
        <w:t>.2022 года</w:t>
      </w:r>
      <w:r w:rsidRPr="009E4E89">
        <w:rPr>
          <w:sz w:val="28"/>
          <w:szCs w:val="28"/>
        </w:rPr>
        <w:t xml:space="preserve"> по </w:t>
      </w:r>
      <w:r w:rsidR="00DE2F4A" w:rsidRPr="009E4E89">
        <w:rPr>
          <w:sz w:val="28"/>
          <w:szCs w:val="28"/>
        </w:rPr>
        <w:t>15</w:t>
      </w:r>
      <w:r w:rsidR="005E2583" w:rsidRPr="009E4E89">
        <w:rPr>
          <w:sz w:val="28"/>
          <w:szCs w:val="28"/>
        </w:rPr>
        <w:t xml:space="preserve">.12.2022 года </w:t>
      </w:r>
      <w:r w:rsidRPr="009E4E89">
        <w:rPr>
          <w:sz w:val="28"/>
          <w:szCs w:val="28"/>
        </w:rPr>
        <w:t xml:space="preserve">по адресу: </w:t>
      </w:r>
      <w:r w:rsidR="00834ADD" w:rsidRPr="009E4E89">
        <w:rPr>
          <w:sz w:val="28"/>
          <w:szCs w:val="28"/>
        </w:rPr>
        <w:t xml:space="preserve"> </w:t>
      </w:r>
      <w:r w:rsidR="005E2583" w:rsidRPr="009E4E89">
        <w:rPr>
          <w:sz w:val="28"/>
          <w:szCs w:val="28"/>
        </w:rPr>
        <w:t>в здании Окуневского территориального отдела</w:t>
      </w:r>
      <w:r w:rsidR="00834ADD" w:rsidRPr="009E4E89">
        <w:rPr>
          <w:sz w:val="28"/>
          <w:szCs w:val="28"/>
        </w:rPr>
        <w:t xml:space="preserve"> </w:t>
      </w:r>
      <w:r w:rsidR="005E2583" w:rsidRPr="009E4E89">
        <w:rPr>
          <w:sz w:val="28"/>
          <w:szCs w:val="28"/>
        </w:rPr>
        <w:t xml:space="preserve">Управления                 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="005E2583" w:rsidRPr="009E4E89">
        <w:rPr>
          <w:sz w:val="28"/>
          <w:szCs w:val="28"/>
        </w:rPr>
        <w:t>Окунево</w:t>
      </w:r>
      <w:proofErr w:type="spellEnd"/>
      <w:r w:rsidR="005E2583" w:rsidRPr="009E4E89">
        <w:rPr>
          <w:sz w:val="28"/>
          <w:szCs w:val="28"/>
        </w:rPr>
        <w:t>, ул. Центральная, д. 63;</w:t>
      </w:r>
      <w:r w:rsidR="00834ADD" w:rsidRPr="009E4E89">
        <w:rPr>
          <w:sz w:val="28"/>
          <w:szCs w:val="28"/>
        </w:rPr>
        <w:t xml:space="preserve"> </w:t>
      </w:r>
      <w:r w:rsidR="005E2583" w:rsidRPr="009E4E89">
        <w:rPr>
          <w:sz w:val="28"/>
          <w:szCs w:val="28"/>
        </w:rPr>
        <w:t xml:space="preserve">в здании администрации Промышленновского муниципального округа по адресу: </w:t>
      </w:r>
      <w:proofErr w:type="spellStart"/>
      <w:r w:rsidR="005E2583" w:rsidRPr="009E4E89">
        <w:rPr>
          <w:sz w:val="28"/>
          <w:szCs w:val="28"/>
        </w:rPr>
        <w:t>пгт</w:t>
      </w:r>
      <w:proofErr w:type="spellEnd"/>
      <w:r w:rsidR="005E2583" w:rsidRPr="009E4E89">
        <w:rPr>
          <w:sz w:val="28"/>
          <w:szCs w:val="28"/>
        </w:rPr>
        <w:t>. Промышленная, ул. Коммунистическая, д. 23а.</w:t>
      </w:r>
    </w:p>
    <w:p w:rsidR="00EC7E89" w:rsidRPr="009E4E89" w:rsidRDefault="0028556C" w:rsidP="00EC7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  <w:lang w:val="en-US"/>
        </w:rPr>
        <w:t>III</w:t>
      </w:r>
      <w:r w:rsidRPr="009E4E89">
        <w:rPr>
          <w:sz w:val="28"/>
          <w:szCs w:val="28"/>
        </w:rPr>
        <w:t xml:space="preserve">. </w:t>
      </w:r>
      <w:r w:rsidR="00EC7E89" w:rsidRPr="009E4E89">
        <w:rPr>
          <w:sz w:val="28"/>
          <w:szCs w:val="28"/>
        </w:rPr>
        <w:t>В собрании приняли участие:</w:t>
      </w:r>
    </w:p>
    <w:p w:rsidR="009F2680" w:rsidRDefault="00916A63" w:rsidP="008A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E89">
        <w:rPr>
          <w:sz w:val="28"/>
          <w:szCs w:val="28"/>
        </w:rPr>
        <w:t>1. жители</w:t>
      </w:r>
      <w:r w:rsidR="003B6EFE" w:rsidRPr="009E4E89">
        <w:rPr>
          <w:sz w:val="28"/>
          <w:szCs w:val="28"/>
        </w:rPr>
        <w:t xml:space="preserve"> </w:t>
      </w:r>
      <w:proofErr w:type="spellStart"/>
      <w:r w:rsidR="003B6EFE" w:rsidRPr="009E4E89">
        <w:rPr>
          <w:sz w:val="28"/>
          <w:szCs w:val="28"/>
        </w:rPr>
        <w:t>пгт</w:t>
      </w:r>
      <w:proofErr w:type="spellEnd"/>
      <w:r w:rsidR="003B6EFE" w:rsidRPr="009E4E89">
        <w:rPr>
          <w:sz w:val="28"/>
          <w:szCs w:val="28"/>
        </w:rPr>
        <w:t>. Промышленная</w:t>
      </w:r>
      <w:r w:rsidRPr="009E4E89">
        <w:rPr>
          <w:sz w:val="28"/>
          <w:szCs w:val="28"/>
        </w:rPr>
        <w:t>:</w:t>
      </w:r>
      <w:r w:rsidR="003B6EFE" w:rsidRPr="009E4E89">
        <w:rPr>
          <w:sz w:val="28"/>
          <w:szCs w:val="28"/>
        </w:rPr>
        <w:t xml:space="preserve"> </w:t>
      </w:r>
      <w:proofErr w:type="spellStart"/>
      <w:proofErr w:type="gramStart"/>
      <w:r w:rsidR="003B6EFE" w:rsidRPr="009E4E89">
        <w:rPr>
          <w:sz w:val="28"/>
          <w:szCs w:val="28"/>
        </w:rPr>
        <w:t>Бобрышева</w:t>
      </w:r>
      <w:proofErr w:type="spellEnd"/>
      <w:r w:rsidR="003B6EFE" w:rsidRPr="009E4E89">
        <w:rPr>
          <w:sz w:val="28"/>
          <w:szCs w:val="28"/>
        </w:rPr>
        <w:t xml:space="preserve"> Т.Т., </w:t>
      </w:r>
      <w:proofErr w:type="spellStart"/>
      <w:r w:rsidR="003B6EFE" w:rsidRPr="009E4E89">
        <w:rPr>
          <w:sz w:val="28"/>
          <w:szCs w:val="28"/>
        </w:rPr>
        <w:t>Чекалдина</w:t>
      </w:r>
      <w:proofErr w:type="spellEnd"/>
      <w:r w:rsidR="003B6EFE" w:rsidRPr="009E4E89">
        <w:rPr>
          <w:sz w:val="28"/>
          <w:szCs w:val="28"/>
        </w:rPr>
        <w:t xml:space="preserve"> О.В., </w:t>
      </w:r>
      <w:proofErr w:type="spellStart"/>
      <w:r w:rsidR="003B6EFE" w:rsidRPr="009E4E89">
        <w:rPr>
          <w:sz w:val="28"/>
          <w:szCs w:val="28"/>
        </w:rPr>
        <w:t>Чернышова</w:t>
      </w:r>
      <w:proofErr w:type="spellEnd"/>
      <w:r w:rsidR="003B6EFE" w:rsidRPr="009E4E89">
        <w:rPr>
          <w:sz w:val="28"/>
          <w:szCs w:val="28"/>
        </w:rPr>
        <w:t xml:space="preserve"> Д.И., Пискунова Е.А., </w:t>
      </w:r>
      <w:proofErr w:type="spellStart"/>
      <w:r w:rsidR="003B6EFE" w:rsidRPr="009E4E89">
        <w:rPr>
          <w:sz w:val="28"/>
          <w:szCs w:val="28"/>
        </w:rPr>
        <w:t>Чмркова</w:t>
      </w:r>
      <w:proofErr w:type="spellEnd"/>
      <w:r w:rsidR="003B6EFE" w:rsidRPr="009E4E89">
        <w:rPr>
          <w:sz w:val="28"/>
          <w:szCs w:val="28"/>
        </w:rPr>
        <w:t xml:space="preserve"> В.А., Данилова О.Ю., Громова Н.К., </w:t>
      </w:r>
      <w:proofErr w:type="spellStart"/>
      <w:r w:rsidR="003B6EFE" w:rsidRPr="009E4E89">
        <w:rPr>
          <w:sz w:val="28"/>
          <w:szCs w:val="28"/>
        </w:rPr>
        <w:t>Иглина</w:t>
      </w:r>
      <w:proofErr w:type="spellEnd"/>
      <w:r w:rsidR="003B6EFE" w:rsidRPr="009E4E89">
        <w:rPr>
          <w:sz w:val="28"/>
          <w:szCs w:val="28"/>
        </w:rPr>
        <w:t xml:space="preserve"> О.Н., </w:t>
      </w:r>
      <w:proofErr w:type="spellStart"/>
      <w:r w:rsidR="003B6EFE" w:rsidRPr="009E4E89">
        <w:rPr>
          <w:sz w:val="28"/>
          <w:szCs w:val="28"/>
        </w:rPr>
        <w:t>Кулебакина</w:t>
      </w:r>
      <w:proofErr w:type="spellEnd"/>
      <w:r w:rsidR="003B6EFE" w:rsidRPr="009E4E89">
        <w:rPr>
          <w:sz w:val="28"/>
          <w:szCs w:val="28"/>
        </w:rPr>
        <w:t xml:space="preserve"> Е.С., </w:t>
      </w:r>
      <w:proofErr w:type="spellStart"/>
      <w:r w:rsidR="003B6EFE" w:rsidRPr="009E4E89">
        <w:rPr>
          <w:sz w:val="28"/>
          <w:szCs w:val="28"/>
        </w:rPr>
        <w:t>Ташева</w:t>
      </w:r>
      <w:proofErr w:type="spellEnd"/>
      <w:r w:rsidR="003B6EFE" w:rsidRPr="009E4E89">
        <w:rPr>
          <w:sz w:val="28"/>
          <w:szCs w:val="28"/>
        </w:rPr>
        <w:t xml:space="preserve"> М.Ю., Торопова М.А., Савина Е.Б., </w:t>
      </w:r>
      <w:proofErr w:type="spellStart"/>
      <w:r w:rsidR="003B6EFE" w:rsidRPr="009E4E89">
        <w:rPr>
          <w:sz w:val="28"/>
          <w:szCs w:val="28"/>
        </w:rPr>
        <w:t>Камболина</w:t>
      </w:r>
      <w:proofErr w:type="spellEnd"/>
      <w:r w:rsidR="003B6EFE" w:rsidRPr="009E4E89">
        <w:rPr>
          <w:sz w:val="28"/>
          <w:szCs w:val="28"/>
        </w:rPr>
        <w:t xml:space="preserve"> Д.С., </w:t>
      </w:r>
      <w:proofErr w:type="spellStart"/>
      <w:r w:rsidR="003B6EFE" w:rsidRPr="009E4E89">
        <w:rPr>
          <w:sz w:val="28"/>
          <w:szCs w:val="28"/>
        </w:rPr>
        <w:t>Береснева</w:t>
      </w:r>
      <w:proofErr w:type="spellEnd"/>
      <w:r w:rsidR="003B6EFE" w:rsidRPr="009E4E89">
        <w:rPr>
          <w:sz w:val="28"/>
          <w:szCs w:val="28"/>
        </w:rPr>
        <w:t xml:space="preserve"> З.У., Калитина Н.А., </w:t>
      </w:r>
      <w:proofErr w:type="spellStart"/>
      <w:r w:rsidR="003B6EFE" w:rsidRPr="009E4E89">
        <w:rPr>
          <w:sz w:val="28"/>
          <w:szCs w:val="28"/>
        </w:rPr>
        <w:t>Трегуб</w:t>
      </w:r>
      <w:proofErr w:type="spellEnd"/>
      <w:r w:rsidR="003B6EFE" w:rsidRPr="009E4E89">
        <w:rPr>
          <w:sz w:val="28"/>
          <w:szCs w:val="28"/>
        </w:rPr>
        <w:t xml:space="preserve"> Н.О., </w:t>
      </w:r>
      <w:proofErr w:type="spellStart"/>
      <w:r w:rsidR="003B6EFE" w:rsidRPr="009E4E89">
        <w:rPr>
          <w:sz w:val="28"/>
          <w:szCs w:val="28"/>
        </w:rPr>
        <w:t>Тайшина</w:t>
      </w:r>
      <w:proofErr w:type="spellEnd"/>
      <w:r w:rsidR="003B6EFE" w:rsidRPr="009E4E89">
        <w:rPr>
          <w:sz w:val="28"/>
          <w:szCs w:val="28"/>
        </w:rPr>
        <w:t xml:space="preserve"> Ю.Е., Якунина Т.В., </w:t>
      </w:r>
      <w:proofErr w:type="spellStart"/>
      <w:r w:rsidR="003B6EFE" w:rsidRPr="009E4E89">
        <w:rPr>
          <w:sz w:val="28"/>
          <w:szCs w:val="28"/>
        </w:rPr>
        <w:t>Хахалина</w:t>
      </w:r>
      <w:proofErr w:type="spellEnd"/>
      <w:r w:rsidR="003B6EFE" w:rsidRPr="009E4E89">
        <w:rPr>
          <w:sz w:val="28"/>
          <w:szCs w:val="28"/>
        </w:rPr>
        <w:t xml:space="preserve"> Т.И., Гарипова Т.Н.</w:t>
      </w:r>
      <w:proofErr w:type="gramEnd"/>
      <w:r w:rsidR="003B6EFE" w:rsidRPr="009E4E89">
        <w:rPr>
          <w:sz w:val="28"/>
          <w:szCs w:val="28"/>
        </w:rPr>
        <w:t xml:space="preserve">, </w:t>
      </w:r>
      <w:proofErr w:type="gramStart"/>
      <w:r w:rsidR="003B6EFE" w:rsidRPr="009E4E89">
        <w:rPr>
          <w:sz w:val="28"/>
          <w:szCs w:val="28"/>
        </w:rPr>
        <w:t xml:space="preserve">Терехина А.С., </w:t>
      </w:r>
      <w:proofErr w:type="spellStart"/>
      <w:r w:rsidR="003B6EFE" w:rsidRPr="009E4E89">
        <w:rPr>
          <w:sz w:val="28"/>
          <w:szCs w:val="28"/>
        </w:rPr>
        <w:t>Салдаева</w:t>
      </w:r>
      <w:proofErr w:type="spellEnd"/>
      <w:r w:rsidR="003B6EFE" w:rsidRPr="009E4E89">
        <w:rPr>
          <w:sz w:val="28"/>
          <w:szCs w:val="28"/>
        </w:rPr>
        <w:t xml:space="preserve"> О.А., Орлова Л.П., Савченко Е.С., </w:t>
      </w:r>
      <w:proofErr w:type="spellStart"/>
      <w:r w:rsidR="003B6EFE" w:rsidRPr="009E4E89">
        <w:rPr>
          <w:sz w:val="28"/>
          <w:szCs w:val="28"/>
        </w:rPr>
        <w:t>Троськова</w:t>
      </w:r>
      <w:proofErr w:type="spellEnd"/>
      <w:r w:rsidR="003B6EFE">
        <w:rPr>
          <w:sz w:val="28"/>
          <w:szCs w:val="28"/>
        </w:rPr>
        <w:t xml:space="preserve"> В.М., </w:t>
      </w:r>
      <w:proofErr w:type="spellStart"/>
      <w:r w:rsidR="003B6EFE">
        <w:rPr>
          <w:sz w:val="28"/>
          <w:szCs w:val="28"/>
        </w:rPr>
        <w:t>Рустамова</w:t>
      </w:r>
      <w:proofErr w:type="spellEnd"/>
      <w:r w:rsidR="003138DE">
        <w:rPr>
          <w:sz w:val="28"/>
          <w:szCs w:val="28"/>
        </w:rPr>
        <w:t xml:space="preserve"> А.А., </w:t>
      </w:r>
      <w:proofErr w:type="spellStart"/>
      <w:r w:rsidR="003138DE">
        <w:rPr>
          <w:sz w:val="28"/>
          <w:szCs w:val="28"/>
        </w:rPr>
        <w:t>Шель</w:t>
      </w:r>
      <w:proofErr w:type="spellEnd"/>
      <w:r w:rsidR="003138DE">
        <w:rPr>
          <w:sz w:val="28"/>
          <w:szCs w:val="28"/>
        </w:rPr>
        <w:t xml:space="preserve"> О.Н., </w:t>
      </w:r>
      <w:proofErr w:type="spellStart"/>
      <w:r w:rsidR="003138DE">
        <w:rPr>
          <w:sz w:val="28"/>
          <w:szCs w:val="28"/>
        </w:rPr>
        <w:t>Угрюмова</w:t>
      </w:r>
      <w:proofErr w:type="spellEnd"/>
      <w:r w:rsidR="003138DE">
        <w:rPr>
          <w:sz w:val="28"/>
          <w:szCs w:val="28"/>
        </w:rPr>
        <w:t xml:space="preserve"> Л.В., Терехина Н.И., </w:t>
      </w:r>
      <w:proofErr w:type="spellStart"/>
      <w:r w:rsidR="003138DE">
        <w:rPr>
          <w:sz w:val="28"/>
          <w:szCs w:val="28"/>
        </w:rPr>
        <w:t>Астровская</w:t>
      </w:r>
      <w:proofErr w:type="spellEnd"/>
      <w:r w:rsidR="003138DE">
        <w:rPr>
          <w:sz w:val="28"/>
          <w:szCs w:val="28"/>
        </w:rPr>
        <w:t xml:space="preserve"> О.Н., </w:t>
      </w:r>
      <w:proofErr w:type="spellStart"/>
      <w:r w:rsidR="003138DE">
        <w:rPr>
          <w:sz w:val="28"/>
          <w:szCs w:val="28"/>
        </w:rPr>
        <w:t>Купцова</w:t>
      </w:r>
      <w:proofErr w:type="spellEnd"/>
      <w:r w:rsidR="003138DE">
        <w:rPr>
          <w:sz w:val="28"/>
          <w:szCs w:val="28"/>
        </w:rPr>
        <w:t xml:space="preserve"> Н.В., </w:t>
      </w:r>
      <w:proofErr w:type="spellStart"/>
      <w:r w:rsidR="003138DE">
        <w:rPr>
          <w:sz w:val="28"/>
          <w:szCs w:val="28"/>
        </w:rPr>
        <w:t>Кадошникова</w:t>
      </w:r>
      <w:proofErr w:type="spellEnd"/>
      <w:r w:rsidR="003138DE">
        <w:rPr>
          <w:sz w:val="28"/>
          <w:szCs w:val="28"/>
        </w:rPr>
        <w:t xml:space="preserve"> Л.П., </w:t>
      </w:r>
      <w:proofErr w:type="spellStart"/>
      <w:r w:rsidR="003138DE">
        <w:rPr>
          <w:sz w:val="28"/>
          <w:szCs w:val="28"/>
        </w:rPr>
        <w:t>Тойсан</w:t>
      </w:r>
      <w:proofErr w:type="spellEnd"/>
      <w:r w:rsidR="003138DE">
        <w:rPr>
          <w:sz w:val="28"/>
          <w:szCs w:val="28"/>
        </w:rPr>
        <w:t xml:space="preserve"> Н.Н., </w:t>
      </w:r>
      <w:proofErr w:type="spellStart"/>
      <w:r w:rsidR="003138DE">
        <w:rPr>
          <w:sz w:val="28"/>
          <w:szCs w:val="28"/>
        </w:rPr>
        <w:t>Гусакова</w:t>
      </w:r>
      <w:proofErr w:type="spellEnd"/>
      <w:r w:rsidR="003138DE">
        <w:rPr>
          <w:sz w:val="28"/>
          <w:szCs w:val="28"/>
        </w:rPr>
        <w:t xml:space="preserve"> О.В., </w:t>
      </w:r>
      <w:proofErr w:type="spellStart"/>
      <w:r w:rsidR="003138DE">
        <w:rPr>
          <w:sz w:val="28"/>
          <w:szCs w:val="28"/>
        </w:rPr>
        <w:t>Степченко</w:t>
      </w:r>
      <w:proofErr w:type="spellEnd"/>
      <w:r w:rsidR="003138DE">
        <w:rPr>
          <w:sz w:val="28"/>
          <w:szCs w:val="28"/>
        </w:rPr>
        <w:t xml:space="preserve"> М.В., Степаненко С.А., Сорокин А.И., Загибалова Л.П., </w:t>
      </w:r>
      <w:proofErr w:type="spellStart"/>
      <w:r w:rsidR="003138DE">
        <w:rPr>
          <w:sz w:val="28"/>
          <w:szCs w:val="28"/>
        </w:rPr>
        <w:t>Макешин</w:t>
      </w:r>
      <w:proofErr w:type="spellEnd"/>
      <w:r w:rsidR="003138DE">
        <w:rPr>
          <w:sz w:val="28"/>
          <w:szCs w:val="28"/>
        </w:rPr>
        <w:t xml:space="preserve"> С.В., Гавриленко О.Н.</w:t>
      </w:r>
      <w:proofErr w:type="gramEnd"/>
      <w:r w:rsidR="003138DE">
        <w:rPr>
          <w:sz w:val="28"/>
          <w:szCs w:val="28"/>
        </w:rPr>
        <w:t xml:space="preserve">, </w:t>
      </w:r>
      <w:proofErr w:type="spellStart"/>
      <w:proofErr w:type="gramStart"/>
      <w:r w:rsidR="003138DE">
        <w:rPr>
          <w:sz w:val="28"/>
          <w:szCs w:val="28"/>
        </w:rPr>
        <w:t>Раутенберг</w:t>
      </w:r>
      <w:proofErr w:type="spellEnd"/>
      <w:r w:rsidR="003138DE">
        <w:rPr>
          <w:sz w:val="28"/>
          <w:szCs w:val="28"/>
        </w:rPr>
        <w:t xml:space="preserve"> Л.М., Кузнецов В.А., </w:t>
      </w:r>
      <w:proofErr w:type="spellStart"/>
      <w:r w:rsidR="003138DE">
        <w:rPr>
          <w:sz w:val="28"/>
          <w:szCs w:val="28"/>
        </w:rPr>
        <w:t>Холявко</w:t>
      </w:r>
      <w:proofErr w:type="spellEnd"/>
      <w:r w:rsidR="003138DE">
        <w:rPr>
          <w:sz w:val="28"/>
          <w:szCs w:val="28"/>
        </w:rPr>
        <w:t xml:space="preserve"> Е.В., Горлова Е.В., Рыжкин А.П., </w:t>
      </w:r>
      <w:r w:rsidR="006B4600">
        <w:rPr>
          <w:sz w:val="28"/>
          <w:szCs w:val="28"/>
        </w:rPr>
        <w:t xml:space="preserve">Елагина О.И., </w:t>
      </w:r>
      <w:proofErr w:type="spellStart"/>
      <w:r w:rsidR="006B4600">
        <w:rPr>
          <w:sz w:val="28"/>
          <w:szCs w:val="28"/>
        </w:rPr>
        <w:t>Чумакина</w:t>
      </w:r>
      <w:proofErr w:type="spellEnd"/>
      <w:r w:rsidR="006B4600">
        <w:rPr>
          <w:sz w:val="28"/>
          <w:szCs w:val="28"/>
        </w:rPr>
        <w:t xml:space="preserve"> Л.В., Пазуха Н.П., </w:t>
      </w:r>
      <w:proofErr w:type="spellStart"/>
      <w:r w:rsidR="006B4600">
        <w:rPr>
          <w:sz w:val="28"/>
          <w:szCs w:val="28"/>
        </w:rPr>
        <w:t>Салий</w:t>
      </w:r>
      <w:proofErr w:type="spellEnd"/>
      <w:r w:rsidR="006B4600">
        <w:rPr>
          <w:sz w:val="28"/>
          <w:szCs w:val="28"/>
        </w:rPr>
        <w:t xml:space="preserve"> Ю.В., Проценко В.А., </w:t>
      </w:r>
      <w:proofErr w:type="spellStart"/>
      <w:r w:rsidR="006B4600">
        <w:rPr>
          <w:sz w:val="28"/>
          <w:szCs w:val="28"/>
        </w:rPr>
        <w:t>Валеев</w:t>
      </w:r>
      <w:proofErr w:type="spellEnd"/>
      <w:r w:rsidR="006B4600">
        <w:rPr>
          <w:sz w:val="28"/>
          <w:szCs w:val="28"/>
        </w:rPr>
        <w:t xml:space="preserve"> А.В., </w:t>
      </w:r>
      <w:proofErr w:type="spellStart"/>
      <w:r w:rsidR="006B4600">
        <w:rPr>
          <w:sz w:val="28"/>
          <w:szCs w:val="28"/>
        </w:rPr>
        <w:t>Анпилогов</w:t>
      </w:r>
      <w:proofErr w:type="spellEnd"/>
      <w:r w:rsidR="006B4600">
        <w:rPr>
          <w:sz w:val="28"/>
          <w:szCs w:val="28"/>
        </w:rPr>
        <w:t xml:space="preserve"> А.В., </w:t>
      </w:r>
      <w:proofErr w:type="spellStart"/>
      <w:r w:rsidR="006B4600">
        <w:rPr>
          <w:sz w:val="28"/>
          <w:szCs w:val="28"/>
        </w:rPr>
        <w:t>Ушнов</w:t>
      </w:r>
      <w:proofErr w:type="spellEnd"/>
      <w:r w:rsidR="006B4600">
        <w:rPr>
          <w:sz w:val="28"/>
          <w:szCs w:val="28"/>
        </w:rPr>
        <w:t xml:space="preserve"> А.В., Кузнецов Ю.В., Перфильев А.Н.,</w:t>
      </w:r>
      <w:r w:rsidR="006B4600" w:rsidRPr="006B4600">
        <w:rPr>
          <w:sz w:val="28"/>
          <w:szCs w:val="28"/>
        </w:rPr>
        <w:t xml:space="preserve"> </w:t>
      </w:r>
      <w:r w:rsidR="006B4600">
        <w:rPr>
          <w:sz w:val="28"/>
          <w:szCs w:val="28"/>
        </w:rPr>
        <w:t xml:space="preserve">Горемыкина И.В., Сундуков Ю.Е., Казанцева Н.Н., </w:t>
      </w:r>
      <w:proofErr w:type="spellStart"/>
      <w:r w:rsidR="008A3B78">
        <w:rPr>
          <w:sz w:val="28"/>
          <w:szCs w:val="28"/>
        </w:rPr>
        <w:t>Берчук</w:t>
      </w:r>
      <w:proofErr w:type="spellEnd"/>
      <w:r w:rsidR="008A3B78">
        <w:rPr>
          <w:sz w:val="28"/>
          <w:szCs w:val="28"/>
        </w:rPr>
        <w:t xml:space="preserve"> Е.Я., </w:t>
      </w:r>
      <w:proofErr w:type="spellStart"/>
      <w:r w:rsidR="008A3B78">
        <w:rPr>
          <w:sz w:val="28"/>
          <w:szCs w:val="28"/>
        </w:rPr>
        <w:t>Шаравина</w:t>
      </w:r>
      <w:proofErr w:type="spellEnd"/>
      <w:r w:rsidR="008A3B78">
        <w:rPr>
          <w:sz w:val="28"/>
          <w:szCs w:val="28"/>
        </w:rPr>
        <w:t xml:space="preserve"> </w:t>
      </w:r>
      <w:r w:rsidR="008A3B78">
        <w:rPr>
          <w:sz w:val="28"/>
          <w:szCs w:val="28"/>
        </w:rPr>
        <w:lastRenderedPageBreak/>
        <w:t>Г.Д.</w:t>
      </w:r>
      <w:proofErr w:type="gramEnd"/>
      <w:r w:rsidR="008A3B78">
        <w:rPr>
          <w:sz w:val="28"/>
          <w:szCs w:val="28"/>
        </w:rPr>
        <w:t xml:space="preserve">, Крепких Е.Н., </w:t>
      </w:r>
      <w:proofErr w:type="spellStart"/>
      <w:r w:rsidR="008A3B78">
        <w:rPr>
          <w:sz w:val="28"/>
          <w:szCs w:val="28"/>
        </w:rPr>
        <w:t>Винникова</w:t>
      </w:r>
      <w:proofErr w:type="spellEnd"/>
      <w:r w:rsidR="008A3B78">
        <w:rPr>
          <w:sz w:val="28"/>
          <w:szCs w:val="28"/>
        </w:rPr>
        <w:t xml:space="preserve"> Е.А., Мкртчян С.А., Зайцева Ю.С., Казанцев В.И., </w:t>
      </w:r>
      <w:proofErr w:type="spellStart"/>
      <w:r w:rsidR="008A3B78">
        <w:rPr>
          <w:sz w:val="28"/>
          <w:szCs w:val="28"/>
        </w:rPr>
        <w:t>Шаравина</w:t>
      </w:r>
      <w:proofErr w:type="spellEnd"/>
      <w:r w:rsidR="008A3B78">
        <w:rPr>
          <w:sz w:val="28"/>
          <w:szCs w:val="28"/>
        </w:rPr>
        <w:t xml:space="preserve"> Е.Д., </w:t>
      </w:r>
      <w:r w:rsidR="009F2680">
        <w:rPr>
          <w:sz w:val="28"/>
          <w:szCs w:val="28"/>
        </w:rPr>
        <w:t xml:space="preserve">Константинов Ю.С., Тесленко В.Н., </w:t>
      </w:r>
      <w:proofErr w:type="spellStart"/>
      <w:r w:rsidR="009F2680">
        <w:rPr>
          <w:sz w:val="28"/>
          <w:szCs w:val="28"/>
        </w:rPr>
        <w:t>Клименко</w:t>
      </w:r>
      <w:proofErr w:type="spellEnd"/>
      <w:r w:rsidR="009F2680">
        <w:rPr>
          <w:sz w:val="28"/>
          <w:szCs w:val="28"/>
        </w:rPr>
        <w:t xml:space="preserve"> О.С.;, </w:t>
      </w:r>
      <w:proofErr w:type="spellStart"/>
      <w:proofErr w:type="gramStart"/>
      <w:r w:rsidR="009F2680">
        <w:rPr>
          <w:sz w:val="28"/>
          <w:szCs w:val="28"/>
        </w:rPr>
        <w:t>Слекишин</w:t>
      </w:r>
      <w:proofErr w:type="spellEnd"/>
      <w:r w:rsidR="009F2680">
        <w:rPr>
          <w:sz w:val="28"/>
          <w:szCs w:val="28"/>
        </w:rPr>
        <w:t xml:space="preserve"> В.И., </w:t>
      </w:r>
      <w:proofErr w:type="spellStart"/>
      <w:r w:rsidR="009F2680">
        <w:rPr>
          <w:sz w:val="28"/>
          <w:szCs w:val="28"/>
        </w:rPr>
        <w:t>Котомин</w:t>
      </w:r>
      <w:proofErr w:type="spellEnd"/>
      <w:r w:rsidR="009F2680">
        <w:rPr>
          <w:sz w:val="28"/>
          <w:szCs w:val="28"/>
        </w:rPr>
        <w:t xml:space="preserve"> А.М., Торопова С.Н., Коваленко Е.М., </w:t>
      </w:r>
      <w:proofErr w:type="spellStart"/>
      <w:r w:rsidR="009F2680">
        <w:rPr>
          <w:sz w:val="28"/>
          <w:szCs w:val="28"/>
        </w:rPr>
        <w:t>Прусланова</w:t>
      </w:r>
      <w:proofErr w:type="spellEnd"/>
      <w:r w:rsidR="009F2680">
        <w:rPr>
          <w:sz w:val="28"/>
          <w:szCs w:val="28"/>
        </w:rPr>
        <w:t xml:space="preserve"> И.И, </w:t>
      </w:r>
      <w:proofErr w:type="spellStart"/>
      <w:r w:rsidR="009F2680">
        <w:rPr>
          <w:sz w:val="28"/>
          <w:szCs w:val="28"/>
        </w:rPr>
        <w:t>Мецлер</w:t>
      </w:r>
      <w:proofErr w:type="spellEnd"/>
      <w:r w:rsidR="009F2680">
        <w:rPr>
          <w:sz w:val="28"/>
          <w:szCs w:val="28"/>
        </w:rPr>
        <w:t xml:space="preserve"> Е.В., </w:t>
      </w:r>
      <w:proofErr w:type="spellStart"/>
      <w:r w:rsidR="009F2680">
        <w:rPr>
          <w:sz w:val="28"/>
          <w:szCs w:val="28"/>
        </w:rPr>
        <w:t>Беллкова</w:t>
      </w:r>
      <w:proofErr w:type="spellEnd"/>
      <w:r w:rsidR="009F2680">
        <w:rPr>
          <w:sz w:val="28"/>
          <w:szCs w:val="28"/>
        </w:rPr>
        <w:t xml:space="preserve"> И.М., </w:t>
      </w:r>
      <w:proofErr w:type="spellStart"/>
      <w:r w:rsidR="009F2680">
        <w:rPr>
          <w:sz w:val="28"/>
          <w:szCs w:val="28"/>
        </w:rPr>
        <w:t>Бектяшкина</w:t>
      </w:r>
      <w:proofErr w:type="spellEnd"/>
      <w:r w:rsidR="009F2680">
        <w:rPr>
          <w:sz w:val="28"/>
          <w:szCs w:val="28"/>
        </w:rPr>
        <w:t xml:space="preserve"> В.И., Котельникова Ю.Ю., Коровина О.В., Якушева Т.Н., </w:t>
      </w:r>
      <w:proofErr w:type="spellStart"/>
      <w:r w:rsidR="009F2680">
        <w:rPr>
          <w:sz w:val="28"/>
          <w:szCs w:val="28"/>
        </w:rPr>
        <w:t>Лихогрей</w:t>
      </w:r>
      <w:proofErr w:type="spellEnd"/>
      <w:r w:rsidR="009F2680">
        <w:rPr>
          <w:sz w:val="28"/>
          <w:szCs w:val="28"/>
        </w:rPr>
        <w:t xml:space="preserve"> Т.Е., </w:t>
      </w:r>
      <w:proofErr w:type="spellStart"/>
      <w:r w:rsidR="009F2680">
        <w:rPr>
          <w:sz w:val="28"/>
          <w:szCs w:val="28"/>
        </w:rPr>
        <w:t>Вахитова</w:t>
      </w:r>
      <w:proofErr w:type="spellEnd"/>
      <w:r w:rsidR="009F2680">
        <w:rPr>
          <w:sz w:val="28"/>
          <w:szCs w:val="28"/>
        </w:rPr>
        <w:t xml:space="preserve"> Г.А., </w:t>
      </w:r>
      <w:proofErr w:type="spellStart"/>
      <w:r w:rsidR="009F2680">
        <w:rPr>
          <w:sz w:val="28"/>
          <w:szCs w:val="28"/>
        </w:rPr>
        <w:t>Шаповаленко</w:t>
      </w:r>
      <w:proofErr w:type="spellEnd"/>
      <w:r w:rsidR="009F2680">
        <w:rPr>
          <w:sz w:val="28"/>
          <w:szCs w:val="28"/>
        </w:rPr>
        <w:t xml:space="preserve"> Д.В., </w:t>
      </w:r>
      <w:proofErr w:type="spellStart"/>
      <w:r w:rsidR="009F2680">
        <w:rPr>
          <w:sz w:val="28"/>
          <w:szCs w:val="28"/>
        </w:rPr>
        <w:t>Живлева</w:t>
      </w:r>
      <w:proofErr w:type="spellEnd"/>
      <w:r w:rsidR="009F2680">
        <w:rPr>
          <w:sz w:val="28"/>
          <w:szCs w:val="28"/>
        </w:rPr>
        <w:t xml:space="preserve"> Л.П., </w:t>
      </w:r>
      <w:proofErr w:type="spellStart"/>
      <w:r w:rsidR="009F2680">
        <w:rPr>
          <w:sz w:val="28"/>
          <w:szCs w:val="28"/>
        </w:rPr>
        <w:t>Елонова</w:t>
      </w:r>
      <w:proofErr w:type="spellEnd"/>
      <w:r w:rsidR="009F2680">
        <w:rPr>
          <w:sz w:val="28"/>
          <w:szCs w:val="28"/>
        </w:rPr>
        <w:t xml:space="preserve"> С.А., </w:t>
      </w:r>
      <w:proofErr w:type="spellStart"/>
      <w:r w:rsidR="009F2680">
        <w:rPr>
          <w:sz w:val="28"/>
          <w:szCs w:val="28"/>
        </w:rPr>
        <w:t>Барякин</w:t>
      </w:r>
      <w:proofErr w:type="spellEnd"/>
      <w:r w:rsidR="009F2680">
        <w:rPr>
          <w:sz w:val="28"/>
          <w:szCs w:val="28"/>
        </w:rPr>
        <w:t xml:space="preserve"> А.И., Акаева Д.А., Кузнецова О.И., </w:t>
      </w:r>
      <w:proofErr w:type="spellStart"/>
      <w:r w:rsidR="009F2680">
        <w:rPr>
          <w:sz w:val="28"/>
          <w:szCs w:val="28"/>
        </w:rPr>
        <w:t>Шек</w:t>
      </w:r>
      <w:proofErr w:type="spellEnd"/>
      <w:r w:rsidR="009F2680">
        <w:rPr>
          <w:sz w:val="28"/>
          <w:szCs w:val="28"/>
        </w:rPr>
        <w:t xml:space="preserve"> Т.А.</w:t>
      </w:r>
      <w:proofErr w:type="gramEnd"/>
      <w:r w:rsidR="009F2680">
        <w:rPr>
          <w:sz w:val="28"/>
          <w:szCs w:val="28"/>
        </w:rPr>
        <w:t xml:space="preserve">, </w:t>
      </w:r>
      <w:proofErr w:type="gramStart"/>
      <w:r w:rsidR="009F2680">
        <w:rPr>
          <w:sz w:val="28"/>
          <w:szCs w:val="28"/>
        </w:rPr>
        <w:t xml:space="preserve">Ткаченко А.А., Пасько Л.А., </w:t>
      </w:r>
      <w:proofErr w:type="spellStart"/>
      <w:r w:rsidR="009F2680">
        <w:rPr>
          <w:sz w:val="28"/>
          <w:szCs w:val="28"/>
        </w:rPr>
        <w:t>Яковкин</w:t>
      </w:r>
      <w:proofErr w:type="spellEnd"/>
      <w:r w:rsidR="009F2680">
        <w:rPr>
          <w:sz w:val="28"/>
          <w:szCs w:val="28"/>
        </w:rPr>
        <w:t xml:space="preserve"> С.В., </w:t>
      </w:r>
      <w:proofErr w:type="spellStart"/>
      <w:r w:rsidR="009F2680">
        <w:rPr>
          <w:sz w:val="28"/>
          <w:szCs w:val="28"/>
        </w:rPr>
        <w:t>Алексейцева</w:t>
      </w:r>
      <w:proofErr w:type="spellEnd"/>
      <w:r w:rsidR="009F2680">
        <w:rPr>
          <w:sz w:val="28"/>
          <w:szCs w:val="28"/>
        </w:rPr>
        <w:t xml:space="preserve"> И.Н., </w:t>
      </w:r>
      <w:proofErr w:type="spellStart"/>
      <w:r w:rsidR="009F2680">
        <w:rPr>
          <w:sz w:val="28"/>
          <w:szCs w:val="28"/>
        </w:rPr>
        <w:t>Медянская</w:t>
      </w:r>
      <w:proofErr w:type="spellEnd"/>
      <w:r w:rsidR="009F2680">
        <w:rPr>
          <w:sz w:val="28"/>
          <w:szCs w:val="28"/>
        </w:rPr>
        <w:t xml:space="preserve"> Е.А., Лукашенко В.И., Черкасова Е.Е., </w:t>
      </w:r>
      <w:proofErr w:type="spellStart"/>
      <w:r w:rsidR="009F2680">
        <w:rPr>
          <w:sz w:val="28"/>
          <w:szCs w:val="28"/>
        </w:rPr>
        <w:t>Шаповаленко</w:t>
      </w:r>
      <w:proofErr w:type="spellEnd"/>
      <w:r w:rsidR="009F2680">
        <w:rPr>
          <w:sz w:val="28"/>
          <w:szCs w:val="28"/>
        </w:rPr>
        <w:t xml:space="preserve"> С.С., </w:t>
      </w:r>
      <w:proofErr w:type="spellStart"/>
      <w:r w:rsidR="009F2680">
        <w:rPr>
          <w:sz w:val="28"/>
          <w:szCs w:val="28"/>
        </w:rPr>
        <w:t>Скорюпина</w:t>
      </w:r>
      <w:proofErr w:type="spellEnd"/>
      <w:r w:rsidR="009F2680">
        <w:rPr>
          <w:sz w:val="28"/>
          <w:szCs w:val="28"/>
        </w:rPr>
        <w:t xml:space="preserve"> И.И., Бондарева Н.А., Кузнецов В.М., Кузнецова Н.В., Герасимов Д.А., Ващенко С.В., </w:t>
      </w:r>
      <w:proofErr w:type="spellStart"/>
      <w:r w:rsidR="009F2680">
        <w:rPr>
          <w:sz w:val="28"/>
          <w:szCs w:val="28"/>
        </w:rPr>
        <w:t>Ширнина</w:t>
      </w:r>
      <w:proofErr w:type="spellEnd"/>
      <w:r w:rsidR="009F2680">
        <w:rPr>
          <w:sz w:val="28"/>
          <w:szCs w:val="28"/>
        </w:rPr>
        <w:t xml:space="preserve"> Е.А., </w:t>
      </w:r>
      <w:proofErr w:type="spellStart"/>
      <w:r w:rsidR="009F2680">
        <w:rPr>
          <w:sz w:val="28"/>
          <w:szCs w:val="28"/>
        </w:rPr>
        <w:t>Поломошнов</w:t>
      </w:r>
      <w:proofErr w:type="spellEnd"/>
      <w:r w:rsidR="009F2680">
        <w:rPr>
          <w:sz w:val="28"/>
          <w:szCs w:val="28"/>
        </w:rPr>
        <w:t xml:space="preserve"> А.Г., Шестерова И.В., </w:t>
      </w:r>
      <w:proofErr w:type="spellStart"/>
      <w:r w:rsidR="009F2680">
        <w:rPr>
          <w:sz w:val="28"/>
          <w:szCs w:val="28"/>
        </w:rPr>
        <w:t>Черданцева</w:t>
      </w:r>
      <w:proofErr w:type="spellEnd"/>
      <w:r w:rsidR="009F2680">
        <w:rPr>
          <w:sz w:val="28"/>
          <w:szCs w:val="28"/>
        </w:rPr>
        <w:t xml:space="preserve"> А.А., Пономарева Н.Н., Иванова Н.В.</w:t>
      </w:r>
      <w:proofErr w:type="gramEnd"/>
      <w:r w:rsidR="009F2680">
        <w:rPr>
          <w:sz w:val="28"/>
          <w:szCs w:val="28"/>
        </w:rPr>
        <w:t xml:space="preserve">, </w:t>
      </w:r>
      <w:proofErr w:type="gramStart"/>
      <w:r w:rsidR="009F2680">
        <w:rPr>
          <w:sz w:val="28"/>
          <w:szCs w:val="28"/>
        </w:rPr>
        <w:t xml:space="preserve">Угрюмов Н.П., Карапетян Е.М., </w:t>
      </w:r>
      <w:proofErr w:type="spellStart"/>
      <w:r w:rsidR="009F2680">
        <w:rPr>
          <w:sz w:val="28"/>
          <w:szCs w:val="28"/>
        </w:rPr>
        <w:t>Дерендяева</w:t>
      </w:r>
      <w:proofErr w:type="spellEnd"/>
      <w:r w:rsidR="009F2680">
        <w:rPr>
          <w:sz w:val="28"/>
          <w:szCs w:val="28"/>
        </w:rPr>
        <w:t xml:space="preserve"> В.П., Лихачева Л.П., </w:t>
      </w:r>
      <w:proofErr w:type="spellStart"/>
      <w:r w:rsidR="009F2680">
        <w:rPr>
          <w:sz w:val="28"/>
          <w:szCs w:val="28"/>
        </w:rPr>
        <w:t>Вакула</w:t>
      </w:r>
      <w:proofErr w:type="spellEnd"/>
      <w:r w:rsidR="009F2680">
        <w:rPr>
          <w:sz w:val="28"/>
          <w:szCs w:val="28"/>
        </w:rPr>
        <w:t xml:space="preserve"> В.А., Кузьмина О.С., Туманова Т.Н., </w:t>
      </w:r>
      <w:proofErr w:type="spellStart"/>
      <w:r w:rsidR="009F2680">
        <w:rPr>
          <w:sz w:val="28"/>
          <w:szCs w:val="28"/>
        </w:rPr>
        <w:t>Куриленко</w:t>
      </w:r>
      <w:proofErr w:type="spellEnd"/>
      <w:r w:rsidR="009F2680">
        <w:rPr>
          <w:sz w:val="28"/>
          <w:szCs w:val="28"/>
        </w:rPr>
        <w:t xml:space="preserve"> Е.П., </w:t>
      </w:r>
      <w:proofErr w:type="spellStart"/>
      <w:r w:rsidR="009F2680">
        <w:rPr>
          <w:sz w:val="28"/>
          <w:szCs w:val="28"/>
        </w:rPr>
        <w:t>Оленберг</w:t>
      </w:r>
      <w:proofErr w:type="spellEnd"/>
      <w:r w:rsidR="009F2680">
        <w:rPr>
          <w:sz w:val="28"/>
          <w:szCs w:val="28"/>
        </w:rPr>
        <w:t xml:space="preserve"> Е.М., </w:t>
      </w:r>
      <w:proofErr w:type="spellStart"/>
      <w:r w:rsidR="009F2680">
        <w:rPr>
          <w:sz w:val="28"/>
          <w:szCs w:val="28"/>
        </w:rPr>
        <w:t>Камылина</w:t>
      </w:r>
      <w:proofErr w:type="spellEnd"/>
      <w:r w:rsidR="009F2680">
        <w:rPr>
          <w:sz w:val="28"/>
          <w:szCs w:val="28"/>
        </w:rPr>
        <w:t xml:space="preserve"> В.В., </w:t>
      </w:r>
      <w:proofErr w:type="spellStart"/>
      <w:r w:rsidR="009F2680">
        <w:rPr>
          <w:sz w:val="28"/>
          <w:szCs w:val="28"/>
        </w:rPr>
        <w:t>Бесенова</w:t>
      </w:r>
      <w:proofErr w:type="spellEnd"/>
      <w:r w:rsidR="009F2680">
        <w:rPr>
          <w:sz w:val="28"/>
          <w:szCs w:val="28"/>
        </w:rPr>
        <w:t xml:space="preserve"> И.В., Рудакова С.А., </w:t>
      </w:r>
      <w:proofErr w:type="spellStart"/>
      <w:r w:rsidR="009F2680">
        <w:rPr>
          <w:sz w:val="28"/>
          <w:szCs w:val="28"/>
        </w:rPr>
        <w:t>Бобова</w:t>
      </w:r>
      <w:proofErr w:type="spellEnd"/>
      <w:r w:rsidR="009F2680">
        <w:rPr>
          <w:sz w:val="28"/>
          <w:szCs w:val="28"/>
        </w:rPr>
        <w:t xml:space="preserve"> С.В., Жаворонкова Л.И., </w:t>
      </w:r>
      <w:proofErr w:type="spellStart"/>
      <w:r w:rsidR="009F2680">
        <w:rPr>
          <w:sz w:val="28"/>
          <w:szCs w:val="28"/>
        </w:rPr>
        <w:t>Бергс</w:t>
      </w:r>
      <w:proofErr w:type="spellEnd"/>
      <w:r w:rsidR="009F2680">
        <w:rPr>
          <w:sz w:val="28"/>
          <w:szCs w:val="28"/>
        </w:rPr>
        <w:t xml:space="preserve"> К.В., </w:t>
      </w:r>
      <w:proofErr w:type="spellStart"/>
      <w:r w:rsidR="009F2680">
        <w:rPr>
          <w:sz w:val="28"/>
          <w:szCs w:val="28"/>
        </w:rPr>
        <w:t>Коновальчук</w:t>
      </w:r>
      <w:proofErr w:type="spellEnd"/>
      <w:r w:rsidR="009F2680">
        <w:rPr>
          <w:sz w:val="28"/>
          <w:szCs w:val="28"/>
        </w:rPr>
        <w:t xml:space="preserve"> С.Н.,  </w:t>
      </w:r>
      <w:proofErr w:type="spellStart"/>
      <w:r w:rsidR="009F2680">
        <w:rPr>
          <w:sz w:val="28"/>
          <w:szCs w:val="28"/>
        </w:rPr>
        <w:t>Безносова</w:t>
      </w:r>
      <w:proofErr w:type="spellEnd"/>
      <w:r w:rsidR="009F2680">
        <w:rPr>
          <w:sz w:val="28"/>
          <w:szCs w:val="28"/>
        </w:rPr>
        <w:t xml:space="preserve"> Т.Л., </w:t>
      </w:r>
      <w:proofErr w:type="spellStart"/>
      <w:r w:rsidR="009F2680">
        <w:rPr>
          <w:sz w:val="28"/>
          <w:szCs w:val="28"/>
        </w:rPr>
        <w:t>Килякова</w:t>
      </w:r>
      <w:proofErr w:type="spellEnd"/>
      <w:r w:rsidR="009F2680">
        <w:rPr>
          <w:sz w:val="28"/>
          <w:szCs w:val="28"/>
        </w:rPr>
        <w:t xml:space="preserve"> Н.А., Елисеева Е.Н., Дмитриева Н.Л.</w:t>
      </w:r>
      <w:proofErr w:type="gramEnd"/>
      <w:r w:rsidR="009F2680">
        <w:rPr>
          <w:sz w:val="28"/>
          <w:szCs w:val="28"/>
        </w:rPr>
        <w:t xml:space="preserve">, </w:t>
      </w:r>
      <w:proofErr w:type="spellStart"/>
      <w:proofErr w:type="gramStart"/>
      <w:r w:rsidR="009F2680">
        <w:rPr>
          <w:sz w:val="28"/>
          <w:szCs w:val="28"/>
        </w:rPr>
        <w:t>Коротаева</w:t>
      </w:r>
      <w:proofErr w:type="spellEnd"/>
      <w:r w:rsidR="009F2680">
        <w:rPr>
          <w:sz w:val="28"/>
          <w:szCs w:val="28"/>
        </w:rPr>
        <w:t xml:space="preserve"> Н.С., Семенова С.В., Литвинова Т.И., </w:t>
      </w:r>
      <w:proofErr w:type="spellStart"/>
      <w:r w:rsidR="009F2680">
        <w:rPr>
          <w:sz w:val="28"/>
          <w:szCs w:val="28"/>
        </w:rPr>
        <w:t>Джанабаева</w:t>
      </w:r>
      <w:proofErr w:type="spellEnd"/>
      <w:r w:rsidR="009F2680">
        <w:rPr>
          <w:sz w:val="28"/>
          <w:szCs w:val="28"/>
        </w:rPr>
        <w:t xml:space="preserve"> Н.Н., Калинина Л.В., </w:t>
      </w:r>
      <w:proofErr w:type="spellStart"/>
      <w:r w:rsidR="009F2680">
        <w:rPr>
          <w:sz w:val="28"/>
          <w:szCs w:val="28"/>
        </w:rPr>
        <w:t>Храпова</w:t>
      </w:r>
      <w:proofErr w:type="spellEnd"/>
      <w:r w:rsidR="009F2680">
        <w:rPr>
          <w:sz w:val="28"/>
          <w:szCs w:val="28"/>
        </w:rPr>
        <w:t xml:space="preserve"> Л.В., </w:t>
      </w:r>
      <w:proofErr w:type="spellStart"/>
      <w:r w:rsidR="009F2680">
        <w:rPr>
          <w:sz w:val="28"/>
          <w:szCs w:val="28"/>
        </w:rPr>
        <w:t>Берыева</w:t>
      </w:r>
      <w:proofErr w:type="spellEnd"/>
      <w:r w:rsidR="009F2680">
        <w:rPr>
          <w:sz w:val="28"/>
          <w:szCs w:val="28"/>
        </w:rPr>
        <w:t xml:space="preserve"> А.Н., Антонова И.Н., </w:t>
      </w:r>
      <w:proofErr w:type="spellStart"/>
      <w:r w:rsidR="009F2680">
        <w:rPr>
          <w:sz w:val="28"/>
          <w:szCs w:val="28"/>
        </w:rPr>
        <w:t>Ветрова</w:t>
      </w:r>
      <w:proofErr w:type="spellEnd"/>
      <w:r w:rsidR="009F2680">
        <w:rPr>
          <w:sz w:val="28"/>
          <w:szCs w:val="28"/>
        </w:rPr>
        <w:t xml:space="preserve"> Т.В., Кожевникова Н.В., Жданова Л.Н., </w:t>
      </w:r>
      <w:proofErr w:type="spellStart"/>
      <w:r w:rsidR="009F2680">
        <w:rPr>
          <w:sz w:val="28"/>
          <w:szCs w:val="28"/>
        </w:rPr>
        <w:t>Креушина</w:t>
      </w:r>
      <w:proofErr w:type="spellEnd"/>
      <w:r w:rsidR="009F2680">
        <w:rPr>
          <w:sz w:val="28"/>
          <w:szCs w:val="28"/>
        </w:rPr>
        <w:t xml:space="preserve"> Э.И., </w:t>
      </w:r>
      <w:proofErr w:type="spellStart"/>
      <w:r w:rsidR="009F2680">
        <w:rPr>
          <w:sz w:val="28"/>
          <w:szCs w:val="28"/>
        </w:rPr>
        <w:t>Агаркова</w:t>
      </w:r>
      <w:proofErr w:type="spellEnd"/>
      <w:r w:rsidR="009F2680">
        <w:rPr>
          <w:sz w:val="28"/>
          <w:szCs w:val="28"/>
        </w:rPr>
        <w:t xml:space="preserve"> Л.И., Яровикова Н.С., </w:t>
      </w:r>
      <w:proofErr w:type="spellStart"/>
      <w:r w:rsidR="009F2680">
        <w:rPr>
          <w:sz w:val="28"/>
          <w:szCs w:val="28"/>
        </w:rPr>
        <w:t>Гозина</w:t>
      </w:r>
      <w:proofErr w:type="spellEnd"/>
      <w:r w:rsidR="009F2680">
        <w:rPr>
          <w:sz w:val="28"/>
          <w:szCs w:val="28"/>
        </w:rPr>
        <w:t xml:space="preserve"> О.В, </w:t>
      </w:r>
      <w:proofErr w:type="spellStart"/>
      <w:r w:rsidR="009F2680">
        <w:rPr>
          <w:sz w:val="28"/>
          <w:szCs w:val="28"/>
        </w:rPr>
        <w:t>Мраченко</w:t>
      </w:r>
      <w:proofErr w:type="spellEnd"/>
      <w:r w:rsidR="009F2680">
        <w:rPr>
          <w:sz w:val="28"/>
          <w:szCs w:val="28"/>
        </w:rPr>
        <w:t xml:space="preserve"> К.А., </w:t>
      </w:r>
      <w:proofErr w:type="spellStart"/>
      <w:r w:rsidR="009F2680">
        <w:rPr>
          <w:sz w:val="28"/>
          <w:szCs w:val="28"/>
        </w:rPr>
        <w:t>Гугунова</w:t>
      </w:r>
      <w:proofErr w:type="spellEnd"/>
      <w:r w:rsidR="009F2680">
        <w:rPr>
          <w:sz w:val="28"/>
          <w:szCs w:val="28"/>
        </w:rPr>
        <w:t xml:space="preserve"> О.Ю., Дегтярева А.В., </w:t>
      </w:r>
      <w:proofErr w:type="spellStart"/>
      <w:r w:rsidR="009F2680">
        <w:rPr>
          <w:sz w:val="28"/>
          <w:szCs w:val="28"/>
        </w:rPr>
        <w:t>Епрынцева</w:t>
      </w:r>
      <w:proofErr w:type="spellEnd"/>
      <w:r w:rsidR="009F2680">
        <w:rPr>
          <w:sz w:val="28"/>
          <w:szCs w:val="28"/>
        </w:rPr>
        <w:t xml:space="preserve"> А.А., Костин К.В.</w:t>
      </w:r>
      <w:proofErr w:type="gramEnd"/>
      <w:r w:rsidR="009F2680">
        <w:rPr>
          <w:sz w:val="28"/>
          <w:szCs w:val="28"/>
        </w:rPr>
        <w:t xml:space="preserve">, </w:t>
      </w:r>
      <w:proofErr w:type="spellStart"/>
      <w:proofErr w:type="gramStart"/>
      <w:r w:rsidR="009F2680">
        <w:rPr>
          <w:sz w:val="28"/>
          <w:szCs w:val="28"/>
        </w:rPr>
        <w:t>Угрюмов</w:t>
      </w:r>
      <w:proofErr w:type="spellEnd"/>
      <w:r w:rsidR="009F2680">
        <w:rPr>
          <w:sz w:val="28"/>
          <w:szCs w:val="28"/>
        </w:rPr>
        <w:t xml:space="preserve"> М.И., </w:t>
      </w:r>
      <w:proofErr w:type="spellStart"/>
      <w:r w:rsidR="009F2680">
        <w:rPr>
          <w:sz w:val="28"/>
          <w:szCs w:val="28"/>
        </w:rPr>
        <w:t>Пронькина</w:t>
      </w:r>
      <w:proofErr w:type="spellEnd"/>
      <w:r w:rsidR="009F2680">
        <w:rPr>
          <w:sz w:val="28"/>
          <w:szCs w:val="28"/>
        </w:rPr>
        <w:t xml:space="preserve"> Е.И., </w:t>
      </w:r>
      <w:proofErr w:type="spellStart"/>
      <w:r w:rsidR="009F2680">
        <w:rPr>
          <w:sz w:val="28"/>
          <w:szCs w:val="28"/>
        </w:rPr>
        <w:t>Пронькин</w:t>
      </w:r>
      <w:proofErr w:type="spellEnd"/>
      <w:r w:rsidR="009F2680">
        <w:rPr>
          <w:sz w:val="28"/>
          <w:szCs w:val="28"/>
        </w:rPr>
        <w:t xml:space="preserve"> Е.В., Титова М.Е., Харитонова С.Ф., Томилина Е.О., Захарова А.И., </w:t>
      </w:r>
      <w:proofErr w:type="spellStart"/>
      <w:r w:rsidR="009F2680">
        <w:rPr>
          <w:sz w:val="28"/>
          <w:szCs w:val="28"/>
        </w:rPr>
        <w:t>Тайшин</w:t>
      </w:r>
      <w:proofErr w:type="spellEnd"/>
      <w:r w:rsidR="009F2680">
        <w:rPr>
          <w:sz w:val="28"/>
          <w:szCs w:val="28"/>
        </w:rPr>
        <w:t xml:space="preserve"> А.А., Егорова Т.Л., Каганов М.В., </w:t>
      </w:r>
      <w:proofErr w:type="spellStart"/>
      <w:r w:rsidR="009F2680">
        <w:rPr>
          <w:sz w:val="28"/>
          <w:szCs w:val="28"/>
        </w:rPr>
        <w:t>Дрейфилд</w:t>
      </w:r>
      <w:proofErr w:type="spellEnd"/>
      <w:r w:rsidR="009F2680">
        <w:rPr>
          <w:sz w:val="28"/>
          <w:szCs w:val="28"/>
        </w:rPr>
        <w:t xml:space="preserve"> Г.В., </w:t>
      </w:r>
      <w:proofErr w:type="spellStart"/>
      <w:r w:rsidR="009F2680">
        <w:rPr>
          <w:sz w:val="28"/>
          <w:szCs w:val="28"/>
        </w:rPr>
        <w:t>Вихрова</w:t>
      </w:r>
      <w:proofErr w:type="spellEnd"/>
      <w:r w:rsidR="009F2680">
        <w:rPr>
          <w:sz w:val="28"/>
          <w:szCs w:val="28"/>
        </w:rPr>
        <w:t xml:space="preserve"> Г.П., Вихров В.Е., Вихров С.В., </w:t>
      </w:r>
      <w:proofErr w:type="spellStart"/>
      <w:r w:rsidR="009F2680">
        <w:rPr>
          <w:sz w:val="28"/>
          <w:szCs w:val="28"/>
        </w:rPr>
        <w:t>Фитц</w:t>
      </w:r>
      <w:proofErr w:type="spellEnd"/>
      <w:r w:rsidR="009F2680">
        <w:rPr>
          <w:sz w:val="28"/>
          <w:szCs w:val="28"/>
        </w:rPr>
        <w:t xml:space="preserve"> Ю.В., </w:t>
      </w:r>
      <w:proofErr w:type="spellStart"/>
      <w:r w:rsidR="009F2680">
        <w:rPr>
          <w:sz w:val="28"/>
          <w:szCs w:val="28"/>
        </w:rPr>
        <w:t>Автомошина</w:t>
      </w:r>
      <w:proofErr w:type="spellEnd"/>
      <w:r w:rsidR="009F2680">
        <w:rPr>
          <w:sz w:val="28"/>
          <w:szCs w:val="28"/>
        </w:rPr>
        <w:t xml:space="preserve"> Е.В., </w:t>
      </w:r>
      <w:proofErr w:type="spellStart"/>
      <w:r w:rsidR="009F2680">
        <w:rPr>
          <w:sz w:val="28"/>
          <w:szCs w:val="28"/>
        </w:rPr>
        <w:t>Раутенбнрг</w:t>
      </w:r>
      <w:proofErr w:type="spellEnd"/>
      <w:r w:rsidR="009F2680">
        <w:rPr>
          <w:sz w:val="28"/>
          <w:szCs w:val="28"/>
        </w:rPr>
        <w:t xml:space="preserve"> Е.В., Сонина Е.Ю., </w:t>
      </w:r>
      <w:proofErr w:type="spellStart"/>
      <w:r w:rsidR="009F2680">
        <w:rPr>
          <w:sz w:val="28"/>
          <w:szCs w:val="28"/>
        </w:rPr>
        <w:t>Медянский</w:t>
      </w:r>
      <w:proofErr w:type="spellEnd"/>
      <w:r w:rsidR="009F2680">
        <w:rPr>
          <w:sz w:val="28"/>
          <w:szCs w:val="28"/>
        </w:rPr>
        <w:t xml:space="preserve"> А.Ю., Киров А.А</w:t>
      </w:r>
      <w:proofErr w:type="gramEnd"/>
      <w:r w:rsidR="009F2680">
        <w:rPr>
          <w:sz w:val="28"/>
          <w:szCs w:val="28"/>
        </w:rPr>
        <w:t xml:space="preserve">, </w:t>
      </w:r>
      <w:proofErr w:type="gramStart"/>
      <w:r w:rsidR="009F2680">
        <w:rPr>
          <w:sz w:val="28"/>
          <w:szCs w:val="28"/>
        </w:rPr>
        <w:t xml:space="preserve">Киров В.А., Кирова Н.А., </w:t>
      </w:r>
      <w:proofErr w:type="spellStart"/>
      <w:r w:rsidR="009F2680">
        <w:rPr>
          <w:sz w:val="28"/>
          <w:szCs w:val="28"/>
        </w:rPr>
        <w:t>Ветохина</w:t>
      </w:r>
      <w:proofErr w:type="spellEnd"/>
      <w:r w:rsidR="009F2680">
        <w:rPr>
          <w:sz w:val="28"/>
          <w:szCs w:val="28"/>
        </w:rPr>
        <w:t xml:space="preserve"> С.А., Шатерный И.С., Зотов А.С., Охотник Н.Н., </w:t>
      </w:r>
      <w:proofErr w:type="spellStart"/>
      <w:r w:rsidR="009F2680">
        <w:rPr>
          <w:sz w:val="28"/>
          <w:szCs w:val="28"/>
        </w:rPr>
        <w:t>Гостяев</w:t>
      </w:r>
      <w:proofErr w:type="spellEnd"/>
      <w:r w:rsidR="009F2680">
        <w:rPr>
          <w:sz w:val="28"/>
          <w:szCs w:val="28"/>
        </w:rPr>
        <w:t xml:space="preserve"> П.П., Литвинова Н.В., Белых Р.Ф., </w:t>
      </w:r>
      <w:proofErr w:type="spellStart"/>
      <w:r w:rsidR="009F2680">
        <w:rPr>
          <w:sz w:val="28"/>
          <w:szCs w:val="28"/>
        </w:rPr>
        <w:t>Папст</w:t>
      </w:r>
      <w:proofErr w:type="spellEnd"/>
      <w:r w:rsidR="009F2680">
        <w:rPr>
          <w:sz w:val="28"/>
          <w:szCs w:val="28"/>
        </w:rPr>
        <w:t xml:space="preserve"> Е.В., </w:t>
      </w:r>
      <w:proofErr w:type="spellStart"/>
      <w:r w:rsidR="009F2680">
        <w:rPr>
          <w:sz w:val="28"/>
          <w:szCs w:val="28"/>
        </w:rPr>
        <w:t>Чекалдина</w:t>
      </w:r>
      <w:proofErr w:type="spellEnd"/>
      <w:r w:rsidR="009F2680">
        <w:rPr>
          <w:sz w:val="28"/>
          <w:szCs w:val="28"/>
        </w:rPr>
        <w:t xml:space="preserve"> Е.С., Сапрыгина Е.А., Баженова М.А., </w:t>
      </w:r>
      <w:proofErr w:type="spellStart"/>
      <w:r w:rsidR="009F2680">
        <w:rPr>
          <w:sz w:val="28"/>
          <w:szCs w:val="28"/>
        </w:rPr>
        <w:t>Хахалина</w:t>
      </w:r>
      <w:proofErr w:type="spellEnd"/>
      <w:r w:rsidR="009F2680">
        <w:rPr>
          <w:sz w:val="28"/>
          <w:szCs w:val="28"/>
        </w:rPr>
        <w:t xml:space="preserve"> О.А., Куликова И.З., Уфимцева С.В., </w:t>
      </w:r>
      <w:proofErr w:type="spellStart"/>
      <w:r w:rsidR="009F2680">
        <w:rPr>
          <w:sz w:val="28"/>
          <w:szCs w:val="28"/>
        </w:rPr>
        <w:t>Бутримова</w:t>
      </w:r>
      <w:proofErr w:type="spellEnd"/>
      <w:r w:rsidR="009F2680">
        <w:rPr>
          <w:sz w:val="28"/>
          <w:szCs w:val="28"/>
        </w:rPr>
        <w:t xml:space="preserve"> Л.В., Черняк А.Ю., </w:t>
      </w:r>
      <w:proofErr w:type="spellStart"/>
      <w:r w:rsidR="009F2680">
        <w:rPr>
          <w:sz w:val="28"/>
          <w:szCs w:val="28"/>
        </w:rPr>
        <w:t>Шершунова</w:t>
      </w:r>
      <w:proofErr w:type="spellEnd"/>
      <w:r w:rsidR="009F2680">
        <w:rPr>
          <w:sz w:val="28"/>
          <w:szCs w:val="28"/>
        </w:rPr>
        <w:t xml:space="preserve"> А.В., </w:t>
      </w:r>
      <w:proofErr w:type="spellStart"/>
      <w:r w:rsidR="009F2680" w:rsidRPr="00FE534D">
        <w:rPr>
          <w:sz w:val="28"/>
          <w:szCs w:val="28"/>
        </w:rPr>
        <w:t>Худякоа</w:t>
      </w:r>
      <w:proofErr w:type="spellEnd"/>
      <w:r w:rsidR="009F2680" w:rsidRPr="00FE534D">
        <w:rPr>
          <w:sz w:val="28"/>
          <w:szCs w:val="28"/>
        </w:rPr>
        <w:t xml:space="preserve"> Н.О.</w:t>
      </w:r>
      <w:proofErr w:type="gramEnd"/>
      <w:r w:rsidR="009F2680" w:rsidRPr="00FE534D">
        <w:rPr>
          <w:sz w:val="28"/>
          <w:szCs w:val="28"/>
        </w:rPr>
        <w:t xml:space="preserve">, </w:t>
      </w:r>
      <w:proofErr w:type="gramStart"/>
      <w:r w:rsidR="009F2680" w:rsidRPr="00FE534D">
        <w:rPr>
          <w:sz w:val="28"/>
          <w:szCs w:val="28"/>
        </w:rPr>
        <w:t xml:space="preserve">Журавлева Л.А., </w:t>
      </w:r>
      <w:proofErr w:type="spellStart"/>
      <w:r w:rsidR="009F2680" w:rsidRPr="00FE534D">
        <w:rPr>
          <w:sz w:val="28"/>
          <w:szCs w:val="28"/>
        </w:rPr>
        <w:t>Сычугова</w:t>
      </w:r>
      <w:proofErr w:type="spellEnd"/>
      <w:r w:rsidR="009F2680" w:rsidRPr="00FE534D">
        <w:rPr>
          <w:sz w:val="28"/>
          <w:szCs w:val="28"/>
        </w:rPr>
        <w:t xml:space="preserve"> Л.В., </w:t>
      </w:r>
      <w:proofErr w:type="spellStart"/>
      <w:r w:rsidR="009F2680" w:rsidRPr="00FE534D">
        <w:rPr>
          <w:sz w:val="28"/>
          <w:szCs w:val="28"/>
        </w:rPr>
        <w:t>Мотрий</w:t>
      </w:r>
      <w:proofErr w:type="spellEnd"/>
      <w:r w:rsidR="009F2680" w:rsidRPr="00FE534D">
        <w:rPr>
          <w:sz w:val="28"/>
          <w:szCs w:val="28"/>
        </w:rPr>
        <w:t xml:space="preserve"> Т.П., Сизев А.Г., </w:t>
      </w:r>
      <w:proofErr w:type="spellStart"/>
      <w:r w:rsidR="009F2680" w:rsidRPr="00FE534D">
        <w:rPr>
          <w:sz w:val="28"/>
          <w:szCs w:val="28"/>
        </w:rPr>
        <w:t>Шировская</w:t>
      </w:r>
      <w:proofErr w:type="spellEnd"/>
      <w:r w:rsidR="009F2680" w:rsidRPr="00FE534D">
        <w:rPr>
          <w:sz w:val="28"/>
          <w:szCs w:val="28"/>
        </w:rPr>
        <w:t xml:space="preserve"> Е.В., </w:t>
      </w:r>
      <w:proofErr w:type="spellStart"/>
      <w:r w:rsidR="009F2680" w:rsidRPr="00FE534D">
        <w:rPr>
          <w:sz w:val="28"/>
          <w:szCs w:val="28"/>
        </w:rPr>
        <w:t>Луашок</w:t>
      </w:r>
      <w:proofErr w:type="spellEnd"/>
      <w:r w:rsidR="009F2680" w:rsidRPr="00FE534D">
        <w:rPr>
          <w:sz w:val="28"/>
          <w:szCs w:val="28"/>
        </w:rPr>
        <w:t xml:space="preserve"> В.И., </w:t>
      </w:r>
      <w:proofErr w:type="spellStart"/>
      <w:r w:rsidR="009F2680" w:rsidRPr="00FE534D">
        <w:rPr>
          <w:sz w:val="28"/>
          <w:szCs w:val="28"/>
        </w:rPr>
        <w:t>Лукашок</w:t>
      </w:r>
      <w:proofErr w:type="spellEnd"/>
      <w:r w:rsidR="009F2680" w:rsidRPr="00FE534D">
        <w:rPr>
          <w:sz w:val="28"/>
          <w:szCs w:val="28"/>
        </w:rPr>
        <w:t xml:space="preserve"> А.Н., </w:t>
      </w:r>
      <w:proofErr w:type="spellStart"/>
      <w:r w:rsidR="009F2680" w:rsidRPr="00FE534D">
        <w:rPr>
          <w:sz w:val="28"/>
          <w:szCs w:val="28"/>
        </w:rPr>
        <w:t>Дропшиникова</w:t>
      </w:r>
      <w:proofErr w:type="spellEnd"/>
      <w:r w:rsidR="009F2680" w:rsidRPr="00FE534D">
        <w:rPr>
          <w:sz w:val="28"/>
          <w:szCs w:val="28"/>
        </w:rPr>
        <w:t xml:space="preserve"> Н.Н., Лыкова О.В., Ковалева Т.О., Сычева Ю.С., Сонина Е.Ю., Головнин П.Н., </w:t>
      </w:r>
      <w:proofErr w:type="spellStart"/>
      <w:r w:rsidR="009F2680" w:rsidRPr="00FE534D">
        <w:rPr>
          <w:sz w:val="28"/>
          <w:szCs w:val="28"/>
        </w:rPr>
        <w:t>Дуреев</w:t>
      </w:r>
      <w:proofErr w:type="spellEnd"/>
      <w:r w:rsidR="009F2680" w:rsidRPr="00FE534D">
        <w:rPr>
          <w:sz w:val="28"/>
          <w:szCs w:val="28"/>
        </w:rPr>
        <w:t xml:space="preserve"> Ю.П., Титов А.В., </w:t>
      </w:r>
      <w:proofErr w:type="spellStart"/>
      <w:r w:rsidR="009F2680" w:rsidRPr="00FE534D">
        <w:rPr>
          <w:sz w:val="28"/>
          <w:szCs w:val="28"/>
        </w:rPr>
        <w:t>Боронова</w:t>
      </w:r>
      <w:proofErr w:type="spellEnd"/>
      <w:r w:rsidR="009F2680" w:rsidRPr="00FE534D">
        <w:rPr>
          <w:sz w:val="28"/>
          <w:szCs w:val="28"/>
        </w:rPr>
        <w:t xml:space="preserve"> Е.Л., Чумин Ю.И., Дронова Г.С., Воробьева М.П., Денисов А.А.</w:t>
      </w:r>
      <w:proofErr w:type="gramEnd"/>
      <w:r w:rsidR="009F2680" w:rsidRPr="00FE534D">
        <w:rPr>
          <w:sz w:val="28"/>
          <w:szCs w:val="28"/>
        </w:rPr>
        <w:t xml:space="preserve">, </w:t>
      </w:r>
      <w:proofErr w:type="gramStart"/>
      <w:r w:rsidR="009F2680" w:rsidRPr="00FE534D">
        <w:rPr>
          <w:sz w:val="28"/>
          <w:szCs w:val="28"/>
        </w:rPr>
        <w:t xml:space="preserve">Шевченко В.В., Фадеев В.А., Семибратов С.С., Архипов И.В., Исаков В.П., </w:t>
      </w:r>
      <w:proofErr w:type="spellStart"/>
      <w:r w:rsidR="009F2680" w:rsidRPr="00FE534D">
        <w:rPr>
          <w:sz w:val="28"/>
          <w:szCs w:val="28"/>
        </w:rPr>
        <w:t>Слугина</w:t>
      </w:r>
      <w:proofErr w:type="spellEnd"/>
      <w:r w:rsidR="009F2680" w:rsidRPr="00FE534D">
        <w:rPr>
          <w:sz w:val="28"/>
          <w:szCs w:val="28"/>
        </w:rPr>
        <w:t xml:space="preserve"> С.Ю., </w:t>
      </w:r>
      <w:proofErr w:type="spellStart"/>
      <w:r w:rsidR="009F2680" w:rsidRPr="00FE534D">
        <w:rPr>
          <w:sz w:val="28"/>
          <w:szCs w:val="28"/>
        </w:rPr>
        <w:t>Дзалбо</w:t>
      </w:r>
      <w:proofErr w:type="spellEnd"/>
      <w:r w:rsidR="009F2680" w:rsidRPr="00FE534D">
        <w:rPr>
          <w:sz w:val="28"/>
          <w:szCs w:val="28"/>
        </w:rPr>
        <w:t xml:space="preserve"> Е.А., </w:t>
      </w:r>
      <w:proofErr w:type="spellStart"/>
      <w:r w:rsidR="009F2680" w:rsidRPr="00FE534D">
        <w:rPr>
          <w:sz w:val="28"/>
          <w:szCs w:val="28"/>
        </w:rPr>
        <w:t>Гуреева</w:t>
      </w:r>
      <w:proofErr w:type="spellEnd"/>
      <w:r w:rsidR="009F2680" w:rsidRPr="00FE534D">
        <w:rPr>
          <w:sz w:val="28"/>
          <w:szCs w:val="28"/>
        </w:rPr>
        <w:t xml:space="preserve"> Ю.В., </w:t>
      </w:r>
      <w:proofErr w:type="spellStart"/>
      <w:r w:rsidR="009F2680" w:rsidRPr="00FE534D">
        <w:rPr>
          <w:sz w:val="28"/>
          <w:szCs w:val="28"/>
        </w:rPr>
        <w:t>Терешина</w:t>
      </w:r>
      <w:proofErr w:type="spellEnd"/>
      <w:r w:rsidR="009F2680" w:rsidRPr="00FE534D">
        <w:rPr>
          <w:sz w:val="28"/>
          <w:szCs w:val="28"/>
        </w:rPr>
        <w:t xml:space="preserve"> Ю.Р., </w:t>
      </w:r>
      <w:proofErr w:type="spellStart"/>
      <w:r w:rsidR="009F2680" w:rsidRPr="00FE534D">
        <w:rPr>
          <w:sz w:val="28"/>
          <w:szCs w:val="28"/>
        </w:rPr>
        <w:t>Еремеева</w:t>
      </w:r>
      <w:proofErr w:type="spellEnd"/>
      <w:r w:rsidR="009F2680" w:rsidRPr="00FE534D">
        <w:rPr>
          <w:sz w:val="28"/>
          <w:szCs w:val="28"/>
        </w:rPr>
        <w:t xml:space="preserve"> М.А., Грачева Н.В., Овсянникова И.А., Белых Н.Н., </w:t>
      </w:r>
      <w:proofErr w:type="spellStart"/>
      <w:r w:rsidR="009F2680" w:rsidRPr="00FE534D">
        <w:rPr>
          <w:sz w:val="28"/>
          <w:szCs w:val="28"/>
        </w:rPr>
        <w:t>Кузык</w:t>
      </w:r>
      <w:proofErr w:type="spellEnd"/>
      <w:r w:rsidR="009F2680" w:rsidRPr="00FE534D">
        <w:rPr>
          <w:sz w:val="28"/>
          <w:szCs w:val="28"/>
        </w:rPr>
        <w:t xml:space="preserve"> Т.Ф., </w:t>
      </w:r>
      <w:proofErr w:type="spellStart"/>
      <w:r w:rsidR="009F2680" w:rsidRPr="00FE534D">
        <w:rPr>
          <w:sz w:val="28"/>
          <w:szCs w:val="28"/>
        </w:rPr>
        <w:t>Нолодонов</w:t>
      </w:r>
      <w:proofErr w:type="spellEnd"/>
      <w:r w:rsidR="009F2680" w:rsidRPr="00FE534D">
        <w:rPr>
          <w:sz w:val="28"/>
          <w:szCs w:val="28"/>
        </w:rPr>
        <w:t xml:space="preserve"> Ю.В., Полетаев Д.В., Бауман Т.И., Лошаков А.В., </w:t>
      </w:r>
      <w:proofErr w:type="spellStart"/>
      <w:r w:rsidR="009F2680" w:rsidRPr="00FE534D">
        <w:rPr>
          <w:sz w:val="28"/>
          <w:szCs w:val="28"/>
        </w:rPr>
        <w:t>Гельцер</w:t>
      </w:r>
      <w:proofErr w:type="spellEnd"/>
      <w:r w:rsidR="009F2680" w:rsidRPr="00FE534D">
        <w:rPr>
          <w:sz w:val="28"/>
          <w:szCs w:val="28"/>
        </w:rPr>
        <w:t xml:space="preserve"> Д.Д., Неверов В.А.</w:t>
      </w:r>
      <w:proofErr w:type="gramEnd"/>
      <w:r w:rsidR="009F2680" w:rsidRPr="00FE534D">
        <w:rPr>
          <w:sz w:val="28"/>
          <w:szCs w:val="28"/>
        </w:rPr>
        <w:t xml:space="preserve">, </w:t>
      </w:r>
      <w:proofErr w:type="gramStart"/>
      <w:r w:rsidR="009F2680" w:rsidRPr="00FE534D">
        <w:rPr>
          <w:sz w:val="28"/>
          <w:szCs w:val="28"/>
        </w:rPr>
        <w:t xml:space="preserve">Брызгалов А.Н., Привалова Э.А., Шмидт А.А., Королева И.Е., Звонков А.Н., Белоконь Ю.Ю., Исакова К.С., </w:t>
      </w:r>
      <w:proofErr w:type="spellStart"/>
      <w:r w:rsidR="009F2680" w:rsidRPr="00FE534D">
        <w:rPr>
          <w:sz w:val="28"/>
          <w:szCs w:val="28"/>
        </w:rPr>
        <w:t>Зентерекова</w:t>
      </w:r>
      <w:proofErr w:type="spellEnd"/>
      <w:r w:rsidR="009F2680" w:rsidRPr="00FE534D">
        <w:rPr>
          <w:sz w:val="28"/>
          <w:szCs w:val="28"/>
        </w:rPr>
        <w:t xml:space="preserve"> А.А., Кузнецова Е.Е., Панина Т.В., </w:t>
      </w:r>
      <w:proofErr w:type="spellStart"/>
      <w:r w:rsidR="009F2680" w:rsidRPr="00FE534D">
        <w:rPr>
          <w:sz w:val="28"/>
          <w:szCs w:val="28"/>
        </w:rPr>
        <w:t>Рахматулина</w:t>
      </w:r>
      <w:proofErr w:type="spellEnd"/>
      <w:r w:rsidR="009F2680" w:rsidRPr="00FE534D">
        <w:rPr>
          <w:sz w:val="28"/>
          <w:szCs w:val="28"/>
        </w:rPr>
        <w:t xml:space="preserve"> И.Г., </w:t>
      </w:r>
      <w:proofErr w:type="spellStart"/>
      <w:r w:rsidR="009F2680" w:rsidRPr="00FE534D">
        <w:rPr>
          <w:sz w:val="28"/>
          <w:szCs w:val="28"/>
        </w:rPr>
        <w:t>Молева</w:t>
      </w:r>
      <w:proofErr w:type="spellEnd"/>
      <w:r w:rsidR="009F2680" w:rsidRPr="00FE534D">
        <w:rPr>
          <w:sz w:val="28"/>
          <w:szCs w:val="28"/>
        </w:rPr>
        <w:t xml:space="preserve"> С.А., Баскакова Г.И</w:t>
      </w:r>
      <w:r w:rsidR="009F2680">
        <w:t xml:space="preserve">., </w:t>
      </w:r>
      <w:r w:rsidR="009F2680" w:rsidRPr="00FE534D">
        <w:rPr>
          <w:sz w:val="28"/>
          <w:szCs w:val="28"/>
        </w:rPr>
        <w:t>Конищев М.С.,</w:t>
      </w:r>
      <w:r w:rsidR="009F2680">
        <w:t xml:space="preserve"> </w:t>
      </w:r>
      <w:r w:rsidR="009F2680" w:rsidRPr="00FE534D">
        <w:rPr>
          <w:sz w:val="28"/>
          <w:szCs w:val="28"/>
        </w:rPr>
        <w:t xml:space="preserve">Богданов А.А., Савченко Р.А., </w:t>
      </w:r>
      <w:proofErr w:type="spellStart"/>
      <w:r w:rsidR="009F2680" w:rsidRPr="00FE534D">
        <w:rPr>
          <w:sz w:val="28"/>
          <w:szCs w:val="28"/>
        </w:rPr>
        <w:t>Безносова</w:t>
      </w:r>
      <w:proofErr w:type="spellEnd"/>
      <w:r w:rsidR="009F2680" w:rsidRPr="00FE534D">
        <w:rPr>
          <w:sz w:val="28"/>
          <w:szCs w:val="28"/>
        </w:rPr>
        <w:t xml:space="preserve"> Н.М., </w:t>
      </w:r>
      <w:proofErr w:type="spellStart"/>
      <w:r w:rsidR="009F2680" w:rsidRPr="00FE534D">
        <w:rPr>
          <w:sz w:val="28"/>
          <w:szCs w:val="28"/>
        </w:rPr>
        <w:t>Кандычакова</w:t>
      </w:r>
      <w:proofErr w:type="spellEnd"/>
      <w:r w:rsidR="009F2680" w:rsidRPr="00FE534D">
        <w:rPr>
          <w:sz w:val="28"/>
          <w:szCs w:val="28"/>
        </w:rPr>
        <w:t xml:space="preserve"> Н.С., </w:t>
      </w:r>
      <w:proofErr w:type="spellStart"/>
      <w:r w:rsidR="009F2680" w:rsidRPr="00FE534D">
        <w:rPr>
          <w:sz w:val="28"/>
          <w:szCs w:val="28"/>
        </w:rPr>
        <w:t>Безносов</w:t>
      </w:r>
      <w:proofErr w:type="spellEnd"/>
      <w:r w:rsidR="009F2680" w:rsidRPr="00FE534D">
        <w:rPr>
          <w:sz w:val="28"/>
          <w:szCs w:val="28"/>
        </w:rPr>
        <w:t xml:space="preserve"> С.Ф., </w:t>
      </w:r>
      <w:r w:rsidR="009F2680">
        <w:rPr>
          <w:sz w:val="28"/>
          <w:szCs w:val="28"/>
        </w:rPr>
        <w:t>Бауэр С.В.</w:t>
      </w:r>
      <w:proofErr w:type="gramEnd"/>
      <w:r w:rsidR="009F2680">
        <w:rPr>
          <w:sz w:val="28"/>
          <w:szCs w:val="28"/>
        </w:rPr>
        <w:t xml:space="preserve">, Анисимов В.А., Денисов Е.А., </w:t>
      </w:r>
      <w:proofErr w:type="spellStart"/>
      <w:r w:rsidR="009F2680">
        <w:rPr>
          <w:sz w:val="28"/>
          <w:szCs w:val="28"/>
        </w:rPr>
        <w:t>Лубягина</w:t>
      </w:r>
      <w:proofErr w:type="spellEnd"/>
      <w:r w:rsidR="009F2680">
        <w:rPr>
          <w:sz w:val="28"/>
          <w:szCs w:val="28"/>
        </w:rPr>
        <w:t xml:space="preserve"> М.А., Минаков А.С., Ващенко Е.А., Б</w:t>
      </w:r>
      <w:r w:rsidR="00090C55">
        <w:rPr>
          <w:sz w:val="28"/>
          <w:szCs w:val="28"/>
        </w:rPr>
        <w:t>у</w:t>
      </w:r>
      <w:r w:rsidR="009F2680">
        <w:rPr>
          <w:sz w:val="28"/>
          <w:szCs w:val="28"/>
        </w:rPr>
        <w:t>ртовая Н.М.</w:t>
      </w:r>
      <w:r w:rsidR="00090C55">
        <w:rPr>
          <w:sz w:val="28"/>
          <w:szCs w:val="28"/>
        </w:rPr>
        <w:t xml:space="preserve">, Каплина Я.В., </w:t>
      </w:r>
      <w:proofErr w:type="spellStart"/>
      <w:r w:rsidR="00090C55">
        <w:rPr>
          <w:sz w:val="28"/>
          <w:szCs w:val="28"/>
        </w:rPr>
        <w:t>Валеев</w:t>
      </w:r>
      <w:proofErr w:type="spellEnd"/>
      <w:r w:rsidR="00090C55">
        <w:rPr>
          <w:sz w:val="28"/>
          <w:szCs w:val="28"/>
        </w:rPr>
        <w:t xml:space="preserve"> Р.В., </w:t>
      </w:r>
      <w:proofErr w:type="spellStart"/>
      <w:r w:rsidR="00090C55">
        <w:rPr>
          <w:sz w:val="28"/>
          <w:szCs w:val="28"/>
        </w:rPr>
        <w:t>Черакшева</w:t>
      </w:r>
      <w:proofErr w:type="spellEnd"/>
      <w:r w:rsidR="00090C55">
        <w:rPr>
          <w:sz w:val="28"/>
          <w:szCs w:val="28"/>
        </w:rPr>
        <w:t xml:space="preserve"> Н</w:t>
      </w:r>
      <w:proofErr w:type="gramStart"/>
      <w:r w:rsidR="00090C55">
        <w:rPr>
          <w:sz w:val="28"/>
          <w:szCs w:val="28"/>
        </w:rPr>
        <w:t>,А</w:t>
      </w:r>
      <w:proofErr w:type="gramEnd"/>
      <w:r w:rsidR="00090C55">
        <w:rPr>
          <w:sz w:val="28"/>
          <w:szCs w:val="28"/>
        </w:rPr>
        <w:t>., Ванюшкина Е.М.</w:t>
      </w:r>
      <w:r w:rsidR="009F2680">
        <w:rPr>
          <w:sz w:val="28"/>
          <w:szCs w:val="28"/>
        </w:rPr>
        <w:t>;</w:t>
      </w:r>
    </w:p>
    <w:p w:rsidR="009F2680" w:rsidRDefault="008A6713" w:rsidP="009F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8DE">
        <w:rPr>
          <w:sz w:val="28"/>
          <w:szCs w:val="28"/>
        </w:rPr>
        <w:t>ж</w:t>
      </w:r>
      <w:r w:rsidR="003B6EFE">
        <w:rPr>
          <w:sz w:val="28"/>
          <w:szCs w:val="28"/>
        </w:rPr>
        <w:t xml:space="preserve">ители д. </w:t>
      </w:r>
      <w:proofErr w:type="spellStart"/>
      <w:r w:rsidR="003B6EFE">
        <w:rPr>
          <w:sz w:val="28"/>
          <w:szCs w:val="28"/>
        </w:rPr>
        <w:t>Пьяново</w:t>
      </w:r>
      <w:proofErr w:type="spellEnd"/>
      <w:r w:rsidR="003B6EFE">
        <w:rPr>
          <w:sz w:val="28"/>
          <w:szCs w:val="28"/>
        </w:rPr>
        <w:t xml:space="preserve">: </w:t>
      </w:r>
      <w:proofErr w:type="spellStart"/>
      <w:r w:rsidR="003B6EFE">
        <w:rPr>
          <w:sz w:val="28"/>
          <w:szCs w:val="28"/>
        </w:rPr>
        <w:t>Дудникова</w:t>
      </w:r>
      <w:proofErr w:type="spellEnd"/>
      <w:r w:rsidR="003B6EFE">
        <w:rPr>
          <w:sz w:val="28"/>
          <w:szCs w:val="28"/>
        </w:rPr>
        <w:t xml:space="preserve"> И.Н.</w:t>
      </w:r>
      <w:r w:rsidR="009F2680" w:rsidRPr="009F2680">
        <w:rPr>
          <w:sz w:val="28"/>
          <w:szCs w:val="28"/>
        </w:rPr>
        <w:t xml:space="preserve"> </w:t>
      </w:r>
      <w:proofErr w:type="spellStart"/>
      <w:r w:rsidR="009F2680">
        <w:rPr>
          <w:sz w:val="28"/>
          <w:szCs w:val="28"/>
        </w:rPr>
        <w:t>Чернышова</w:t>
      </w:r>
      <w:proofErr w:type="spellEnd"/>
      <w:r w:rsidR="009F2680">
        <w:rPr>
          <w:sz w:val="28"/>
          <w:szCs w:val="28"/>
        </w:rPr>
        <w:t xml:space="preserve"> Н.А., </w:t>
      </w:r>
      <w:proofErr w:type="spellStart"/>
      <w:r w:rsidR="009F2680">
        <w:rPr>
          <w:sz w:val="28"/>
          <w:szCs w:val="28"/>
        </w:rPr>
        <w:t>Крамер</w:t>
      </w:r>
      <w:proofErr w:type="spellEnd"/>
      <w:r w:rsidR="009F2680">
        <w:rPr>
          <w:sz w:val="28"/>
          <w:szCs w:val="28"/>
        </w:rPr>
        <w:t xml:space="preserve"> А.А., Черенков В.Н.;</w:t>
      </w:r>
    </w:p>
    <w:p w:rsidR="00916A63" w:rsidRDefault="008A6713" w:rsidP="005E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1B">
        <w:rPr>
          <w:sz w:val="28"/>
          <w:szCs w:val="28"/>
        </w:rPr>
        <w:lastRenderedPageBreak/>
        <w:t xml:space="preserve">3. </w:t>
      </w:r>
      <w:r w:rsidR="003138DE" w:rsidRPr="00C10F1B">
        <w:rPr>
          <w:sz w:val="28"/>
          <w:szCs w:val="28"/>
        </w:rPr>
        <w:t xml:space="preserve">жители </w:t>
      </w:r>
      <w:proofErr w:type="spellStart"/>
      <w:r w:rsidR="003138DE" w:rsidRPr="00C10F1B">
        <w:rPr>
          <w:sz w:val="28"/>
          <w:szCs w:val="28"/>
        </w:rPr>
        <w:t>рзд</w:t>
      </w:r>
      <w:proofErr w:type="spellEnd"/>
      <w:r w:rsidR="003138DE" w:rsidRPr="00C10F1B">
        <w:rPr>
          <w:sz w:val="28"/>
          <w:szCs w:val="28"/>
        </w:rPr>
        <w:t xml:space="preserve">. Новый Исток: </w:t>
      </w:r>
      <w:proofErr w:type="spellStart"/>
      <w:r w:rsidR="003138DE" w:rsidRPr="00C10F1B">
        <w:rPr>
          <w:sz w:val="28"/>
          <w:szCs w:val="28"/>
        </w:rPr>
        <w:t>Григрова</w:t>
      </w:r>
      <w:proofErr w:type="spellEnd"/>
      <w:r w:rsidR="003138DE" w:rsidRPr="00C10F1B">
        <w:rPr>
          <w:sz w:val="28"/>
          <w:szCs w:val="28"/>
        </w:rPr>
        <w:t xml:space="preserve"> А.Ю.,</w:t>
      </w:r>
      <w:r w:rsidR="009F2680" w:rsidRPr="00C10F1B">
        <w:rPr>
          <w:sz w:val="28"/>
          <w:szCs w:val="28"/>
        </w:rPr>
        <w:t xml:space="preserve"> Усольцева В.Н., Усольцева Г.И., Уварова Т.Г., Головнин Н.И.,</w:t>
      </w:r>
      <w:r w:rsidR="009F2680" w:rsidRPr="00C10F1B">
        <w:t xml:space="preserve"> </w:t>
      </w:r>
      <w:proofErr w:type="spellStart"/>
      <w:r w:rsidR="009F2680" w:rsidRPr="00C10F1B">
        <w:rPr>
          <w:sz w:val="28"/>
          <w:szCs w:val="28"/>
        </w:rPr>
        <w:t>Коломников</w:t>
      </w:r>
      <w:proofErr w:type="spellEnd"/>
      <w:r w:rsidR="009F2680" w:rsidRPr="00C10F1B">
        <w:rPr>
          <w:sz w:val="28"/>
          <w:szCs w:val="28"/>
        </w:rPr>
        <w:t xml:space="preserve"> А.Н., Назарова Г.В.;</w:t>
      </w:r>
    </w:p>
    <w:p w:rsidR="006B4600" w:rsidRDefault="008A6713" w:rsidP="005E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460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6B4600">
        <w:rPr>
          <w:sz w:val="28"/>
          <w:szCs w:val="28"/>
        </w:rPr>
        <w:t xml:space="preserve"> п.ст. </w:t>
      </w:r>
      <w:proofErr w:type="spellStart"/>
      <w:r w:rsidR="006B4600">
        <w:rPr>
          <w:sz w:val="28"/>
          <w:szCs w:val="28"/>
        </w:rPr>
        <w:t>Падунская</w:t>
      </w:r>
      <w:proofErr w:type="spellEnd"/>
      <w:r w:rsidR="006B4600">
        <w:rPr>
          <w:sz w:val="28"/>
          <w:szCs w:val="28"/>
        </w:rPr>
        <w:t>: Лопатина Е.Д.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460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6B4600">
        <w:rPr>
          <w:sz w:val="28"/>
          <w:szCs w:val="28"/>
        </w:rPr>
        <w:t xml:space="preserve"> д. Васьково: Литке Д.С.</w:t>
      </w:r>
    </w:p>
    <w:p w:rsidR="009F2680" w:rsidRP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4600">
        <w:rPr>
          <w:sz w:val="28"/>
          <w:szCs w:val="28"/>
        </w:rPr>
        <w:t>жители с. Труд: Лукашенко Л.В.</w:t>
      </w:r>
      <w:r w:rsidR="009F2680">
        <w:rPr>
          <w:sz w:val="28"/>
          <w:szCs w:val="28"/>
        </w:rPr>
        <w:t>,</w:t>
      </w:r>
      <w:r w:rsidR="009F2680" w:rsidRPr="009F2680">
        <w:rPr>
          <w:sz w:val="28"/>
          <w:szCs w:val="28"/>
        </w:rPr>
        <w:t xml:space="preserve"> </w:t>
      </w:r>
      <w:proofErr w:type="spellStart"/>
      <w:r w:rsidR="009F2680">
        <w:rPr>
          <w:sz w:val="28"/>
          <w:szCs w:val="28"/>
        </w:rPr>
        <w:t>Карпачева</w:t>
      </w:r>
      <w:proofErr w:type="spellEnd"/>
      <w:r w:rsidR="009F2680">
        <w:rPr>
          <w:sz w:val="28"/>
          <w:szCs w:val="28"/>
        </w:rPr>
        <w:t xml:space="preserve"> Т.И., </w:t>
      </w:r>
      <w:proofErr w:type="spellStart"/>
      <w:r w:rsidR="009F2680" w:rsidRPr="00FE534D">
        <w:rPr>
          <w:sz w:val="28"/>
          <w:szCs w:val="28"/>
        </w:rPr>
        <w:t>Хаснулина</w:t>
      </w:r>
      <w:proofErr w:type="spellEnd"/>
      <w:r w:rsidR="009F2680" w:rsidRPr="00FE534D">
        <w:rPr>
          <w:sz w:val="28"/>
          <w:szCs w:val="28"/>
        </w:rPr>
        <w:t xml:space="preserve"> Е.В., </w:t>
      </w:r>
      <w:proofErr w:type="spellStart"/>
      <w:r w:rsidR="009F2680" w:rsidRPr="00FE534D">
        <w:rPr>
          <w:sz w:val="28"/>
          <w:szCs w:val="28"/>
        </w:rPr>
        <w:t>Вакуло</w:t>
      </w:r>
      <w:proofErr w:type="spellEnd"/>
      <w:r w:rsidR="009F2680" w:rsidRPr="00FE534D">
        <w:rPr>
          <w:sz w:val="28"/>
          <w:szCs w:val="28"/>
        </w:rPr>
        <w:t xml:space="preserve"> Л.А</w:t>
      </w:r>
      <w:r w:rsidR="009F2680">
        <w:rPr>
          <w:sz w:val="28"/>
          <w:szCs w:val="28"/>
        </w:rPr>
        <w:t>.;</w:t>
      </w:r>
      <w:r w:rsidR="009F2680">
        <w:t xml:space="preserve"> </w:t>
      </w:r>
    </w:p>
    <w:p w:rsidR="006B4600" w:rsidRDefault="008A6713" w:rsidP="005E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460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6B4600">
        <w:rPr>
          <w:sz w:val="28"/>
          <w:szCs w:val="28"/>
        </w:rPr>
        <w:t xml:space="preserve"> с. Ваганово: Сафронов А.М.</w:t>
      </w:r>
    </w:p>
    <w:p w:rsidR="006B4600" w:rsidRDefault="008A6713" w:rsidP="005E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B460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6B4600">
        <w:rPr>
          <w:sz w:val="28"/>
          <w:szCs w:val="28"/>
        </w:rPr>
        <w:t xml:space="preserve"> д. </w:t>
      </w:r>
      <w:proofErr w:type="spellStart"/>
      <w:r w:rsidR="006B4600">
        <w:rPr>
          <w:sz w:val="28"/>
          <w:szCs w:val="28"/>
        </w:rPr>
        <w:t>Протопопово</w:t>
      </w:r>
      <w:proofErr w:type="spellEnd"/>
      <w:r w:rsidR="006B4600">
        <w:rPr>
          <w:sz w:val="28"/>
          <w:szCs w:val="28"/>
        </w:rPr>
        <w:t xml:space="preserve">: </w:t>
      </w:r>
      <w:proofErr w:type="spellStart"/>
      <w:r w:rsidR="006B4600">
        <w:rPr>
          <w:sz w:val="28"/>
          <w:szCs w:val="28"/>
        </w:rPr>
        <w:t>Какунина</w:t>
      </w:r>
      <w:proofErr w:type="spellEnd"/>
      <w:r w:rsidR="006B4600">
        <w:rPr>
          <w:sz w:val="28"/>
          <w:szCs w:val="28"/>
        </w:rPr>
        <w:t xml:space="preserve"> М.А.</w:t>
      </w:r>
    </w:p>
    <w:p w:rsidR="008A6713" w:rsidRDefault="008A6713" w:rsidP="008A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B4600">
        <w:rPr>
          <w:sz w:val="28"/>
          <w:szCs w:val="28"/>
        </w:rPr>
        <w:t xml:space="preserve">жители д. </w:t>
      </w:r>
      <w:proofErr w:type="spellStart"/>
      <w:r w:rsidR="006B4600">
        <w:rPr>
          <w:sz w:val="28"/>
          <w:szCs w:val="28"/>
        </w:rPr>
        <w:t>Уфимцево</w:t>
      </w:r>
      <w:proofErr w:type="spellEnd"/>
      <w:r w:rsidR="006B4600">
        <w:rPr>
          <w:sz w:val="28"/>
          <w:szCs w:val="28"/>
        </w:rPr>
        <w:t xml:space="preserve">: </w:t>
      </w:r>
      <w:proofErr w:type="spellStart"/>
      <w:r w:rsidR="006B4600">
        <w:rPr>
          <w:sz w:val="28"/>
          <w:szCs w:val="28"/>
        </w:rPr>
        <w:t>Парминов</w:t>
      </w:r>
      <w:proofErr w:type="spellEnd"/>
      <w:r w:rsidR="006B4600">
        <w:rPr>
          <w:sz w:val="28"/>
          <w:szCs w:val="28"/>
        </w:rPr>
        <w:t xml:space="preserve"> А.Н., Уваров А</w:t>
      </w:r>
      <w:r w:rsidR="00CC3791">
        <w:rPr>
          <w:sz w:val="28"/>
          <w:szCs w:val="28"/>
        </w:rPr>
        <w:t>.А.</w:t>
      </w:r>
      <w:r w:rsidR="00A83C6C">
        <w:rPr>
          <w:sz w:val="28"/>
          <w:szCs w:val="28"/>
        </w:rPr>
        <w:t xml:space="preserve">, </w:t>
      </w:r>
      <w:proofErr w:type="spellStart"/>
      <w:r w:rsidR="00A83C6C">
        <w:rPr>
          <w:sz w:val="28"/>
          <w:szCs w:val="28"/>
        </w:rPr>
        <w:t>Болтен</w:t>
      </w:r>
      <w:proofErr w:type="spellEnd"/>
      <w:r w:rsidR="00A83C6C">
        <w:rPr>
          <w:sz w:val="28"/>
          <w:szCs w:val="28"/>
        </w:rPr>
        <w:t xml:space="preserve"> А.А., Зайцева Г.М., </w:t>
      </w:r>
      <w:proofErr w:type="spellStart"/>
      <w:r w:rsidR="00A83C6C">
        <w:rPr>
          <w:sz w:val="28"/>
          <w:szCs w:val="28"/>
        </w:rPr>
        <w:t>Лашицкая</w:t>
      </w:r>
      <w:proofErr w:type="spellEnd"/>
      <w:r w:rsidR="00A83C6C">
        <w:rPr>
          <w:sz w:val="28"/>
          <w:szCs w:val="28"/>
        </w:rPr>
        <w:t xml:space="preserve"> А.В., </w:t>
      </w:r>
      <w:proofErr w:type="spellStart"/>
      <w:r w:rsidR="00A83C6C">
        <w:rPr>
          <w:sz w:val="28"/>
          <w:szCs w:val="28"/>
        </w:rPr>
        <w:t>Кочеваткина</w:t>
      </w:r>
      <w:proofErr w:type="spellEnd"/>
      <w:r w:rsidR="00A83C6C">
        <w:rPr>
          <w:sz w:val="28"/>
          <w:szCs w:val="28"/>
        </w:rPr>
        <w:t xml:space="preserve"> А.С., </w:t>
      </w:r>
      <w:proofErr w:type="spellStart"/>
      <w:r w:rsidR="00A83C6C" w:rsidRPr="00FE534D">
        <w:rPr>
          <w:sz w:val="28"/>
          <w:szCs w:val="28"/>
        </w:rPr>
        <w:t>Тоскаев</w:t>
      </w:r>
      <w:proofErr w:type="spellEnd"/>
      <w:r w:rsidR="00A83C6C" w:rsidRPr="00FE534D">
        <w:rPr>
          <w:sz w:val="28"/>
          <w:szCs w:val="28"/>
        </w:rPr>
        <w:t xml:space="preserve"> И.С., </w:t>
      </w:r>
      <w:proofErr w:type="spellStart"/>
      <w:r w:rsidR="00A83C6C" w:rsidRPr="00FE534D">
        <w:rPr>
          <w:sz w:val="28"/>
          <w:szCs w:val="28"/>
        </w:rPr>
        <w:t>Лапшинин</w:t>
      </w:r>
      <w:proofErr w:type="spellEnd"/>
      <w:r w:rsidR="00A83C6C" w:rsidRPr="00FE534D">
        <w:rPr>
          <w:sz w:val="28"/>
          <w:szCs w:val="28"/>
        </w:rPr>
        <w:t xml:space="preserve"> С.А., Ериков О.Н., Тарасова М.М., Тарасов Р</w:t>
      </w:r>
      <w:r w:rsidR="00A83C6C">
        <w:rPr>
          <w:sz w:val="28"/>
          <w:szCs w:val="28"/>
        </w:rPr>
        <w:t>.В., Ериков Н.А., Устимова Н.Н.</w:t>
      </w:r>
    </w:p>
    <w:p w:rsidR="008A6713" w:rsidRPr="00FE534D" w:rsidRDefault="008A6713" w:rsidP="008A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A3B78">
        <w:rPr>
          <w:sz w:val="28"/>
          <w:szCs w:val="28"/>
        </w:rPr>
        <w:t xml:space="preserve">жители п. Иваново </w:t>
      </w:r>
      <w:r w:rsidR="00CC3791">
        <w:rPr>
          <w:sz w:val="28"/>
          <w:szCs w:val="28"/>
        </w:rPr>
        <w:t>-</w:t>
      </w:r>
      <w:r w:rsidR="008A3B78">
        <w:rPr>
          <w:sz w:val="28"/>
          <w:szCs w:val="28"/>
        </w:rPr>
        <w:t xml:space="preserve"> </w:t>
      </w:r>
      <w:proofErr w:type="spellStart"/>
      <w:r w:rsidR="008A3B78">
        <w:rPr>
          <w:sz w:val="28"/>
          <w:szCs w:val="28"/>
        </w:rPr>
        <w:t>Родионовский</w:t>
      </w:r>
      <w:proofErr w:type="spellEnd"/>
      <w:r w:rsidR="008A3B78">
        <w:rPr>
          <w:sz w:val="28"/>
          <w:szCs w:val="28"/>
        </w:rPr>
        <w:t xml:space="preserve">: </w:t>
      </w:r>
      <w:proofErr w:type="spellStart"/>
      <w:r w:rsidR="008A3B78">
        <w:rPr>
          <w:sz w:val="28"/>
          <w:szCs w:val="28"/>
        </w:rPr>
        <w:t>Алемжин</w:t>
      </w:r>
      <w:proofErr w:type="spellEnd"/>
      <w:r w:rsidR="008A3B78">
        <w:rPr>
          <w:sz w:val="28"/>
          <w:szCs w:val="28"/>
        </w:rPr>
        <w:t xml:space="preserve"> А.Н.</w:t>
      </w:r>
      <w:r>
        <w:rPr>
          <w:sz w:val="28"/>
          <w:szCs w:val="28"/>
        </w:rPr>
        <w:t>,</w:t>
      </w:r>
      <w:r w:rsidRPr="008A6713">
        <w:rPr>
          <w:sz w:val="28"/>
          <w:szCs w:val="28"/>
        </w:rPr>
        <w:t xml:space="preserve"> </w:t>
      </w:r>
      <w:proofErr w:type="spellStart"/>
      <w:r w:rsidRPr="00FE534D">
        <w:rPr>
          <w:sz w:val="28"/>
          <w:szCs w:val="28"/>
        </w:rPr>
        <w:t>Боломест</w:t>
      </w:r>
      <w:proofErr w:type="spellEnd"/>
      <w:r w:rsidRPr="00FE534D">
        <w:rPr>
          <w:sz w:val="28"/>
          <w:szCs w:val="28"/>
        </w:rPr>
        <w:t xml:space="preserve"> П.Г.</w:t>
      </w:r>
      <w:r>
        <w:rPr>
          <w:sz w:val="28"/>
          <w:szCs w:val="28"/>
        </w:rPr>
        <w:t>;</w:t>
      </w:r>
      <w:r w:rsidRPr="00FE534D">
        <w:rPr>
          <w:sz w:val="28"/>
          <w:szCs w:val="28"/>
        </w:rPr>
        <w:t xml:space="preserve"> 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35FE0">
        <w:rPr>
          <w:sz w:val="28"/>
          <w:szCs w:val="28"/>
        </w:rPr>
        <w:t xml:space="preserve">жители с. </w:t>
      </w:r>
      <w:proofErr w:type="spellStart"/>
      <w:r w:rsidR="00535FE0">
        <w:rPr>
          <w:sz w:val="28"/>
          <w:szCs w:val="28"/>
        </w:rPr>
        <w:t>Окунево</w:t>
      </w:r>
      <w:proofErr w:type="spellEnd"/>
      <w:r w:rsidR="00535FE0">
        <w:rPr>
          <w:sz w:val="28"/>
          <w:szCs w:val="28"/>
        </w:rPr>
        <w:t xml:space="preserve">: </w:t>
      </w:r>
      <w:proofErr w:type="spellStart"/>
      <w:proofErr w:type="gramStart"/>
      <w:r w:rsidR="00535FE0">
        <w:rPr>
          <w:sz w:val="28"/>
          <w:szCs w:val="28"/>
        </w:rPr>
        <w:t>Янн</w:t>
      </w:r>
      <w:proofErr w:type="spellEnd"/>
      <w:r w:rsidR="00535FE0">
        <w:rPr>
          <w:sz w:val="28"/>
          <w:szCs w:val="28"/>
        </w:rPr>
        <w:t xml:space="preserve"> Л.Н., </w:t>
      </w:r>
      <w:proofErr w:type="spellStart"/>
      <w:r w:rsidR="00535FE0">
        <w:rPr>
          <w:sz w:val="28"/>
          <w:szCs w:val="28"/>
        </w:rPr>
        <w:t>Марочкина</w:t>
      </w:r>
      <w:proofErr w:type="spellEnd"/>
      <w:r w:rsidR="00535FE0">
        <w:rPr>
          <w:sz w:val="28"/>
          <w:szCs w:val="28"/>
        </w:rPr>
        <w:t xml:space="preserve"> А.Д., Кириленко Е.В., Карасева О.Ф., Васькина А.И., Хомякова Г.В., Болдырева Т.А., Крылова Н.З., Серова Л.Н., Семенова В.С., Романова Н.В., Костина Г.С., </w:t>
      </w:r>
      <w:proofErr w:type="spellStart"/>
      <w:r w:rsidR="00535FE0">
        <w:rPr>
          <w:sz w:val="28"/>
          <w:szCs w:val="28"/>
        </w:rPr>
        <w:t>Присакарь</w:t>
      </w:r>
      <w:proofErr w:type="spellEnd"/>
      <w:r w:rsidR="00535FE0">
        <w:rPr>
          <w:sz w:val="28"/>
          <w:szCs w:val="28"/>
        </w:rPr>
        <w:t xml:space="preserve"> В.А., </w:t>
      </w:r>
      <w:proofErr w:type="spellStart"/>
      <w:r w:rsidR="00535FE0">
        <w:rPr>
          <w:sz w:val="28"/>
          <w:szCs w:val="28"/>
        </w:rPr>
        <w:t>Старченкова</w:t>
      </w:r>
      <w:proofErr w:type="spellEnd"/>
      <w:r w:rsidR="00535FE0">
        <w:rPr>
          <w:sz w:val="28"/>
          <w:szCs w:val="28"/>
        </w:rPr>
        <w:t xml:space="preserve"> Н.В.,  </w:t>
      </w:r>
      <w:proofErr w:type="spellStart"/>
      <w:r w:rsidR="00535FE0">
        <w:rPr>
          <w:sz w:val="28"/>
          <w:szCs w:val="28"/>
        </w:rPr>
        <w:t>Штроман</w:t>
      </w:r>
      <w:proofErr w:type="spellEnd"/>
      <w:r w:rsidR="00535FE0">
        <w:rPr>
          <w:sz w:val="28"/>
          <w:szCs w:val="28"/>
        </w:rPr>
        <w:t xml:space="preserve"> В.Ф., </w:t>
      </w:r>
      <w:proofErr w:type="spellStart"/>
      <w:r w:rsidR="00535FE0">
        <w:rPr>
          <w:sz w:val="28"/>
          <w:szCs w:val="28"/>
        </w:rPr>
        <w:t>Шерина</w:t>
      </w:r>
      <w:proofErr w:type="spellEnd"/>
      <w:r w:rsidR="00535FE0">
        <w:rPr>
          <w:sz w:val="28"/>
          <w:szCs w:val="28"/>
        </w:rPr>
        <w:t xml:space="preserve"> В.В., </w:t>
      </w:r>
      <w:proofErr w:type="spellStart"/>
      <w:r w:rsidR="00535FE0">
        <w:rPr>
          <w:sz w:val="28"/>
          <w:szCs w:val="28"/>
        </w:rPr>
        <w:t>иванова</w:t>
      </w:r>
      <w:proofErr w:type="spellEnd"/>
      <w:r w:rsidR="00535FE0">
        <w:rPr>
          <w:sz w:val="28"/>
          <w:szCs w:val="28"/>
        </w:rPr>
        <w:t xml:space="preserve"> Н.Д., Трофимов Н.Н., Кузьменко А.А., Кузнецова В.И.</w:t>
      </w:r>
      <w:proofErr w:type="gramEnd"/>
      <w:r w:rsidR="00535FE0">
        <w:rPr>
          <w:sz w:val="28"/>
          <w:szCs w:val="28"/>
        </w:rPr>
        <w:t xml:space="preserve">, Анисимова О.В., Лаптева Н.В., </w:t>
      </w:r>
      <w:proofErr w:type="spellStart"/>
      <w:r w:rsidR="00535FE0" w:rsidRPr="00FE534D">
        <w:rPr>
          <w:sz w:val="28"/>
          <w:szCs w:val="28"/>
        </w:rPr>
        <w:t>Молярова</w:t>
      </w:r>
      <w:proofErr w:type="spellEnd"/>
      <w:r w:rsidR="00535FE0" w:rsidRPr="00FE534D">
        <w:rPr>
          <w:sz w:val="28"/>
          <w:szCs w:val="28"/>
        </w:rPr>
        <w:t xml:space="preserve"> Е.</w:t>
      </w:r>
      <w:r w:rsidR="00535FE0">
        <w:rPr>
          <w:sz w:val="28"/>
          <w:szCs w:val="28"/>
        </w:rPr>
        <w:t xml:space="preserve">С., Дятлова О.С., </w:t>
      </w:r>
      <w:proofErr w:type="spellStart"/>
      <w:r w:rsidR="00535FE0">
        <w:rPr>
          <w:sz w:val="28"/>
          <w:szCs w:val="28"/>
        </w:rPr>
        <w:t>Ронырина</w:t>
      </w:r>
      <w:proofErr w:type="spellEnd"/>
      <w:r w:rsidR="00535FE0">
        <w:rPr>
          <w:sz w:val="28"/>
          <w:szCs w:val="28"/>
        </w:rPr>
        <w:t xml:space="preserve"> Л.Н.;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F2680">
        <w:rPr>
          <w:sz w:val="28"/>
          <w:szCs w:val="28"/>
        </w:rPr>
        <w:t xml:space="preserve">жители с. </w:t>
      </w:r>
      <w:proofErr w:type="spellStart"/>
      <w:r w:rsidR="009F2680">
        <w:rPr>
          <w:sz w:val="28"/>
          <w:szCs w:val="28"/>
        </w:rPr>
        <w:t>Морозово</w:t>
      </w:r>
      <w:proofErr w:type="spellEnd"/>
      <w:r w:rsidR="009F2680">
        <w:rPr>
          <w:sz w:val="28"/>
          <w:szCs w:val="28"/>
        </w:rPr>
        <w:t>: Ермолаев А.В., Беккер В.Н., Блудов;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F2680">
        <w:rPr>
          <w:sz w:val="28"/>
          <w:szCs w:val="28"/>
        </w:rPr>
        <w:t>жители с. Журавлево: Савченко С.В., Савенков П.Г., Бобов К.Н.;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F268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9F2680">
        <w:rPr>
          <w:sz w:val="28"/>
          <w:szCs w:val="28"/>
        </w:rPr>
        <w:t xml:space="preserve"> п. </w:t>
      </w:r>
      <w:proofErr w:type="spellStart"/>
      <w:r w:rsidR="009F2680">
        <w:rPr>
          <w:sz w:val="28"/>
          <w:szCs w:val="28"/>
        </w:rPr>
        <w:t>Голубево</w:t>
      </w:r>
      <w:proofErr w:type="spellEnd"/>
      <w:r w:rsidR="009F2680">
        <w:rPr>
          <w:sz w:val="28"/>
          <w:szCs w:val="28"/>
        </w:rPr>
        <w:t xml:space="preserve">: Владимирцева Л.В.; 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F2680">
        <w:rPr>
          <w:sz w:val="28"/>
          <w:szCs w:val="28"/>
        </w:rPr>
        <w:t xml:space="preserve">жители п. Плотниково: </w:t>
      </w:r>
      <w:proofErr w:type="spellStart"/>
      <w:r w:rsidR="009F2680">
        <w:rPr>
          <w:sz w:val="28"/>
          <w:szCs w:val="28"/>
        </w:rPr>
        <w:t>Чукова</w:t>
      </w:r>
      <w:proofErr w:type="spellEnd"/>
      <w:r w:rsidR="009F2680">
        <w:rPr>
          <w:sz w:val="28"/>
          <w:szCs w:val="28"/>
        </w:rPr>
        <w:t xml:space="preserve"> А.А., </w:t>
      </w:r>
      <w:proofErr w:type="spellStart"/>
      <w:r w:rsidR="009F2680">
        <w:rPr>
          <w:sz w:val="28"/>
          <w:szCs w:val="28"/>
        </w:rPr>
        <w:t>Палтинина</w:t>
      </w:r>
      <w:proofErr w:type="spellEnd"/>
      <w:r w:rsidR="009F2680">
        <w:rPr>
          <w:sz w:val="28"/>
          <w:szCs w:val="28"/>
        </w:rPr>
        <w:t xml:space="preserve"> С.М., Бондарев А.А., </w:t>
      </w:r>
      <w:proofErr w:type="spellStart"/>
      <w:r w:rsidR="009F2680" w:rsidRPr="00FE534D">
        <w:rPr>
          <w:sz w:val="28"/>
          <w:szCs w:val="28"/>
        </w:rPr>
        <w:t>Циммер</w:t>
      </w:r>
      <w:proofErr w:type="spellEnd"/>
      <w:r w:rsidR="009F2680" w:rsidRPr="00FE534D">
        <w:rPr>
          <w:sz w:val="28"/>
          <w:szCs w:val="28"/>
        </w:rPr>
        <w:t xml:space="preserve"> Т.В., Копытина И.О., Лысак Т.Н., </w:t>
      </w:r>
      <w:proofErr w:type="spellStart"/>
      <w:r w:rsidR="009F2680">
        <w:rPr>
          <w:sz w:val="28"/>
          <w:szCs w:val="28"/>
        </w:rPr>
        <w:t>Циммер</w:t>
      </w:r>
      <w:proofErr w:type="spellEnd"/>
      <w:r w:rsidR="009F2680">
        <w:rPr>
          <w:sz w:val="28"/>
          <w:szCs w:val="28"/>
        </w:rPr>
        <w:t xml:space="preserve"> А.В.;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F2680">
        <w:rPr>
          <w:sz w:val="28"/>
          <w:szCs w:val="28"/>
        </w:rPr>
        <w:t xml:space="preserve">жители с. </w:t>
      </w:r>
      <w:proofErr w:type="spellStart"/>
      <w:r w:rsidR="009F2680">
        <w:rPr>
          <w:sz w:val="28"/>
          <w:szCs w:val="28"/>
        </w:rPr>
        <w:t>Абышево</w:t>
      </w:r>
      <w:proofErr w:type="spellEnd"/>
      <w:r w:rsidR="009F2680">
        <w:rPr>
          <w:sz w:val="28"/>
          <w:szCs w:val="28"/>
        </w:rPr>
        <w:t xml:space="preserve">: </w:t>
      </w:r>
      <w:proofErr w:type="spellStart"/>
      <w:r w:rsidR="009F2680">
        <w:rPr>
          <w:sz w:val="28"/>
          <w:szCs w:val="28"/>
        </w:rPr>
        <w:t>Крашанинина</w:t>
      </w:r>
      <w:proofErr w:type="spellEnd"/>
      <w:r w:rsidR="009F2680">
        <w:rPr>
          <w:sz w:val="28"/>
          <w:szCs w:val="28"/>
        </w:rPr>
        <w:t xml:space="preserve">, </w:t>
      </w:r>
      <w:proofErr w:type="spellStart"/>
      <w:r w:rsidR="009F2680">
        <w:rPr>
          <w:sz w:val="28"/>
          <w:szCs w:val="28"/>
        </w:rPr>
        <w:t>Бержиминский</w:t>
      </w:r>
      <w:proofErr w:type="spellEnd"/>
      <w:r w:rsidR="009F2680">
        <w:rPr>
          <w:sz w:val="28"/>
          <w:szCs w:val="28"/>
        </w:rPr>
        <w:t xml:space="preserve"> В.П.;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F2680">
        <w:rPr>
          <w:sz w:val="28"/>
          <w:szCs w:val="28"/>
        </w:rPr>
        <w:t xml:space="preserve">жители д. Каменка: Мальцева Т.М., </w:t>
      </w:r>
      <w:proofErr w:type="spellStart"/>
      <w:r w:rsidR="009F2680">
        <w:rPr>
          <w:sz w:val="28"/>
          <w:szCs w:val="28"/>
        </w:rPr>
        <w:t>Шатаков</w:t>
      </w:r>
      <w:proofErr w:type="spellEnd"/>
      <w:r w:rsidR="009F2680">
        <w:rPr>
          <w:sz w:val="28"/>
          <w:szCs w:val="28"/>
        </w:rPr>
        <w:t xml:space="preserve"> С.Ю., Мальцев И.А.; 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F268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9F2680">
        <w:rPr>
          <w:sz w:val="28"/>
          <w:szCs w:val="28"/>
        </w:rPr>
        <w:t xml:space="preserve"> д. </w:t>
      </w:r>
      <w:proofErr w:type="spellStart"/>
      <w:r w:rsidR="009F2680">
        <w:rPr>
          <w:sz w:val="28"/>
          <w:szCs w:val="28"/>
        </w:rPr>
        <w:t>Колычево</w:t>
      </w:r>
      <w:proofErr w:type="spellEnd"/>
      <w:r w:rsidR="009F2680">
        <w:rPr>
          <w:sz w:val="28"/>
          <w:szCs w:val="28"/>
        </w:rPr>
        <w:t xml:space="preserve">: Морозова И.В.; </w:t>
      </w:r>
    </w:p>
    <w:p w:rsidR="009F2680" w:rsidRDefault="008A6713" w:rsidP="009F2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F268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9F2680">
        <w:rPr>
          <w:sz w:val="28"/>
          <w:szCs w:val="28"/>
        </w:rPr>
        <w:t xml:space="preserve"> с. Тарасово: Василенков В.Н.;  </w:t>
      </w:r>
    </w:p>
    <w:p w:rsidR="00134BC8" w:rsidRDefault="008A6713" w:rsidP="0013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F2680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9F2680">
        <w:rPr>
          <w:sz w:val="28"/>
          <w:szCs w:val="28"/>
        </w:rPr>
        <w:t xml:space="preserve"> д. Пор – </w:t>
      </w:r>
      <w:proofErr w:type="spellStart"/>
      <w:r w:rsidR="009F2680">
        <w:rPr>
          <w:sz w:val="28"/>
          <w:szCs w:val="28"/>
        </w:rPr>
        <w:t>Искитим</w:t>
      </w:r>
      <w:proofErr w:type="spellEnd"/>
      <w:r w:rsidR="009F2680">
        <w:rPr>
          <w:sz w:val="28"/>
          <w:szCs w:val="28"/>
        </w:rPr>
        <w:t xml:space="preserve">: </w:t>
      </w:r>
      <w:proofErr w:type="spellStart"/>
      <w:r w:rsidR="009F2680">
        <w:rPr>
          <w:sz w:val="28"/>
          <w:szCs w:val="28"/>
        </w:rPr>
        <w:t>Головей</w:t>
      </w:r>
      <w:proofErr w:type="spellEnd"/>
      <w:r w:rsidR="009F2680">
        <w:rPr>
          <w:sz w:val="28"/>
          <w:szCs w:val="28"/>
        </w:rPr>
        <w:t xml:space="preserve"> С.Д.;</w:t>
      </w:r>
    </w:p>
    <w:p w:rsidR="00134BC8" w:rsidRDefault="008A6713" w:rsidP="0013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34BC8">
        <w:rPr>
          <w:sz w:val="28"/>
          <w:szCs w:val="28"/>
        </w:rPr>
        <w:t xml:space="preserve">жители с. </w:t>
      </w:r>
      <w:proofErr w:type="spellStart"/>
      <w:r w:rsidR="00134BC8">
        <w:rPr>
          <w:sz w:val="28"/>
          <w:szCs w:val="28"/>
        </w:rPr>
        <w:t>Краснинское</w:t>
      </w:r>
      <w:proofErr w:type="spellEnd"/>
      <w:r w:rsidR="00134BC8">
        <w:rPr>
          <w:sz w:val="28"/>
          <w:szCs w:val="28"/>
        </w:rPr>
        <w:t xml:space="preserve">: Ануфриева Н.М., </w:t>
      </w:r>
      <w:proofErr w:type="spellStart"/>
      <w:r w:rsidR="00134BC8" w:rsidRPr="00FE534D">
        <w:rPr>
          <w:sz w:val="28"/>
          <w:szCs w:val="28"/>
        </w:rPr>
        <w:t>Минюшина</w:t>
      </w:r>
      <w:proofErr w:type="spellEnd"/>
      <w:r w:rsidR="00134BC8" w:rsidRPr="00FE534D">
        <w:rPr>
          <w:sz w:val="28"/>
          <w:szCs w:val="28"/>
        </w:rPr>
        <w:t xml:space="preserve"> Н.И.</w:t>
      </w:r>
      <w:r w:rsidR="00134BC8">
        <w:rPr>
          <w:sz w:val="28"/>
          <w:szCs w:val="28"/>
        </w:rPr>
        <w:t>;</w:t>
      </w:r>
    </w:p>
    <w:p w:rsidR="008A6713" w:rsidRDefault="008A6713" w:rsidP="008A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34BC8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134BC8">
        <w:rPr>
          <w:sz w:val="28"/>
          <w:szCs w:val="28"/>
        </w:rPr>
        <w:t xml:space="preserve"> д</w:t>
      </w:r>
      <w:r w:rsidR="00134BC8" w:rsidRPr="00FE534D">
        <w:rPr>
          <w:sz w:val="28"/>
          <w:szCs w:val="28"/>
        </w:rPr>
        <w:t xml:space="preserve">. </w:t>
      </w:r>
      <w:proofErr w:type="spellStart"/>
      <w:r w:rsidR="00134BC8" w:rsidRPr="00FE534D">
        <w:rPr>
          <w:sz w:val="28"/>
          <w:szCs w:val="28"/>
        </w:rPr>
        <w:t>Протопопово</w:t>
      </w:r>
      <w:proofErr w:type="spellEnd"/>
      <w:r w:rsidR="00134BC8" w:rsidRPr="00FE534D">
        <w:rPr>
          <w:sz w:val="28"/>
          <w:szCs w:val="28"/>
        </w:rPr>
        <w:t>:</w:t>
      </w:r>
      <w:r w:rsidR="00134BC8">
        <w:rPr>
          <w:sz w:val="28"/>
          <w:szCs w:val="28"/>
        </w:rPr>
        <w:t xml:space="preserve"> </w:t>
      </w:r>
      <w:proofErr w:type="spellStart"/>
      <w:r w:rsidR="00134BC8">
        <w:rPr>
          <w:sz w:val="28"/>
          <w:szCs w:val="28"/>
        </w:rPr>
        <w:t>Кострова</w:t>
      </w:r>
      <w:proofErr w:type="spellEnd"/>
      <w:r w:rsidR="00134BC8">
        <w:rPr>
          <w:sz w:val="28"/>
          <w:szCs w:val="28"/>
        </w:rPr>
        <w:t xml:space="preserve"> Л.В.;</w:t>
      </w:r>
      <w:r w:rsidR="00134BC8" w:rsidRPr="00FE534D">
        <w:rPr>
          <w:sz w:val="28"/>
          <w:szCs w:val="28"/>
        </w:rPr>
        <w:t xml:space="preserve"> </w:t>
      </w:r>
    </w:p>
    <w:p w:rsidR="008A6713" w:rsidRPr="00846A1D" w:rsidRDefault="008A6713" w:rsidP="008A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житель д. </w:t>
      </w:r>
      <w:proofErr w:type="spellStart"/>
      <w:r w:rsidRPr="00FE534D">
        <w:rPr>
          <w:sz w:val="28"/>
          <w:szCs w:val="28"/>
        </w:rPr>
        <w:t>Калинкино</w:t>
      </w:r>
      <w:proofErr w:type="spellEnd"/>
      <w:r w:rsidRPr="00FE534D">
        <w:rPr>
          <w:sz w:val="28"/>
          <w:szCs w:val="28"/>
        </w:rPr>
        <w:t xml:space="preserve">: </w:t>
      </w:r>
      <w:r>
        <w:rPr>
          <w:sz w:val="28"/>
          <w:szCs w:val="28"/>
        </w:rPr>
        <w:t>Орлов И.Р.,</w:t>
      </w:r>
    </w:p>
    <w:p w:rsidR="008A6713" w:rsidRDefault="008A6713" w:rsidP="0013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житель г. Кемерово: </w:t>
      </w:r>
      <w:proofErr w:type="spellStart"/>
      <w:r>
        <w:rPr>
          <w:sz w:val="28"/>
          <w:szCs w:val="28"/>
        </w:rPr>
        <w:t>Учватов</w:t>
      </w:r>
      <w:proofErr w:type="spellEnd"/>
      <w:r>
        <w:rPr>
          <w:sz w:val="28"/>
          <w:szCs w:val="28"/>
        </w:rPr>
        <w:t xml:space="preserve"> М.П.;</w:t>
      </w:r>
    </w:p>
    <w:p w:rsidR="00090C55" w:rsidRDefault="008A6713" w:rsidP="0013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90C55">
        <w:rPr>
          <w:sz w:val="28"/>
          <w:szCs w:val="28"/>
        </w:rPr>
        <w:t>житель д. Еремино: Селиверстова А.А.;</w:t>
      </w:r>
    </w:p>
    <w:p w:rsidR="00134BC8" w:rsidRPr="00FE534D" w:rsidRDefault="00090C55" w:rsidP="0013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34BC8">
        <w:rPr>
          <w:sz w:val="28"/>
          <w:szCs w:val="28"/>
        </w:rPr>
        <w:t>представител</w:t>
      </w:r>
      <w:proofErr w:type="gramStart"/>
      <w:r w:rsidR="00134BC8">
        <w:rPr>
          <w:sz w:val="28"/>
          <w:szCs w:val="28"/>
        </w:rPr>
        <w:t>и ООО</w:t>
      </w:r>
      <w:proofErr w:type="gramEnd"/>
      <w:r w:rsidR="00134BC8">
        <w:rPr>
          <w:sz w:val="28"/>
          <w:szCs w:val="28"/>
        </w:rPr>
        <w:t xml:space="preserve"> «Разрез </w:t>
      </w:r>
      <w:proofErr w:type="spellStart"/>
      <w:r w:rsidR="00134BC8">
        <w:rPr>
          <w:sz w:val="28"/>
          <w:szCs w:val="28"/>
        </w:rPr>
        <w:t>Истокский</w:t>
      </w:r>
      <w:proofErr w:type="spellEnd"/>
      <w:r w:rsidR="00134BC8">
        <w:rPr>
          <w:sz w:val="28"/>
          <w:szCs w:val="28"/>
        </w:rPr>
        <w:t xml:space="preserve">»: </w:t>
      </w:r>
      <w:proofErr w:type="spellStart"/>
      <w:r w:rsidR="00134BC8">
        <w:rPr>
          <w:sz w:val="28"/>
          <w:szCs w:val="28"/>
        </w:rPr>
        <w:t>Чиган</w:t>
      </w:r>
      <w:proofErr w:type="spellEnd"/>
      <w:r w:rsidR="00134BC8">
        <w:rPr>
          <w:sz w:val="28"/>
          <w:szCs w:val="28"/>
        </w:rPr>
        <w:t xml:space="preserve"> А.В., Гладкий Д.П., </w:t>
      </w:r>
      <w:proofErr w:type="spellStart"/>
      <w:r w:rsidR="00134BC8">
        <w:rPr>
          <w:sz w:val="28"/>
          <w:szCs w:val="28"/>
        </w:rPr>
        <w:t>Канвин</w:t>
      </w:r>
      <w:proofErr w:type="spellEnd"/>
      <w:r w:rsidR="00134BC8">
        <w:rPr>
          <w:sz w:val="28"/>
          <w:szCs w:val="28"/>
        </w:rPr>
        <w:t xml:space="preserve"> И.А.</w:t>
      </w:r>
    </w:p>
    <w:p w:rsidR="00636067" w:rsidRPr="00636067" w:rsidRDefault="008A6713" w:rsidP="0063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176" w:rsidRPr="00636067">
        <w:rPr>
          <w:sz w:val="28"/>
          <w:szCs w:val="28"/>
        </w:rPr>
        <w:t xml:space="preserve"> ходе собрания</w:t>
      </w:r>
      <w:r w:rsidR="00186984" w:rsidRPr="00636067">
        <w:rPr>
          <w:sz w:val="28"/>
          <w:szCs w:val="28"/>
        </w:rPr>
        <w:t xml:space="preserve"> </w:t>
      </w:r>
      <w:r w:rsidR="00AD6176" w:rsidRPr="00636067">
        <w:rPr>
          <w:sz w:val="28"/>
          <w:szCs w:val="28"/>
        </w:rPr>
        <w:t>выступили</w:t>
      </w:r>
      <w:r w:rsidR="005E2583" w:rsidRPr="00636067">
        <w:rPr>
          <w:sz w:val="28"/>
          <w:szCs w:val="28"/>
        </w:rPr>
        <w:t>:</w:t>
      </w:r>
      <w:r w:rsidR="00AD6176" w:rsidRPr="00636067">
        <w:rPr>
          <w:sz w:val="28"/>
          <w:szCs w:val="28"/>
        </w:rPr>
        <w:t xml:space="preserve"> </w:t>
      </w:r>
      <w:proofErr w:type="spellStart"/>
      <w:r w:rsidR="00636067" w:rsidRPr="00636067">
        <w:rPr>
          <w:sz w:val="28"/>
          <w:szCs w:val="28"/>
        </w:rPr>
        <w:t>Крамер</w:t>
      </w:r>
      <w:proofErr w:type="spellEnd"/>
      <w:r w:rsidR="00636067">
        <w:rPr>
          <w:sz w:val="28"/>
          <w:szCs w:val="28"/>
        </w:rPr>
        <w:t xml:space="preserve"> А.А.</w:t>
      </w:r>
      <w:r w:rsidR="00636067" w:rsidRPr="00636067">
        <w:rPr>
          <w:sz w:val="28"/>
          <w:szCs w:val="28"/>
        </w:rPr>
        <w:t>, Гладкий</w:t>
      </w:r>
      <w:r w:rsidR="00636067">
        <w:rPr>
          <w:sz w:val="28"/>
          <w:szCs w:val="28"/>
        </w:rPr>
        <w:t xml:space="preserve"> Д.П., </w:t>
      </w:r>
      <w:r w:rsidR="00636067" w:rsidRPr="00636067">
        <w:rPr>
          <w:sz w:val="28"/>
          <w:szCs w:val="28"/>
        </w:rPr>
        <w:t>Минич Н.В.</w:t>
      </w:r>
      <w:r w:rsidR="00636067">
        <w:rPr>
          <w:sz w:val="28"/>
          <w:szCs w:val="28"/>
        </w:rPr>
        <w:t xml:space="preserve">, </w:t>
      </w:r>
      <w:proofErr w:type="spellStart"/>
      <w:r w:rsidR="00636067" w:rsidRPr="00636067">
        <w:rPr>
          <w:color w:val="000000" w:themeColor="text1"/>
          <w:sz w:val="28"/>
          <w:szCs w:val="28"/>
        </w:rPr>
        <w:t>Криушина</w:t>
      </w:r>
      <w:proofErr w:type="spellEnd"/>
      <w:r w:rsidR="00636067" w:rsidRPr="00636067">
        <w:rPr>
          <w:color w:val="000000" w:themeColor="text1"/>
          <w:sz w:val="28"/>
          <w:szCs w:val="28"/>
        </w:rPr>
        <w:t xml:space="preserve"> Э.Я.</w:t>
      </w:r>
      <w:r w:rsidR="00636067">
        <w:rPr>
          <w:color w:val="000000" w:themeColor="text1"/>
          <w:sz w:val="28"/>
          <w:szCs w:val="28"/>
        </w:rPr>
        <w:t xml:space="preserve">, </w:t>
      </w:r>
      <w:r w:rsidR="00636067">
        <w:rPr>
          <w:sz w:val="28"/>
          <w:szCs w:val="28"/>
        </w:rPr>
        <w:t xml:space="preserve">Удовиченко Н.В., </w:t>
      </w:r>
      <w:proofErr w:type="spellStart"/>
      <w:r w:rsidR="00636067">
        <w:rPr>
          <w:sz w:val="28"/>
          <w:szCs w:val="28"/>
        </w:rPr>
        <w:t>Кузьменко</w:t>
      </w:r>
      <w:proofErr w:type="spellEnd"/>
      <w:r w:rsidR="00636067">
        <w:rPr>
          <w:sz w:val="28"/>
          <w:szCs w:val="28"/>
        </w:rPr>
        <w:t xml:space="preserve"> А.В., </w:t>
      </w:r>
      <w:proofErr w:type="spellStart"/>
      <w:r w:rsidR="00636067" w:rsidRPr="00636067">
        <w:rPr>
          <w:sz w:val="28"/>
          <w:szCs w:val="28"/>
        </w:rPr>
        <w:t>Молерова</w:t>
      </w:r>
      <w:proofErr w:type="spellEnd"/>
      <w:r w:rsidR="00636067">
        <w:rPr>
          <w:sz w:val="28"/>
          <w:szCs w:val="28"/>
        </w:rPr>
        <w:t xml:space="preserve"> Е.С., Ващенко Е.А., </w:t>
      </w:r>
      <w:proofErr w:type="spellStart"/>
      <w:r w:rsidR="00636067">
        <w:rPr>
          <w:sz w:val="28"/>
          <w:szCs w:val="28"/>
        </w:rPr>
        <w:t>Гугунова</w:t>
      </w:r>
      <w:proofErr w:type="spellEnd"/>
      <w:r w:rsidR="00636067">
        <w:rPr>
          <w:sz w:val="28"/>
          <w:szCs w:val="28"/>
        </w:rPr>
        <w:t xml:space="preserve"> О.Ю., </w:t>
      </w:r>
      <w:proofErr w:type="spellStart"/>
      <w:r w:rsidR="00636067">
        <w:rPr>
          <w:sz w:val="28"/>
          <w:szCs w:val="28"/>
        </w:rPr>
        <w:t>Гельцер</w:t>
      </w:r>
      <w:proofErr w:type="spellEnd"/>
      <w:r w:rsidR="00636067">
        <w:rPr>
          <w:sz w:val="28"/>
          <w:szCs w:val="28"/>
        </w:rPr>
        <w:t xml:space="preserve"> Д.Д., </w:t>
      </w:r>
      <w:proofErr w:type="spellStart"/>
      <w:r w:rsidR="00636067" w:rsidRPr="00636067">
        <w:rPr>
          <w:sz w:val="28"/>
          <w:szCs w:val="28"/>
        </w:rPr>
        <w:t>Чиган</w:t>
      </w:r>
      <w:proofErr w:type="spellEnd"/>
      <w:r w:rsidR="00636067" w:rsidRPr="00636067">
        <w:rPr>
          <w:sz w:val="28"/>
          <w:szCs w:val="28"/>
        </w:rPr>
        <w:t xml:space="preserve"> А.В. </w:t>
      </w:r>
    </w:p>
    <w:p w:rsidR="00073408" w:rsidRDefault="00073408" w:rsidP="00073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адресах проживания, роде деятельности, присутствующих граждан на публичных слушания, не обнародуются,                       не опубликовываются, изложены в отдельном документе.</w:t>
      </w:r>
      <w:proofErr w:type="gramEnd"/>
    </w:p>
    <w:p w:rsidR="009E4E89" w:rsidRDefault="009E4E89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E89" w:rsidRDefault="009E4E89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FB" w:rsidRDefault="003641FB" w:rsidP="00BF54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Докладывает Крылова Ю.А.</w:t>
      </w:r>
    </w:p>
    <w:p w:rsidR="00FE45C1" w:rsidRDefault="00FE45C1" w:rsidP="002C73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6B2BBC" w:rsidRPr="00EF09F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2C738B">
        <w:rPr>
          <w:rFonts w:ascii="Times New Roman" w:hAnsi="Times New Roman" w:cs="Times New Roman"/>
          <w:sz w:val="28"/>
          <w:szCs w:val="28"/>
        </w:rPr>
        <w:t>, демонстрация слайдов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38B" w:rsidRPr="00E2568C" w:rsidRDefault="002C738B" w:rsidP="002C738B">
      <w:pPr>
        <w:ind w:firstLine="709"/>
        <w:jc w:val="both"/>
        <w:rPr>
          <w:sz w:val="28"/>
          <w:szCs w:val="28"/>
        </w:rPr>
      </w:pPr>
      <w:r w:rsidRPr="00E2568C">
        <w:rPr>
          <w:sz w:val="28"/>
          <w:szCs w:val="28"/>
        </w:rPr>
        <w:t xml:space="preserve">Необходимость подготовки проекта внесения изменений в правила землепользования и застройки Промышленновского муниципального округа, </w:t>
      </w:r>
      <w:r>
        <w:rPr>
          <w:sz w:val="28"/>
          <w:szCs w:val="28"/>
        </w:rPr>
        <w:t>обусловлена следующими обстоятельствами.</w:t>
      </w:r>
    </w:p>
    <w:p w:rsidR="002C738B" w:rsidRPr="00E2568C" w:rsidRDefault="002C738B" w:rsidP="002C738B">
      <w:pPr>
        <w:ind w:firstLine="709"/>
        <w:jc w:val="both"/>
        <w:rPr>
          <w:sz w:val="28"/>
          <w:szCs w:val="28"/>
        </w:rPr>
      </w:pPr>
      <w:r w:rsidRPr="00E2568C">
        <w:rPr>
          <w:sz w:val="28"/>
          <w:szCs w:val="28"/>
        </w:rPr>
        <w:t>Согласно части 2 статьи 30 Градостроительного кодекса Российской Федерации правила землепользования и застройки включают в себя:</w:t>
      </w:r>
    </w:p>
    <w:p w:rsidR="002C738B" w:rsidRPr="00E2568C" w:rsidRDefault="002C738B" w:rsidP="002C738B">
      <w:pPr>
        <w:ind w:firstLine="709"/>
        <w:jc w:val="both"/>
        <w:rPr>
          <w:sz w:val="28"/>
          <w:szCs w:val="28"/>
        </w:rPr>
      </w:pPr>
      <w:r w:rsidRPr="00E2568C">
        <w:rPr>
          <w:sz w:val="28"/>
          <w:szCs w:val="28"/>
        </w:rPr>
        <w:t>1) порядок их применения и внесения изменений в указанные правила;</w:t>
      </w:r>
    </w:p>
    <w:p w:rsidR="002C738B" w:rsidRPr="00E2568C" w:rsidRDefault="002C738B" w:rsidP="002C738B">
      <w:pPr>
        <w:ind w:firstLine="709"/>
        <w:jc w:val="both"/>
        <w:rPr>
          <w:sz w:val="28"/>
          <w:szCs w:val="28"/>
        </w:rPr>
      </w:pPr>
      <w:r w:rsidRPr="00E2568C">
        <w:rPr>
          <w:sz w:val="28"/>
          <w:szCs w:val="28"/>
        </w:rPr>
        <w:t>2) карту градостроительного зонирования;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 w:rsidRPr="00E2568C">
        <w:rPr>
          <w:sz w:val="28"/>
          <w:szCs w:val="28"/>
        </w:rPr>
        <w:t>3) градостроительные регламенты.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 w:rsidRPr="00EC690E">
        <w:rPr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</w:t>
      </w:r>
      <w:r>
        <w:rPr>
          <w:sz w:val="28"/>
          <w:szCs w:val="28"/>
        </w:rPr>
        <w:t xml:space="preserve">ктов капитального строительства (часть 1 статьи 36 </w:t>
      </w:r>
      <w:r w:rsidRPr="00EC690E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).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proofErr w:type="gramStart"/>
      <w:r w:rsidRPr="00EC690E">
        <w:rPr>
          <w:sz w:val="28"/>
          <w:szCs w:val="28"/>
        </w:rPr>
        <w:t>В силу пункта 9 статьи 1 Градост</w:t>
      </w:r>
      <w:r>
        <w:rPr>
          <w:sz w:val="28"/>
          <w:szCs w:val="28"/>
        </w:rPr>
        <w:t>роительного кодекса Российской Ф</w:t>
      </w:r>
      <w:r w:rsidRPr="00EC690E">
        <w:rPr>
          <w:sz w:val="28"/>
          <w:szCs w:val="28"/>
        </w:rPr>
        <w:t xml:space="preserve">едерации градостроительный регламент </w:t>
      </w:r>
      <w:r>
        <w:rPr>
          <w:sz w:val="28"/>
          <w:szCs w:val="28"/>
        </w:rPr>
        <w:t>–</w:t>
      </w:r>
      <w:r w:rsidRPr="00EC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EC690E">
        <w:rPr>
          <w:sz w:val="28"/>
          <w:szCs w:val="28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</w:t>
      </w:r>
      <w:proofErr w:type="gramEnd"/>
      <w:r w:rsidRPr="00EC690E">
        <w:rPr>
          <w:sz w:val="28"/>
          <w:szCs w:val="28"/>
        </w:rPr>
        <w:t xml:space="preserve"> строительства, реконструкции объектов капитального строительства, ограничения использования земельных участков и объек</w:t>
      </w:r>
      <w:r>
        <w:rPr>
          <w:sz w:val="28"/>
          <w:szCs w:val="28"/>
        </w:rPr>
        <w:t>тов капитального строительства.</w:t>
      </w:r>
    </w:p>
    <w:p w:rsidR="002C738B" w:rsidRPr="00EC690E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37 </w:t>
      </w:r>
      <w:r w:rsidRPr="009276F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р</w:t>
      </w:r>
      <w:r w:rsidRPr="00EC690E">
        <w:rPr>
          <w:sz w:val="28"/>
          <w:szCs w:val="28"/>
        </w:rPr>
        <w:t>азрешенное использование земельных участков и объектов капитального строительства может быть следующих видов:</w:t>
      </w:r>
    </w:p>
    <w:p w:rsidR="002C738B" w:rsidRPr="00EC690E" w:rsidRDefault="002C738B" w:rsidP="002C738B">
      <w:pPr>
        <w:ind w:firstLine="709"/>
        <w:jc w:val="both"/>
        <w:rPr>
          <w:sz w:val="28"/>
          <w:szCs w:val="28"/>
        </w:rPr>
      </w:pPr>
      <w:r w:rsidRPr="00EC690E">
        <w:rPr>
          <w:sz w:val="28"/>
          <w:szCs w:val="28"/>
        </w:rPr>
        <w:t>1) основные виды разрешенного использования</w:t>
      </w:r>
      <w:r>
        <w:rPr>
          <w:sz w:val="28"/>
          <w:szCs w:val="28"/>
        </w:rPr>
        <w:t xml:space="preserve"> – это виды, которые использует правообладатель земельного участка и объекта недвижимости без дополнительного разрешения администрации</w:t>
      </w:r>
      <w:r w:rsidRPr="00EC690E">
        <w:rPr>
          <w:sz w:val="28"/>
          <w:szCs w:val="28"/>
        </w:rPr>
        <w:t>;</w:t>
      </w:r>
    </w:p>
    <w:p w:rsidR="002C738B" w:rsidRPr="00EC690E" w:rsidRDefault="002C738B" w:rsidP="002C738B">
      <w:pPr>
        <w:ind w:firstLine="709"/>
        <w:jc w:val="both"/>
        <w:rPr>
          <w:sz w:val="28"/>
          <w:szCs w:val="28"/>
        </w:rPr>
      </w:pPr>
      <w:r w:rsidRPr="00EC690E">
        <w:rPr>
          <w:sz w:val="28"/>
          <w:szCs w:val="28"/>
        </w:rPr>
        <w:t>2) условно разрешенные виды использования</w:t>
      </w:r>
      <w:r>
        <w:rPr>
          <w:sz w:val="28"/>
          <w:szCs w:val="28"/>
        </w:rPr>
        <w:t xml:space="preserve"> – это виды, которые использует правообладатель земельного участка и объекта недвижимости только при условии проведения публичных слушаний</w:t>
      </w:r>
      <w:r w:rsidRPr="00EC690E">
        <w:rPr>
          <w:sz w:val="28"/>
          <w:szCs w:val="28"/>
        </w:rPr>
        <w:t>;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 w:rsidRPr="00EC690E">
        <w:rPr>
          <w:sz w:val="28"/>
          <w:szCs w:val="28"/>
        </w:rPr>
        <w:t xml:space="preserve">3) вспомогательные виды разрешенного </w:t>
      </w:r>
      <w:r>
        <w:rPr>
          <w:sz w:val="28"/>
          <w:szCs w:val="28"/>
        </w:rPr>
        <w:t>использования - это</w:t>
      </w:r>
      <w:r w:rsidRPr="00EC690E">
        <w:rPr>
          <w:sz w:val="28"/>
          <w:szCs w:val="28"/>
        </w:rPr>
        <w:t xml:space="preserve"> допустимые</w:t>
      </w:r>
      <w:r>
        <w:rPr>
          <w:sz w:val="28"/>
          <w:szCs w:val="28"/>
        </w:rPr>
        <w:t xml:space="preserve"> виды, которые используются </w:t>
      </w:r>
      <w:r w:rsidRPr="00EC690E">
        <w:rPr>
          <w:sz w:val="28"/>
          <w:szCs w:val="28"/>
        </w:rPr>
        <w:t xml:space="preserve">только в качестве </w:t>
      </w:r>
      <w:proofErr w:type="gramStart"/>
      <w:r w:rsidRPr="00EC690E">
        <w:rPr>
          <w:sz w:val="28"/>
          <w:szCs w:val="28"/>
        </w:rPr>
        <w:t>дополнительных</w:t>
      </w:r>
      <w:proofErr w:type="gramEnd"/>
      <w:r w:rsidRPr="00EC690E">
        <w:rPr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</w:t>
      </w:r>
      <w:r>
        <w:rPr>
          <w:sz w:val="28"/>
          <w:szCs w:val="28"/>
        </w:rPr>
        <w:t>ются</w:t>
      </w:r>
      <w:r w:rsidRPr="00EC690E">
        <w:rPr>
          <w:sz w:val="28"/>
          <w:szCs w:val="28"/>
        </w:rPr>
        <w:t xml:space="preserve"> совместно с ними.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6F5">
        <w:rPr>
          <w:sz w:val="28"/>
          <w:szCs w:val="28"/>
        </w:rPr>
        <w:t>иды разрешенного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 устанавливаются п</w:t>
      </w:r>
      <w:r w:rsidRPr="009276F5">
        <w:rPr>
          <w:sz w:val="28"/>
          <w:szCs w:val="28"/>
        </w:rPr>
        <w:t xml:space="preserve">рименительно к каждой территориальной зоне </w:t>
      </w:r>
      <w:r>
        <w:rPr>
          <w:sz w:val="28"/>
          <w:szCs w:val="28"/>
        </w:rPr>
        <w:t xml:space="preserve">(часть 2 статьи 37 </w:t>
      </w:r>
      <w:r w:rsidRPr="009276F5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).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в составе правил </w:t>
      </w:r>
      <w:r w:rsidRPr="003014E4">
        <w:rPr>
          <w:sz w:val="28"/>
          <w:szCs w:val="28"/>
        </w:rPr>
        <w:t xml:space="preserve">землепользования и застройки Промышленновского муниципального округа, </w:t>
      </w:r>
      <w:r>
        <w:rPr>
          <w:sz w:val="28"/>
          <w:szCs w:val="28"/>
        </w:rPr>
        <w:lastRenderedPageBreak/>
        <w:t>устано</w:t>
      </w:r>
      <w:r w:rsidRPr="003014E4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3014E4">
        <w:rPr>
          <w:sz w:val="28"/>
          <w:szCs w:val="28"/>
        </w:rPr>
        <w:t xml:space="preserve"> границы территориальн</w:t>
      </w:r>
      <w:r>
        <w:rPr>
          <w:sz w:val="28"/>
          <w:szCs w:val="28"/>
        </w:rPr>
        <w:t xml:space="preserve">ой </w:t>
      </w:r>
      <w:r w:rsidRPr="00C92F4F">
        <w:rPr>
          <w:sz w:val="28"/>
          <w:szCs w:val="28"/>
        </w:rPr>
        <w:t xml:space="preserve">зоны особо охраняемых территорий и объектов природоохранного и рекреационного назначения (ЗОТ 1), 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территория обозначена синим </w:t>
      </w:r>
      <w:proofErr w:type="gramStart"/>
      <w:r>
        <w:rPr>
          <w:sz w:val="28"/>
          <w:szCs w:val="28"/>
        </w:rPr>
        <w:t>цветом</w:t>
      </w:r>
      <w:proofErr w:type="gramEnd"/>
      <w:r>
        <w:rPr>
          <w:sz w:val="28"/>
          <w:szCs w:val="28"/>
        </w:rPr>
        <w:t xml:space="preserve"> и находится недалеко от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 Новый Исток.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результате выполнения научно – исследовательской работы Кемеровским государственным университетом в районе данной территориальной зоны были животные, птицы, растения, грибы, занесенные в Красные книги России и Кузбасса.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генеральном плане Промышленновского муниципального округа на месте обнаружения </w:t>
      </w:r>
      <w:proofErr w:type="spellStart"/>
      <w:r>
        <w:rPr>
          <w:sz w:val="28"/>
          <w:szCs w:val="28"/>
        </w:rPr>
        <w:t>краснокнижных</w:t>
      </w:r>
      <w:proofErr w:type="spellEnd"/>
      <w:r>
        <w:rPr>
          <w:sz w:val="28"/>
          <w:szCs w:val="28"/>
        </w:rPr>
        <w:t xml:space="preserve"> животных и растений была определена особо охраняемая природная территория. Площадь этой территории составила 239 га.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6E4A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на данном месте была создана особо охраняемая природная территория местного значения «</w:t>
      </w:r>
      <w:proofErr w:type="spellStart"/>
      <w:r>
        <w:rPr>
          <w:sz w:val="28"/>
          <w:szCs w:val="28"/>
        </w:rPr>
        <w:t>Бухаровская</w:t>
      </w:r>
      <w:proofErr w:type="spellEnd"/>
      <w:r>
        <w:rPr>
          <w:sz w:val="28"/>
          <w:szCs w:val="28"/>
        </w:rPr>
        <w:t>».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целях сохранения природного комплекса, изучения в дальнейшем </w:t>
      </w:r>
      <w:proofErr w:type="spellStart"/>
      <w:r>
        <w:rPr>
          <w:sz w:val="28"/>
          <w:szCs w:val="28"/>
        </w:rPr>
        <w:t>краснокнижных</w:t>
      </w:r>
      <w:proofErr w:type="spellEnd"/>
      <w:r>
        <w:rPr>
          <w:sz w:val="28"/>
          <w:szCs w:val="28"/>
        </w:rPr>
        <w:t xml:space="preserve"> животных и растений и была установлена  </w:t>
      </w:r>
      <w:r w:rsidRPr="003014E4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ая </w:t>
      </w:r>
      <w:r w:rsidRPr="00C92F4F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Pr="00C92F4F">
        <w:rPr>
          <w:sz w:val="28"/>
          <w:szCs w:val="28"/>
        </w:rPr>
        <w:t xml:space="preserve"> особо охраняемых территорий и объектов природоохранного и рекреационного назначения (ЗОТ 1)</w:t>
      </w:r>
      <w:r>
        <w:rPr>
          <w:sz w:val="28"/>
          <w:szCs w:val="28"/>
        </w:rPr>
        <w:t xml:space="preserve">. 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эта зона покрывает часть участков, принадлежащих Холдинговой угольной компании и разрезу </w:t>
      </w:r>
      <w:proofErr w:type="spellStart"/>
      <w:r>
        <w:rPr>
          <w:sz w:val="28"/>
          <w:szCs w:val="28"/>
        </w:rPr>
        <w:t>Истокский</w:t>
      </w:r>
      <w:proofErr w:type="spellEnd"/>
      <w:r>
        <w:rPr>
          <w:sz w:val="28"/>
          <w:szCs w:val="28"/>
        </w:rPr>
        <w:t>.</w:t>
      </w:r>
    </w:p>
    <w:p w:rsidR="002C738B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п. Ранний возле трассы размещен древний могильник – курган п. Ранний, на территории которого определены границы </w:t>
      </w:r>
      <w:r w:rsidRPr="00C92F4F">
        <w:rPr>
          <w:sz w:val="28"/>
          <w:szCs w:val="28"/>
        </w:rPr>
        <w:t>территориальной зоны территорий и объектов историко</w:t>
      </w:r>
      <w:r>
        <w:rPr>
          <w:sz w:val="28"/>
          <w:szCs w:val="28"/>
        </w:rPr>
        <w:t>-культурного назначения (ЗОТ 2).</w:t>
      </w:r>
    </w:p>
    <w:p w:rsidR="002C738B" w:rsidRPr="000F1C1E" w:rsidRDefault="002C738B" w:rsidP="002C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C92F4F">
        <w:rPr>
          <w:sz w:val="28"/>
          <w:szCs w:val="28"/>
        </w:rPr>
        <w:t>правил землепользования и застройки Промышленновского муниципального округа</w:t>
      </w:r>
      <w:r>
        <w:rPr>
          <w:sz w:val="28"/>
          <w:szCs w:val="28"/>
        </w:rPr>
        <w:t xml:space="preserve"> в соответствие с требованиями законодательства Российской Федерации о градостроительной деятельности, подготовлен настоящий проект внесения изменений.</w:t>
      </w:r>
    </w:p>
    <w:p w:rsidR="002C738B" w:rsidRPr="000F1C1E" w:rsidRDefault="002C738B" w:rsidP="002C73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 следующее:</w:t>
      </w:r>
    </w:p>
    <w:p w:rsidR="002C738B" w:rsidRPr="000F1C1E" w:rsidRDefault="006463AB" w:rsidP="002C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738B" w:rsidRPr="000F1C1E">
        <w:rPr>
          <w:sz w:val="28"/>
          <w:szCs w:val="28"/>
        </w:rPr>
        <w:t>Дополнить правила землепользования и застройки Промышленновского муниципального округа</w:t>
      </w:r>
      <w:r w:rsidR="002C738B">
        <w:rPr>
          <w:sz w:val="28"/>
          <w:szCs w:val="28"/>
        </w:rPr>
        <w:t>:</w:t>
      </w:r>
    </w:p>
    <w:p w:rsidR="002C738B" w:rsidRDefault="002C738B" w:rsidP="002C7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«Статьей 12.30. </w:t>
      </w:r>
      <w:r w:rsidRPr="003017AF">
        <w:rPr>
          <w:sz w:val="28"/>
          <w:szCs w:val="28"/>
        </w:rPr>
        <w:t>Зона особо охраняемых территорий и объектов природоохранного и рекреационного назначения (ЗОТ 1)</w:t>
      </w:r>
    </w:p>
    <w:p w:rsidR="002C738B" w:rsidRDefault="002C738B" w:rsidP="002C7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ней:</w:t>
      </w:r>
    </w:p>
    <w:p w:rsidR="002C738B" w:rsidRPr="00264984" w:rsidRDefault="002C738B" w:rsidP="002C7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4984">
        <w:rPr>
          <w:sz w:val="28"/>
          <w:szCs w:val="28"/>
        </w:rPr>
        <w:t>сновные виды разрешенного использования</w:t>
      </w:r>
      <w:r>
        <w:rPr>
          <w:sz w:val="28"/>
          <w:szCs w:val="28"/>
        </w:rPr>
        <w:t>*</w:t>
      </w:r>
      <w:r w:rsidRPr="00264984">
        <w:rPr>
          <w:sz w:val="28"/>
          <w:szCs w:val="28"/>
        </w:rPr>
        <w:t>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7"/>
        <w:gridCol w:w="1276"/>
        <w:gridCol w:w="5244"/>
      </w:tblGrid>
      <w:tr w:rsidR="002C738B" w:rsidRPr="00FE16F3" w:rsidTr="00E80421">
        <w:trPr>
          <w:tblHeader/>
        </w:trPr>
        <w:tc>
          <w:tcPr>
            <w:tcW w:w="709" w:type="dxa"/>
            <w:shd w:val="clear" w:color="auto" w:fill="auto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Код вида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Описание вида разрешенного использования земельного участка</w:t>
            </w:r>
          </w:p>
        </w:tc>
      </w:tr>
      <w:tr w:rsidR="002C738B" w:rsidRPr="00FE16F3" w:rsidTr="00E80421">
        <w:tc>
          <w:tcPr>
            <w:tcW w:w="709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Охрана природных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</w:t>
            </w:r>
          </w:p>
        </w:tc>
        <w:tc>
          <w:tcPr>
            <w:tcW w:w="5244" w:type="dxa"/>
            <w:shd w:val="clear" w:color="auto" w:fill="auto"/>
          </w:tcPr>
          <w:p w:rsidR="002C738B" w:rsidRPr="00FE16F3" w:rsidRDefault="002C738B" w:rsidP="00E80421">
            <w:pPr>
              <w:autoSpaceDN w:val="0"/>
              <w:adjustRightInd w:val="0"/>
              <w:jc w:val="both"/>
            </w:pPr>
            <w:proofErr w:type="gramStart"/>
            <w:r w:rsidRPr="00FE16F3">
              <w:t xml:space="preserve">Сохранение отдельных естественных качеств окружающей природной среды путем ограничения хозяйственной деятельности в </w:t>
            </w:r>
            <w:r w:rsidRPr="00FE16F3">
              <w:lastRenderedPageBreak/>
              <w:t>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2C738B" w:rsidRPr="00FE16F3" w:rsidTr="00E80421">
        <w:tc>
          <w:tcPr>
            <w:tcW w:w="709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9.1.1</w:t>
            </w:r>
          </w:p>
        </w:tc>
        <w:tc>
          <w:tcPr>
            <w:tcW w:w="5244" w:type="dxa"/>
            <w:shd w:val="clear" w:color="auto" w:fill="auto"/>
          </w:tcPr>
          <w:p w:rsidR="002C738B" w:rsidRPr="00575DA7" w:rsidRDefault="002C738B" w:rsidP="00E80421">
            <w:pPr>
              <w:autoSpaceDN w:val="0"/>
              <w:adjustRightInd w:val="0"/>
              <w:jc w:val="both"/>
            </w:pPr>
            <w:r w:rsidRPr="00575DA7">
              <w:rPr>
                <w:rFonts w:eastAsia="Calibri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</w:tbl>
    <w:p w:rsidR="002C738B" w:rsidRPr="00AA032E" w:rsidRDefault="002C738B" w:rsidP="002C738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  - </w:t>
      </w:r>
      <w:r w:rsidRPr="00AA032E">
        <w:rPr>
          <w:sz w:val="28"/>
          <w:szCs w:val="28"/>
        </w:rPr>
        <w:t>Условно разрешенные виды использования</w:t>
      </w:r>
      <w:r>
        <w:rPr>
          <w:sz w:val="28"/>
          <w:szCs w:val="28"/>
        </w:rPr>
        <w:t>*</w:t>
      </w:r>
      <w:r w:rsidRPr="00AA032E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276"/>
        <w:gridCol w:w="5245"/>
      </w:tblGrid>
      <w:tr w:rsidR="002C738B" w:rsidRPr="00FE16F3" w:rsidTr="00B704E9">
        <w:trPr>
          <w:tblHeader/>
        </w:trPr>
        <w:tc>
          <w:tcPr>
            <w:tcW w:w="709" w:type="dxa"/>
            <w:shd w:val="clear" w:color="auto" w:fill="auto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Код вида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Описание вида разрешенного использования земельного участка</w:t>
            </w:r>
          </w:p>
        </w:tc>
      </w:tr>
      <w:tr w:rsidR="002C738B" w:rsidRPr="00FE16F3" w:rsidTr="00B704E9">
        <w:tc>
          <w:tcPr>
            <w:tcW w:w="709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Природно-познавательный туризм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5.2</w:t>
            </w:r>
          </w:p>
        </w:tc>
        <w:tc>
          <w:tcPr>
            <w:tcW w:w="5245" w:type="dxa"/>
            <w:shd w:val="clear" w:color="auto" w:fill="auto"/>
          </w:tcPr>
          <w:p w:rsidR="002C738B" w:rsidRPr="00FE16F3" w:rsidRDefault="002C738B" w:rsidP="00E80421">
            <w:pPr>
              <w:autoSpaceDN w:val="0"/>
              <w:adjustRightInd w:val="0"/>
              <w:jc w:val="both"/>
            </w:pPr>
            <w:r w:rsidRPr="00FE16F3"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E16F3">
              <w:t>природовосстановительных</w:t>
            </w:r>
            <w:proofErr w:type="spellEnd"/>
            <w:r w:rsidRPr="00FE16F3">
              <w:t xml:space="preserve"> мероприятий</w:t>
            </w:r>
          </w:p>
        </w:tc>
      </w:tr>
    </w:tbl>
    <w:p w:rsidR="002C738B" w:rsidRPr="00CE7192" w:rsidRDefault="002C738B" w:rsidP="002C738B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для данной зоны установить </w:t>
      </w:r>
      <w:r w:rsidRPr="00AA032E">
        <w:rPr>
          <w:sz w:val="28"/>
          <w:szCs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*</w:t>
      </w:r>
      <w:proofErr w:type="gramEnd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461"/>
        <w:gridCol w:w="932"/>
        <w:gridCol w:w="1193"/>
        <w:gridCol w:w="905"/>
        <w:gridCol w:w="1382"/>
        <w:gridCol w:w="1191"/>
        <w:gridCol w:w="1462"/>
        <w:gridCol w:w="236"/>
      </w:tblGrid>
      <w:tr w:rsidR="002C738B" w:rsidRPr="00FE16F3" w:rsidTr="00E80421">
        <w:trPr>
          <w:trHeight w:val="1156"/>
        </w:trPr>
        <w:tc>
          <w:tcPr>
            <w:tcW w:w="423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Код вида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Предельные размеры земельных участков, в том числе их площадь, кв. м.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Минимальные отступы от границ земельных участков в целях определен</w:t>
            </w:r>
            <w:r w:rsidRPr="00FE16F3">
              <w:lastRenderedPageBreak/>
              <w:t xml:space="preserve">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FE16F3">
              <w:t>м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lastRenderedPageBreak/>
              <w:t xml:space="preserve">Предельное количество этажей или предельную </w:t>
            </w:r>
            <w:r w:rsidRPr="00FE16F3">
              <w:lastRenderedPageBreak/>
              <w:t>высоту зданий, строений, сооружений</w:t>
            </w:r>
          </w:p>
        </w:tc>
        <w:tc>
          <w:tcPr>
            <w:tcW w:w="7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lastRenderedPageBreak/>
              <w:t>Максимальный процент застройки в границах земельного участка, определяем</w:t>
            </w:r>
            <w:r w:rsidRPr="00FE16F3">
              <w:lastRenderedPageBreak/>
              <w:t>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301"/>
        </w:trPr>
        <w:tc>
          <w:tcPr>
            <w:tcW w:w="4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/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минимальные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максимальн</w:t>
            </w:r>
            <w:r w:rsidRPr="00FE16F3">
              <w:lastRenderedPageBreak/>
              <w:t>ые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7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301"/>
        </w:trPr>
        <w:tc>
          <w:tcPr>
            <w:tcW w:w="487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lastRenderedPageBreak/>
              <w:t>Основные виды разрешенного использования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c>
          <w:tcPr>
            <w:tcW w:w="423" w:type="pc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  <w:rPr>
                <w:color w:val="000000"/>
              </w:rPr>
            </w:pPr>
            <w:r w:rsidRPr="00FE16F3">
              <w:rPr>
                <w:color w:val="000000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  <w:r w:rsidRPr="00FE16F3">
              <w:t>Охрана природных территорий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10</w:t>
            </w:r>
          </w:p>
        </w:tc>
        <w:tc>
          <w:tcPr>
            <w:tcW w:w="2581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>
              <w:t>Не подлежа</w:t>
            </w:r>
            <w:r w:rsidRPr="00FE16F3">
              <w:t>т установлению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3041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  <w:rPr>
                <w:color w:val="000000"/>
              </w:rPr>
            </w:pPr>
            <w:r w:rsidRPr="00FE16F3">
              <w:rPr>
                <w:color w:val="000000"/>
              </w:rPr>
              <w:t>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  <w:r w:rsidRPr="00FE16F3"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9.1.1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10</w:t>
            </w:r>
          </w:p>
        </w:tc>
        <w:tc>
          <w:tcPr>
            <w:tcW w:w="2581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c>
          <w:tcPr>
            <w:tcW w:w="487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Условно разрешенные виды использования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1388"/>
        </w:trPr>
        <w:tc>
          <w:tcPr>
            <w:tcW w:w="423" w:type="pc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  <w:rPr>
                <w:color w:val="000000"/>
              </w:rPr>
            </w:pPr>
            <w:r w:rsidRPr="00FE16F3">
              <w:rPr>
                <w:color w:val="000000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  <w:r w:rsidRPr="00FE16F3">
              <w:t>Природно-познавательный туризм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5.2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5000</w:t>
            </w:r>
          </w:p>
        </w:tc>
        <w:tc>
          <w:tcPr>
            <w:tcW w:w="258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>
              <w:t>Не подлежа</w:t>
            </w:r>
            <w:r w:rsidRPr="00FE16F3">
              <w:t>т установлению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38B" w:rsidRPr="00FE16F3" w:rsidRDefault="002C738B" w:rsidP="00E80421">
            <w:pPr>
              <w:jc w:val="right"/>
            </w:pPr>
          </w:p>
        </w:tc>
      </w:tr>
    </w:tbl>
    <w:p w:rsidR="001F4815" w:rsidRDefault="002C738B" w:rsidP="001F48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дополнения будут действовать </w:t>
      </w:r>
      <w:r w:rsidRPr="009E4E89">
        <w:rPr>
          <w:sz w:val="28"/>
          <w:szCs w:val="28"/>
        </w:rPr>
        <w:t>на всю территорию зон</w:t>
      </w:r>
      <w:r w:rsidR="009E4E89" w:rsidRPr="009E4E89">
        <w:rPr>
          <w:sz w:val="28"/>
          <w:szCs w:val="28"/>
        </w:rPr>
        <w:t>ы</w:t>
      </w:r>
      <w:r w:rsidRPr="009E4E89">
        <w:rPr>
          <w:sz w:val="28"/>
          <w:szCs w:val="28"/>
        </w:rPr>
        <w:t xml:space="preserve"> особо охраняемых территорий и объектов природо</w:t>
      </w:r>
      <w:r w:rsidRPr="00C92F4F">
        <w:rPr>
          <w:sz w:val="28"/>
          <w:szCs w:val="28"/>
        </w:rPr>
        <w:t>охранного и рекреационного назначения (ЗОТ 1),</w:t>
      </w:r>
      <w:r>
        <w:rPr>
          <w:sz w:val="28"/>
          <w:szCs w:val="28"/>
        </w:rPr>
        <w:t xml:space="preserve"> за исключением земель особо охраняемых природных территории в границах </w:t>
      </w:r>
      <w:r w:rsidRPr="009F0C89">
        <w:rPr>
          <w:sz w:val="28"/>
          <w:szCs w:val="28"/>
        </w:rPr>
        <w:t>особо охраняемой природной территории местного значения «</w:t>
      </w:r>
      <w:proofErr w:type="spellStart"/>
      <w:r w:rsidRPr="009F0C89">
        <w:rPr>
          <w:sz w:val="28"/>
          <w:szCs w:val="28"/>
        </w:rPr>
        <w:t>Бухаровская</w:t>
      </w:r>
      <w:proofErr w:type="spellEnd"/>
      <w:r w:rsidRPr="009F0C89">
        <w:rPr>
          <w:sz w:val="28"/>
          <w:szCs w:val="28"/>
        </w:rPr>
        <w:t>», созданной решением Совета народных депутатов Промышленновского муниципального округа от 16.06.2022 № 418.</w:t>
      </w:r>
    </w:p>
    <w:p w:rsidR="002C738B" w:rsidRDefault="002C738B" w:rsidP="009B08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244E0">
        <w:rPr>
          <w:sz w:val="28"/>
          <w:szCs w:val="28"/>
        </w:rPr>
        <w:t>дополнение правил</w:t>
      </w:r>
      <w:r>
        <w:rPr>
          <w:sz w:val="28"/>
          <w:szCs w:val="28"/>
        </w:rPr>
        <w:t xml:space="preserve"> землепользования и застройки Промышленновского муниципального округа  </w:t>
      </w:r>
      <w:r w:rsidR="009B0801">
        <w:rPr>
          <w:sz w:val="28"/>
          <w:szCs w:val="28"/>
        </w:rPr>
        <w:t>с</w:t>
      </w:r>
      <w:r w:rsidRPr="00481181">
        <w:rPr>
          <w:sz w:val="28"/>
          <w:szCs w:val="28"/>
        </w:rPr>
        <w:t>т</w:t>
      </w:r>
      <w:r>
        <w:rPr>
          <w:sz w:val="28"/>
          <w:szCs w:val="28"/>
        </w:rPr>
        <w:t>атьей 12.31</w:t>
      </w:r>
      <w:r w:rsidRPr="00481181">
        <w:rPr>
          <w:sz w:val="28"/>
          <w:szCs w:val="28"/>
        </w:rPr>
        <w:t xml:space="preserve">. </w:t>
      </w:r>
      <w:r w:rsidR="009B0801">
        <w:rPr>
          <w:sz w:val="28"/>
          <w:szCs w:val="28"/>
        </w:rPr>
        <w:t>«</w:t>
      </w:r>
      <w:r w:rsidRPr="00481181">
        <w:rPr>
          <w:sz w:val="28"/>
          <w:szCs w:val="28"/>
        </w:rPr>
        <w:t xml:space="preserve">Зона территорий и объектов историко-культурного назначения </w:t>
      </w:r>
      <w:r>
        <w:rPr>
          <w:sz w:val="28"/>
          <w:szCs w:val="28"/>
        </w:rPr>
        <w:t>(ЗОТ 2</w:t>
      </w:r>
      <w:r w:rsidRPr="00481181">
        <w:rPr>
          <w:sz w:val="28"/>
          <w:szCs w:val="28"/>
        </w:rPr>
        <w:t>)</w:t>
      </w:r>
      <w:r w:rsidR="009E4E89">
        <w:rPr>
          <w:sz w:val="28"/>
          <w:szCs w:val="28"/>
        </w:rPr>
        <w:t>:</w:t>
      </w:r>
    </w:p>
    <w:p w:rsidR="002C738B" w:rsidRPr="00264984" w:rsidRDefault="002C738B" w:rsidP="002C7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4984">
        <w:rPr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127"/>
        <w:gridCol w:w="993"/>
        <w:gridCol w:w="5527"/>
      </w:tblGrid>
      <w:tr w:rsidR="002C738B" w:rsidRPr="00FE16F3" w:rsidTr="00E80421">
        <w:trPr>
          <w:tblHeader/>
        </w:trPr>
        <w:tc>
          <w:tcPr>
            <w:tcW w:w="850" w:type="dxa"/>
            <w:shd w:val="clear" w:color="auto" w:fill="auto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lastRenderedPageBreak/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Код вида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Описание вида разрешенного использования земельного участка</w:t>
            </w:r>
          </w:p>
        </w:tc>
      </w:tr>
      <w:tr w:rsidR="002C738B" w:rsidRPr="00FE16F3" w:rsidTr="00E80421">
        <w:tc>
          <w:tcPr>
            <w:tcW w:w="850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651">
              <w:t>Историко-культурная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</w:t>
            </w:r>
            <w:r>
              <w:t>3</w:t>
            </w:r>
          </w:p>
        </w:tc>
        <w:tc>
          <w:tcPr>
            <w:tcW w:w="5527" w:type="dxa"/>
            <w:shd w:val="clear" w:color="auto" w:fill="auto"/>
          </w:tcPr>
          <w:p w:rsidR="002C738B" w:rsidRPr="00226651" w:rsidRDefault="002C738B" w:rsidP="00E80421">
            <w:pPr>
              <w:autoSpaceDN w:val="0"/>
              <w:adjustRightInd w:val="0"/>
              <w:jc w:val="both"/>
            </w:pPr>
            <w:r w:rsidRPr="00226651"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2C738B" w:rsidRPr="00FE16F3" w:rsidRDefault="002C738B" w:rsidP="00E80421">
            <w:pPr>
              <w:autoSpaceDN w:val="0"/>
              <w:adjustRightInd w:val="0"/>
              <w:jc w:val="both"/>
            </w:pPr>
            <w:r w:rsidRPr="00226651"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</w:tbl>
    <w:p w:rsidR="002C738B" w:rsidRDefault="002C738B" w:rsidP="001F4815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proofErr w:type="gramStart"/>
      <w:r w:rsidRPr="00AA032E">
        <w:rPr>
          <w:sz w:val="28"/>
          <w:szCs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proofErr w:type="gramEnd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932"/>
        <w:gridCol w:w="1193"/>
        <w:gridCol w:w="905"/>
        <w:gridCol w:w="1382"/>
        <w:gridCol w:w="1191"/>
        <w:gridCol w:w="1462"/>
        <w:gridCol w:w="236"/>
      </w:tblGrid>
      <w:tr w:rsidR="002C738B" w:rsidRPr="00FE16F3" w:rsidTr="00E80421">
        <w:trPr>
          <w:trHeight w:val="1156"/>
        </w:trPr>
        <w:tc>
          <w:tcPr>
            <w:tcW w:w="297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Код вида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Предельные размеры земельных участков, в том числе их площадь, кв. м.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FE16F3">
              <w:t>м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7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301"/>
        </w:trPr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минимальные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максимальные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7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301"/>
        </w:trPr>
        <w:tc>
          <w:tcPr>
            <w:tcW w:w="487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C738B" w:rsidRPr="00FE16F3" w:rsidRDefault="002C738B" w:rsidP="00E80421">
            <w:pPr>
              <w:jc w:val="center"/>
            </w:pPr>
            <w:r w:rsidRPr="00FE16F3">
              <w:t>Основные виды разрешенного использования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c>
          <w:tcPr>
            <w:tcW w:w="297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  <w:rPr>
                <w:color w:val="000000"/>
              </w:rPr>
            </w:pPr>
            <w:r w:rsidRPr="00FE16F3">
              <w:rPr>
                <w:color w:val="000000"/>
              </w:rPr>
              <w:t>1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  <w:r w:rsidRPr="00226651">
              <w:t>Историко-</w:t>
            </w:r>
            <w:r w:rsidRPr="00226651">
              <w:lastRenderedPageBreak/>
              <w:t>культурная деятельность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lastRenderedPageBreak/>
              <w:t>9.</w:t>
            </w:r>
            <w:r>
              <w:t>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 w:rsidRPr="00FE16F3">
              <w:t>10</w:t>
            </w:r>
          </w:p>
        </w:tc>
        <w:tc>
          <w:tcPr>
            <w:tcW w:w="2581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  <w:r>
              <w:t>Не подлежа</w:t>
            </w:r>
            <w:r w:rsidRPr="00FE16F3">
              <w:t>т установлению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  <w:tr w:rsidR="002C738B" w:rsidRPr="00FE16F3" w:rsidTr="00E80421">
        <w:trPr>
          <w:trHeight w:val="1092"/>
        </w:trPr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  <w:rPr>
                <w:color w:val="000000"/>
              </w:rPr>
            </w:pP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2581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8B" w:rsidRPr="00FE16F3" w:rsidRDefault="002C738B" w:rsidP="00E80421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38B" w:rsidRPr="00FE16F3" w:rsidRDefault="002C738B" w:rsidP="00E80421">
            <w:pPr>
              <w:jc w:val="center"/>
            </w:pPr>
          </w:p>
        </w:tc>
      </w:tr>
    </w:tbl>
    <w:p w:rsidR="00D566A8" w:rsidRPr="009E4E89" w:rsidRDefault="00D02CE4" w:rsidP="00700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9E4E89">
        <w:rPr>
          <w:rFonts w:ascii="Times New Roman" w:hAnsi="Times New Roman" w:cs="Times New Roman"/>
          <w:sz w:val="28"/>
          <w:szCs w:val="28"/>
        </w:rPr>
        <w:t xml:space="preserve">. </w:t>
      </w:r>
      <w:r w:rsidR="00D566A8" w:rsidRPr="009E4E89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41FCD" w:rsidRPr="009E4E89" w:rsidRDefault="00D52697" w:rsidP="00700E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="00700EF4" w:rsidRPr="009E4E8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E4E89">
        <w:rPr>
          <w:rFonts w:ascii="Times New Roman" w:hAnsi="Times New Roman" w:cs="Times New Roman"/>
          <w:sz w:val="28"/>
          <w:szCs w:val="28"/>
        </w:rPr>
        <w:t>замечания граждан, являющихся участниками публи</w:t>
      </w:r>
      <w:r w:rsidR="00700EF4" w:rsidRPr="009E4E89">
        <w:rPr>
          <w:rFonts w:ascii="Times New Roman" w:hAnsi="Times New Roman" w:cs="Times New Roman"/>
          <w:sz w:val="28"/>
          <w:szCs w:val="28"/>
        </w:rPr>
        <w:t xml:space="preserve">чных слушаний в соответствии с </w:t>
      </w:r>
      <w:r w:rsidRPr="009E4E89">
        <w:rPr>
          <w:rFonts w:ascii="Times New Roman" w:hAnsi="Times New Roman" w:cs="Times New Roman"/>
          <w:sz w:val="28"/>
          <w:szCs w:val="28"/>
        </w:rPr>
        <w:t>особенностями осуществления градостроительной деятельности в 2022 году, установленными в пункте 5 статьи 7 Федерального закона от 14.03.2022 № 58-ФЗ «О внесении изменений в отдельные законодательные акты Российской Федерации», в комиссию не поступали.</w:t>
      </w:r>
    </w:p>
    <w:p w:rsidR="00547340" w:rsidRPr="009E4E89" w:rsidRDefault="00190EE3" w:rsidP="00F97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>Устные п</w:t>
      </w:r>
      <w:r w:rsidR="00AD6176" w:rsidRPr="009E4E89">
        <w:rPr>
          <w:rFonts w:ascii="Times New Roman" w:hAnsi="Times New Roman" w:cs="Times New Roman"/>
          <w:sz w:val="28"/>
          <w:szCs w:val="28"/>
        </w:rPr>
        <w:t xml:space="preserve">редложения  и  замечания  </w:t>
      </w:r>
      <w:r w:rsidR="00547340" w:rsidRPr="009E4E89">
        <w:rPr>
          <w:rFonts w:ascii="Times New Roman" w:hAnsi="Times New Roman" w:cs="Times New Roman"/>
          <w:sz w:val="28"/>
          <w:szCs w:val="28"/>
        </w:rPr>
        <w:t>иных участников в ходе проведения собрания:</w:t>
      </w:r>
    </w:p>
    <w:p w:rsidR="00916A63" w:rsidRDefault="00AD6176" w:rsidP="002B6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17">
        <w:rPr>
          <w:rFonts w:ascii="Times New Roman" w:hAnsi="Times New Roman" w:cs="Times New Roman"/>
          <w:sz w:val="28"/>
          <w:szCs w:val="28"/>
        </w:rPr>
        <w:t>1.</w:t>
      </w:r>
      <w:r w:rsidRPr="00460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A63" w:rsidRPr="00460C17">
        <w:rPr>
          <w:rFonts w:ascii="Times New Roman" w:hAnsi="Times New Roman" w:cs="Times New Roman"/>
          <w:b/>
          <w:sz w:val="28"/>
          <w:szCs w:val="28"/>
        </w:rPr>
        <w:t>Крамер</w:t>
      </w:r>
      <w:proofErr w:type="spellEnd"/>
      <w:r w:rsidR="00916A63" w:rsidRPr="00945CA4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="00916A63">
        <w:rPr>
          <w:rFonts w:ascii="Times New Roman" w:hAnsi="Times New Roman" w:cs="Times New Roman"/>
          <w:sz w:val="28"/>
          <w:szCs w:val="28"/>
        </w:rPr>
        <w:t xml:space="preserve"> </w:t>
      </w:r>
      <w:r w:rsidR="002B6D93">
        <w:rPr>
          <w:rFonts w:ascii="Times New Roman" w:hAnsi="Times New Roman" w:cs="Times New Roman"/>
          <w:sz w:val="28"/>
          <w:szCs w:val="28"/>
        </w:rPr>
        <w:t xml:space="preserve">На слушаниях по разрезу я присутствую уже </w:t>
      </w:r>
      <w:r w:rsidR="003915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6D93">
        <w:rPr>
          <w:rFonts w:ascii="Times New Roman" w:hAnsi="Times New Roman" w:cs="Times New Roman"/>
          <w:sz w:val="28"/>
          <w:szCs w:val="28"/>
        </w:rPr>
        <w:t>не в первый раз. Население против разреза, но работ</w:t>
      </w:r>
      <w:r w:rsidR="00845073">
        <w:rPr>
          <w:rFonts w:ascii="Times New Roman" w:hAnsi="Times New Roman" w:cs="Times New Roman"/>
          <w:sz w:val="28"/>
          <w:szCs w:val="28"/>
        </w:rPr>
        <w:t>у разрез</w:t>
      </w:r>
      <w:r w:rsidR="0041161A">
        <w:rPr>
          <w:rFonts w:ascii="Times New Roman" w:hAnsi="Times New Roman" w:cs="Times New Roman"/>
          <w:sz w:val="28"/>
          <w:szCs w:val="28"/>
        </w:rPr>
        <w:t xml:space="preserve"> </w:t>
      </w:r>
      <w:r w:rsidR="0041161A" w:rsidRPr="002F71A2">
        <w:rPr>
          <w:rFonts w:ascii="Times New Roman" w:hAnsi="Times New Roman" w:cs="Times New Roman"/>
          <w:sz w:val="28"/>
          <w:szCs w:val="28"/>
        </w:rPr>
        <w:t>продолжает</w:t>
      </w:r>
      <w:r w:rsidR="002B6D93" w:rsidRPr="002F71A2">
        <w:rPr>
          <w:rFonts w:ascii="Times New Roman" w:hAnsi="Times New Roman" w:cs="Times New Roman"/>
          <w:sz w:val="28"/>
          <w:szCs w:val="28"/>
        </w:rPr>
        <w:t>.</w:t>
      </w:r>
      <w:r w:rsidR="00D71761" w:rsidRPr="002F71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073" w:rsidRPr="002F71A2">
        <w:rPr>
          <w:rFonts w:ascii="Times New Roman" w:hAnsi="Times New Roman" w:cs="Times New Roman"/>
          <w:sz w:val="28"/>
          <w:szCs w:val="28"/>
        </w:rPr>
        <w:t xml:space="preserve"> В зале сидят</w:t>
      </w:r>
      <w:r w:rsidR="002F71A2" w:rsidRPr="002F71A2">
        <w:rPr>
          <w:rFonts w:ascii="Times New Roman" w:hAnsi="Times New Roman" w:cs="Times New Roman"/>
          <w:sz w:val="28"/>
          <w:szCs w:val="28"/>
        </w:rPr>
        <w:t xml:space="preserve"> жители, которые живут в 3-4 км</w:t>
      </w:r>
      <w:r w:rsidR="00845073" w:rsidRPr="002F71A2">
        <w:rPr>
          <w:rFonts w:ascii="Times New Roman" w:hAnsi="Times New Roman" w:cs="Times New Roman"/>
          <w:sz w:val="28"/>
          <w:szCs w:val="28"/>
        </w:rPr>
        <w:t xml:space="preserve"> от разреза. Как </w:t>
      </w:r>
      <w:r w:rsidR="002F71A2" w:rsidRPr="002F71A2">
        <w:rPr>
          <w:rFonts w:ascii="Times New Roman" w:hAnsi="Times New Roman" w:cs="Times New Roman"/>
          <w:sz w:val="28"/>
          <w:szCs w:val="28"/>
        </w:rPr>
        <w:t>буде</w:t>
      </w:r>
      <w:r w:rsidR="00845073" w:rsidRPr="002F71A2">
        <w:rPr>
          <w:rFonts w:ascii="Times New Roman" w:hAnsi="Times New Roman" w:cs="Times New Roman"/>
          <w:sz w:val="28"/>
          <w:szCs w:val="28"/>
        </w:rPr>
        <w:t>м</w:t>
      </w:r>
      <w:r w:rsidR="00845073">
        <w:rPr>
          <w:rFonts w:ascii="Times New Roman" w:hAnsi="Times New Roman" w:cs="Times New Roman"/>
          <w:sz w:val="28"/>
          <w:szCs w:val="28"/>
        </w:rPr>
        <w:t xml:space="preserve"> жить, когда </w:t>
      </w:r>
      <w:r w:rsidR="002F71A2" w:rsidRPr="002F71A2">
        <w:rPr>
          <w:rFonts w:ascii="Times New Roman" w:hAnsi="Times New Roman" w:cs="Times New Roman"/>
          <w:sz w:val="28"/>
          <w:szCs w:val="28"/>
        </w:rPr>
        <w:t>ухудшит</w:t>
      </w:r>
      <w:r w:rsidR="00845073" w:rsidRPr="002F71A2">
        <w:rPr>
          <w:rFonts w:ascii="Times New Roman" w:hAnsi="Times New Roman" w:cs="Times New Roman"/>
          <w:sz w:val="28"/>
          <w:szCs w:val="28"/>
        </w:rPr>
        <w:t>ся</w:t>
      </w:r>
      <w:r w:rsidR="00845073">
        <w:rPr>
          <w:rFonts w:ascii="Times New Roman" w:hAnsi="Times New Roman" w:cs="Times New Roman"/>
          <w:sz w:val="28"/>
          <w:szCs w:val="28"/>
        </w:rPr>
        <w:t xml:space="preserve"> экологическая обстановка </w:t>
      </w:r>
      <w:r w:rsidR="00D71761">
        <w:rPr>
          <w:rFonts w:ascii="Times New Roman" w:hAnsi="Times New Roman" w:cs="Times New Roman"/>
          <w:sz w:val="28"/>
          <w:szCs w:val="28"/>
        </w:rPr>
        <w:t xml:space="preserve">от работы разреза? </w:t>
      </w:r>
      <w:r w:rsidR="00B5770F">
        <w:rPr>
          <w:rFonts w:ascii="Times New Roman" w:hAnsi="Times New Roman" w:cs="Times New Roman"/>
          <w:sz w:val="28"/>
          <w:szCs w:val="28"/>
        </w:rPr>
        <w:t>Что</w:t>
      </w:r>
      <w:r w:rsidR="00D71761">
        <w:rPr>
          <w:rFonts w:ascii="Times New Roman" w:hAnsi="Times New Roman" w:cs="Times New Roman"/>
          <w:sz w:val="28"/>
          <w:szCs w:val="28"/>
        </w:rPr>
        <w:t xml:space="preserve"> собственники разреза сделали, что бы защитить экологию. Они ничего </w:t>
      </w:r>
      <w:r w:rsidR="00B577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761">
        <w:rPr>
          <w:rFonts w:ascii="Times New Roman" w:hAnsi="Times New Roman" w:cs="Times New Roman"/>
          <w:sz w:val="28"/>
          <w:szCs w:val="28"/>
        </w:rPr>
        <w:t>не сделали. Угольщики собрали из вагончиков городок, людей на работу</w:t>
      </w:r>
      <w:r w:rsidR="00761636">
        <w:rPr>
          <w:rFonts w:ascii="Times New Roman" w:hAnsi="Times New Roman" w:cs="Times New Roman"/>
          <w:sz w:val="28"/>
          <w:szCs w:val="28"/>
        </w:rPr>
        <w:t xml:space="preserve"> </w:t>
      </w:r>
      <w:r w:rsidR="00B577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1636">
        <w:rPr>
          <w:rFonts w:ascii="Times New Roman" w:hAnsi="Times New Roman" w:cs="Times New Roman"/>
          <w:sz w:val="28"/>
          <w:szCs w:val="28"/>
        </w:rPr>
        <w:t>из района взяли и продолжают свою деятельность. Если бы они хотели, себя показать, как добросовестные хозяева, то хотя бы убрали за собой древесину, которая осталась после вырубки</w:t>
      </w:r>
      <w:r w:rsidR="00B91A3C">
        <w:rPr>
          <w:rFonts w:ascii="Times New Roman" w:hAnsi="Times New Roman" w:cs="Times New Roman"/>
          <w:sz w:val="28"/>
          <w:szCs w:val="28"/>
        </w:rPr>
        <w:t xml:space="preserve"> </w:t>
      </w:r>
      <w:r w:rsidR="00761636">
        <w:rPr>
          <w:rFonts w:ascii="Times New Roman" w:hAnsi="Times New Roman" w:cs="Times New Roman"/>
          <w:sz w:val="28"/>
          <w:szCs w:val="28"/>
        </w:rPr>
        <w:t>березы. Сейчас порубки лежат</w:t>
      </w:r>
      <w:r w:rsidR="00B91A3C">
        <w:rPr>
          <w:rFonts w:ascii="Times New Roman" w:hAnsi="Times New Roman" w:cs="Times New Roman"/>
          <w:sz w:val="28"/>
          <w:szCs w:val="28"/>
        </w:rPr>
        <w:t>,</w:t>
      </w:r>
      <w:r w:rsidR="00761636">
        <w:rPr>
          <w:rFonts w:ascii="Times New Roman" w:hAnsi="Times New Roman" w:cs="Times New Roman"/>
          <w:sz w:val="28"/>
          <w:szCs w:val="28"/>
        </w:rPr>
        <w:t xml:space="preserve"> </w:t>
      </w:r>
      <w:r w:rsidR="00B91A3C">
        <w:rPr>
          <w:rFonts w:ascii="Times New Roman" w:hAnsi="Times New Roman" w:cs="Times New Roman"/>
          <w:sz w:val="28"/>
          <w:szCs w:val="28"/>
        </w:rPr>
        <w:t>брошенные, никто не убрал</w:t>
      </w:r>
      <w:r w:rsidR="00761636">
        <w:rPr>
          <w:rFonts w:ascii="Times New Roman" w:hAnsi="Times New Roman" w:cs="Times New Roman"/>
          <w:sz w:val="28"/>
          <w:szCs w:val="28"/>
        </w:rPr>
        <w:t xml:space="preserve">. </w:t>
      </w:r>
      <w:r w:rsidR="002F71A2">
        <w:rPr>
          <w:rFonts w:ascii="Times New Roman" w:hAnsi="Times New Roman" w:cs="Times New Roman"/>
          <w:sz w:val="28"/>
          <w:szCs w:val="28"/>
        </w:rPr>
        <w:t>Народ по-</w:t>
      </w:r>
      <w:r w:rsidR="00141BA5">
        <w:rPr>
          <w:rFonts w:ascii="Times New Roman" w:hAnsi="Times New Roman" w:cs="Times New Roman"/>
          <w:sz w:val="28"/>
          <w:szCs w:val="28"/>
        </w:rPr>
        <w:t>прежнему говорит разрезу</w:t>
      </w:r>
      <w:r w:rsidR="00B91A3C">
        <w:rPr>
          <w:rFonts w:ascii="Times New Roman" w:hAnsi="Times New Roman" w:cs="Times New Roman"/>
          <w:sz w:val="28"/>
          <w:szCs w:val="28"/>
        </w:rPr>
        <w:t xml:space="preserve"> – нет!</w:t>
      </w:r>
      <w:r w:rsidR="00141BA5">
        <w:rPr>
          <w:rFonts w:ascii="Times New Roman" w:hAnsi="Times New Roman" w:cs="Times New Roman"/>
          <w:sz w:val="28"/>
          <w:szCs w:val="28"/>
        </w:rPr>
        <w:t xml:space="preserve"> Надо чтобы угольщики закрыли свою деятельность. </w:t>
      </w:r>
    </w:p>
    <w:p w:rsidR="00141BA5" w:rsidRDefault="00945CA4" w:rsidP="002B6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17">
        <w:rPr>
          <w:rFonts w:ascii="Times New Roman" w:hAnsi="Times New Roman" w:cs="Times New Roman"/>
          <w:sz w:val="28"/>
          <w:szCs w:val="28"/>
        </w:rPr>
        <w:t>2.</w:t>
      </w:r>
      <w:r w:rsidRPr="00460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A5"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="00141BA5"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 w:rsidR="00141BA5">
        <w:rPr>
          <w:rFonts w:ascii="Times New Roman" w:hAnsi="Times New Roman" w:cs="Times New Roman"/>
          <w:sz w:val="28"/>
          <w:szCs w:val="28"/>
        </w:rPr>
        <w:t xml:space="preserve"> Администрация округа привод</w:t>
      </w:r>
      <w:r w:rsidR="004327CD">
        <w:rPr>
          <w:rFonts w:ascii="Times New Roman" w:hAnsi="Times New Roman" w:cs="Times New Roman"/>
          <w:sz w:val="28"/>
          <w:szCs w:val="28"/>
        </w:rPr>
        <w:t>ит</w:t>
      </w:r>
      <w:r w:rsidR="00141BA5">
        <w:rPr>
          <w:rFonts w:ascii="Times New Roman" w:hAnsi="Times New Roman" w:cs="Times New Roman"/>
          <w:sz w:val="28"/>
          <w:szCs w:val="28"/>
        </w:rPr>
        <w:t xml:space="preserve"> документы градостроительного зонирования в соответствие с требованиями действующего законодательства. В зале есть представители разреза </w:t>
      </w:r>
      <w:proofErr w:type="spellStart"/>
      <w:r w:rsidR="00141BA5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="00141BA5">
        <w:rPr>
          <w:rFonts w:ascii="Times New Roman" w:hAnsi="Times New Roman" w:cs="Times New Roman"/>
          <w:sz w:val="28"/>
          <w:szCs w:val="28"/>
        </w:rPr>
        <w:t>, дадим им слово.</w:t>
      </w:r>
    </w:p>
    <w:p w:rsidR="004327CD" w:rsidRDefault="00945CA4" w:rsidP="0043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17">
        <w:rPr>
          <w:rFonts w:ascii="Times New Roman" w:hAnsi="Times New Roman" w:cs="Times New Roman"/>
          <w:sz w:val="28"/>
          <w:szCs w:val="28"/>
        </w:rPr>
        <w:t>3.</w:t>
      </w:r>
      <w:r w:rsidRPr="00460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1BA5" w:rsidRPr="00460C17">
        <w:rPr>
          <w:rFonts w:ascii="Times New Roman" w:hAnsi="Times New Roman" w:cs="Times New Roman"/>
          <w:b/>
          <w:sz w:val="28"/>
          <w:szCs w:val="28"/>
        </w:rPr>
        <w:t>Гладкий</w:t>
      </w:r>
      <w:proofErr w:type="gramEnd"/>
      <w:r w:rsidR="00141BA5" w:rsidRPr="00945CA4">
        <w:rPr>
          <w:rFonts w:ascii="Times New Roman" w:hAnsi="Times New Roman" w:cs="Times New Roman"/>
          <w:b/>
          <w:sz w:val="28"/>
          <w:szCs w:val="28"/>
        </w:rPr>
        <w:t xml:space="preserve"> Д.П.:</w:t>
      </w:r>
      <w:r w:rsidR="00141BA5">
        <w:rPr>
          <w:rFonts w:ascii="Times New Roman" w:hAnsi="Times New Roman" w:cs="Times New Roman"/>
          <w:sz w:val="28"/>
          <w:szCs w:val="28"/>
        </w:rPr>
        <w:t xml:space="preserve"> </w:t>
      </w:r>
      <w:r w:rsidR="004327CD">
        <w:rPr>
          <w:rFonts w:ascii="Times New Roman" w:hAnsi="Times New Roman" w:cs="Times New Roman"/>
          <w:sz w:val="28"/>
          <w:szCs w:val="28"/>
        </w:rPr>
        <w:t xml:space="preserve">Мы подали обращения в администрацию Промышленновского муниципального округа о внесении изменений </w:t>
      </w:r>
      <w:r w:rsidR="00716D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7C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застройки. Просим внести следующие изменения: </w:t>
      </w:r>
    </w:p>
    <w:p w:rsidR="004327CD" w:rsidRDefault="004327CD" w:rsidP="0043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производственную деятельность, код 6.0 по классификатору - это недропользование; тяжелая промышленность, код 6.1;</w:t>
      </w:r>
    </w:p>
    <w:p w:rsidR="00141BA5" w:rsidRDefault="004327CD" w:rsidP="002B6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описание вида разрешенного использования земельного участков – это выращивание зерновых культур, код 1.2; овощеводство, код 1.3; выращивание лекарственных и цветочных культур, садоводство, код 1.12; научное обеспечение сельского хозяйства, код 1.14; питомники, код 1.7; ведение огородничества, </w:t>
      </w:r>
      <w:r w:rsidR="00A532CD">
        <w:rPr>
          <w:rFonts w:ascii="Times New Roman" w:hAnsi="Times New Roman" w:cs="Times New Roman"/>
          <w:sz w:val="28"/>
          <w:szCs w:val="28"/>
        </w:rPr>
        <w:t xml:space="preserve">код 13.1; ведение садоводства, код 13.2; коммунальное обслуживание, код 3.1; </w:t>
      </w:r>
    </w:p>
    <w:p w:rsidR="0005323D" w:rsidRDefault="004C193F" w:rsidP="00053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установить условно – разрешенные виды использования земельных участков – это склады, хранение и переработка сельскохозяйственн</w:t>
      </w:r>
      <w:r w:rsidR="0005323D">
        <w:rPr>
          <w:rFonts w:ascii="Times New Roman" w:hAnsi="Times New Roman" w:cs="Times New Roman"/>
          <w:sz w:val="28"/>
          <w:szCs w:val="28"/>
        </w:rPr>
        <w:t xml:space="preserve">ой продукции, код 1.15; размещение наземных парковок и стоянок гаражей. </w:t>
      </w:r>
    </w:p>
    <w:p w:rsidR="0005323D" w:rsidRDefault="0005323D" w:rsidP="00053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наше обращение к комиссии. </w:t>
      </w:r>
    </w:p>
    <w:p w:rsidR="0005323D" w:rsidRDefault="0005323D" w:rsidP="00053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жителям предложены виды деятельности, которые не связаны с сельским хозяйством, запрещают пахать и выращивать. </w:t>
      </w:r>
    </w:p>
    <w:p w:rsidR="004327CD" w:rsidRDefault="00460C17" w:rsidP="002B6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17">
        <w:rPr>
          <w:rFonts w:ascii="Times New Roman" w:hAnsi="Times New Roman" w:cs="Times New Roman"/>
          <w:sz w:val="28"/>
          <w:szCs w:val="28"/>
        </w:rPr>
        <w:t>4.</w:t>
      </w:r>
      <w:r w:rsidRPr="00460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A4" w:rsidRPr="00460C17">
        <w:rPr>
          <w:rFonts w:ascii="Times New Roman" w:hAnsi="Times New Roman" w:cs="Times New Roman"/>
          <w:b/>
          <w:sz w:val="28"/>
          <w:szCs w:val="28"/>
        </w:rPr>
        <w:t>Минич Н.В.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все так хорошо, тогда сами живите здесь.</w:t>
      </w:r>
    </w:p>
    <w:p w:rsidR="00460C17" w:rsidRDefault="00460C17" w:rsidP="002B6D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0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E6570"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Криушина</w:t>
      </w:r>
      <w:proofErr w:type="spellEnd"/>
      <w:r w:rsidR="003E6570"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Э.Я.</w:t>
      </w:r>
      <w:r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01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707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Pr="00A01707">
        <w:rPr>
          <w:rFonts w:ascii="Times New Roman" w:hAnsi="Times New Roman" w:cs="Times New Roman"/>
          <w:sz w:val="28"/>
          <w:szCs w:val="28"/>
        </w:rPr>
        <w:t xml:space="preserve"> вы срубили лес, а сейчас нам рассказываете про пчел</w:t>
      </w:r>
      <w:r w:rsidR="000D7189">
        <w:rPr>
          <w:rFonts w:ascii="Times New Roman" w:hAnsi="Times New Roman" w:cs="Times New Roman"/>
          <w:sz w:val="28"/>
          <w:szCs w:val="28"/>
        </w:rPr>
        <w:t xml:space="preserve"> и сельское хоз</w:t>
      </w:r>
      <w:r w:rsidR="002410E8" w:rsidRPr="00A01707">
        <w:rPr>
          <w:rFonts w:ascii="Times New Roman" w:hAnsi="Times New Roman" w:cs="Times New Roman"/>
          <w:sz w:val="28"/>
          <w:szCs w:val="28"/>
        </w:rPr>
        <w:t>яйство</w:t>
      </w:r>
      <w:r w:rsidRPr="00A01707">
        <w:rPr>
          <w:rFonts w:ascii="Times New Roman" w:hAnsi="Times New Roman" w:cs="Times New Roman"/>
          <w:sz w:val="28"/>
          <w:szCs w:val="28"/>
        </w:rPr>
        <w:t>.</w:t>
      </w:r>
    </w:p>
    <w:p w:rsidR="002410E8" w:rsidRDefault="002410E8" w:rsidP="00241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0C17">
        <w:rPr>
          <w:rFonts w:ascii="Times New Roman" w:hAnsi="Times New Roman" w:cs="Times New Roman"/>
          <w:sz w:val="28"/>
          <w:szCs w:val="28"/>
        </w:rPr>
        <w:t xml:space="preserve"> </w:t>
      </w:r>
      <w:r w:rsidRPr="00460C17">
        <w:rPr>
          <w:rFonts w:ascii="Times New Roman" w:hAnsi="Times New Roman" w:cs="Times New Roman"/>
          <w:b/>
          <w:sz w:val="28"/>
          <w:szCs w:val="28"/>
        </w:rPr>
        <w:t>Гладкий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Д.П.: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разрез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собственником земель сельскохозяйственного назначения, вправе предоставлять в аренду</w:t>
      </w:r>
      <w:r w:rsidR="00031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 сельскохозяйственному назначению. Это наше право</w:t>
      </w:r>
      <w:r w:rsidR="005A35ED">
        <w:rPr>
          <w:rFonts w:ascii="Times New Roman" w:hAnsi="Times New Roman" w:cs="Times New Roman"/>
          <w:sz w:val="28"/>
          <w:szCs w:val="28"/>
        </w:rPr>
        <w:t xml:space="preserve">. </w:t>
      </w:r>
      <w:r w:rsidR="005A35ED" w:rsidRPr="009E4E89">
        <w:rPr>
          <w:rFonts w:ascii="Times New Roman" w:hAnsi="Times New Roman" w:cs="Times New Roman"/>
          <w:sz w:val="28"/>
          <w:szCs w:val="28"/>
        </w:rPr>
        <w:t>Мы не веде</w:t>
      </w:r>
      <w:r w:rsidR="009E4E89" w:rsidRPr="009E4E89">
        <w:rPr>
          <w:rFonts w:ascii="Times New Roman" w:hAnsi="Times New Roman" w:cs="Times New Roman"/>
          <w:sz w:val="28"/>
          <w:szCs w:val="28"/>
        </w:rPr>
        <w:t>м</w:t>
      </w:r>
      <w:r w:rsidR="005A35ED" w:rsidRPr="009E4E89">
        <w:rPr>
          <w:rFonts w:ascii="Times New Roman" w:hAnsi="Times New Roman" w:cs="Times New Roman"/>
          <w:sz w:val="28"/>
          <w:szCs w:val="28"/>
        </w:rPr>
        <w:t xml:space="preserve"> работ на землях</w:t>
      </w:r>
      <w:r w:rsidR="005A35E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назначения. У нас есть лицензия, которую полу</w:t>
      </w:r>
      <w:r w:rsidR="00854B3D">
        <w:rPr>
          <w:rFonts w:ascii="Times New Roman" w:hAnsi="Times New Roman" w:cs="Times New Roman"/>
          <w:sz w:val="28"/>
          <w:szCs w:val="28"/>
        </w:rPr>
        <w:t>чили в соответствии</w:t>
      </w:r>
      <w:r w:rsidR="005A35E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Все лицензии выдают </w:t>
      </w:r>
      <w:proofErr w:type="spellStart"/>
      <w:r w:rsidR="005A35ED">
        <w:rPr>
          <w:rFonts w:ascii="Times New Roman" w:hAnsi="Times New Roman" w:cs="Times New Roman"/>
          <w:sz w:val="28"/>
          <w:szCs w:val="28"/>
        </w:rPr>
        <w:t>Сибнедра</w:t>
      </w:r>
      <w:proofErr w:type="spellEnd"/>
      <w:r w:rsidR="005A35ED">
        <w:rPr>
          <w:rFonts w:ascii="Times New Roman" w:hAnsi="Times New Roman" w:cs="Times New Roman"/>
          <w:sz w:val="28"/>
          <w:szCs w:val="28"/>
        </w:rPr>
        <w:t>, это государственная структура. Все работы, которые сейчас ведутся</w:t>
      </w:r>
      <w:r w:rsidR="00854B3D">
        <w:rPr>
          <w:rFonts w:ascii="Times New Roman" w:hAnsi="Times New Roman" w:cs="Times New Roman"/>
          <w:sz w:val="28"/>
          <w:szCs w:val="28"/>
        </w:rPr>
        <w:t>,</w:t>
      </w:r>
      <w:r w:rsidR="005A35ED">
        <w:rPr>
          <w:rFonts w:ascii="Times New Roman" w:hAnsi="Times New Roman" w:cs="Times New Roman"/>
          <w:sz w:val="28"/>
          <w:szCs w:val="28"/>
        </w:rPr>
        <w:t xml:space="preserve"> осуществляются с соответствие с действующим законодательством. Получена проектная документация, которая прошла экспертизу, была согласована с администрацией Промышленновского округа. </w:t>
      </w:r>
      <w:r w:rsidR="006F6004">
        <w:rPr>
          <w:rFonts w:ascii="Times New Roman" w:hAnsi="Times New Roman" w:cs="Times New Roman"/>
          <w:sz w:val="28"/>
          <w:szCs w:val="28"/>
        </w:rPr>
        <w:t>Если бы мы использовали земли сельскохозяйственного назначения, то есть надзорные органы – прокуратура</w:t>
      </w:r>
      <w:r w:rsidR="008C0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05D">
        <w:rPr>
          <w:rFonts w:ascii="Times New Roman" w:hAnsi="Times New Roman" w:cs="Times New Roman"/>
          <w:sz w:val="28"/>
          <w:szCs w:val="28"/>
        </w:rPr>
        <w:t>сельхознадзор</w:t>
      </w:r>
      <w:proofErr w:type="spellEnd"/>
      <w:r w:rsidR="008C005D">
        <w:rPr>
          <w:rFonts w:ascii="Times New Roman" w:hAnsi="Times New Roman" w:cs="Times New Roman"/>
          <w:sz w:val="28"/>
          <w:szCs w:val="28"/>
        </w:rPr>
        <w:t xml:space="preserve">, которые оперативно применяют меры. </w:t>
      </w:r>
      <w:r w:rsidR="006F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ED" w:rsidRDefault="005A35ED" w:rsidP="00241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C005D" w:rsidRPr="00460C17">
        <w:rPr>
          <w:rFonts w:ascii="Times New Roman" w:hAnsi="Times New Roman" w:cs="Times New Roman"/>
          <w:b/>
          <w:sz w:val="28"/>
          <w:szCs w:val="28"/>
        </w:rPr>
        <w:t>Крамер</w:t>
      </w:r>
      <w:proofErr w:type="spellEnd"/>
      <w:r w:rsidR="008C005D" w:rsidRPr="00945CA4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="008C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5D">
        <w:rPr>
          <w:rFonts w:ascii="Times New Roman" w:hAnsi="Times New Roman" w:cs="Times New Roman"/>
          <w:sz w:val="28"/>
          <w:szCs w:val="28"/>
        </w:rPr>
        <w:t>В</w:t>
      </w:r>
      <w:r w:rsidR="008C005D" w:rsidRPr="008C005D">
        <w:rPr>
          <w:rFonts w:ascii="Times New Roman" w:hAnsi="Times New Roman" w:cs="Times New Roman"/>
          <w:sz w:val="28"/>
          <w:szCs w:val="28"/>
        </w:rPr>
        <w:t xml:space="preserve">ы </w:t>
      </w:r>
      <w:r w:rsidR="008C005D">
        <w:rPr>
          <w:rFonts w:ascii="Times New Roman" w:hAnsi="Times New Roman" w:cs="Times New Roman"/>
          <w:sz w:val="28"/>
          <w:szCs w:val="28"/>
        </w:rPr>
        <w:t xml:space="preserve">не </w:t>
      </w:r>
      <w:r w:rsidR="008C005D" w:rsidRPr="008C005D">
        <w:rPr>
          <w:rFonts w:ascii="Times New Roman" w:hAnsi="Times New Roman" w:cs="Times New Roman"/>
          <w:sz w:val="28"/>
          <w:szCs w:val="28"/>
        </w:rPr>
        <w:t xml:space="preserve">учли мнение народа, проживающего </w:t>
      </w:r>
      <w:r w:rsidR="008C005D">
        <w:rPr>
          <w:rFonts w:ascii="Times New Roman" w:hAnsi="Times New Roman" w:cs="Times New Roman"/>
          <w:sz w:val="28"/>
          <w:szCs w:val="28"/>
        </w:rPr>
        <w:t>на этой территории.</w:t>
      </w:r>
    </w:p>
    <w:p w:rsidR="00621C99" w:rsidRPr="008C005D" w:rsidRDefault="008C005D" w:rsidP="008C0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Удовиченко Н.В.: </w:t>
      </w:r>
      <w:r>
        <w:rPr>
          <w:rFonts w:ascii="Times New Roman" w:hAnsi="Times New Roman" w:cs="Times New Roman"/>
          <w:sz w:val="28"/>
          <w:szCs w:val="28"/>
        </w:rPr>
        <w:t xml:space="preserve">По поводу соответствия документации действующему законодательству. Отстойники, очистные сооружения частично размещены на землях сельскохозяйственного назначения. К концу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рассматриваться материалы в отношении Холдинговой угольной компании, мы также туда приглашены, т.е. факт зафиксирован. Вы же заявляете, что вся документация правильная и соответствует законодательству.  А фактически строительство велось на землях сельскохозяйственного назначения. Ответьте жителям. Участок</w:t>
      </w:r>
      <w:proofErr w:type="gramStart"/>
      <w:r w:rsidR="009B7B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котором построены очистные сооружения</w:t>
      </w:r>
      <w:r w:rsidR="009B7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- не подлеж</w:t>
      </w:r>
      <w:r w:rsidR="009B7B5A">
        <w:rPr>
          <w:rFonts w:ascii="Times New Roman" w:hAnsi="Times New Roman" w:cs="Times New Roman"/>
          <w:sz w:val="28"/>
          <w:szCs w:val="28"/>
        </w:rPr>
        <w:t>ит переводу. Очистные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достаточно глубокое сооружение, и как будет восстановлен участок</w:t>
      </w:r>
      <w:r w:rsidR="009B7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знаем. Разрешение на строительство выдано разрезу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оительства зафиксирован. Поэтому материалы </w:t>
      </w:r>
      <w:r w:rsidR="00716D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надзорных органах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рассмотрены и оценка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дана. </w:t>
      </w:r>
      <w:r w:rsidR="00621C99">
        <w:rPr>
          <w:rFonts w:ascii="Times New Roman" w:hAnsi="Times New Roman" w:cs="Times New Roman"/>
          <w:sz w:val="28"/>
          <w:szCs w:val="28"/>
        </w:rPr>
        <w:t xml:space="preserve">Проверки имеют длительный характер. </w:t>
      </w:r>
    </w:p>
    <w:p w:rsidR="00916A63" w:rsidRDefault="00621C99" w:rsidP="00716D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60C17">
        <w:rPr>
          <w:rFonts w:ascii="Times New Roman" w:hAnsi="Times New Roman" w:cs="Times New Roman"/>
          <w:b/>
          <w:sz w:val="28"/>
          <w:szCs w:val="28"/>
        </w:rPr>
        <w:t>Гладкий</w:t>
      </w:r>
      <w:proofErr w:type="gramEnd"/>
      <w:r w:rsidRPr="00945CA4">
        <w:rPr>
          <w:rFonts w:ascii="Times New Roman" w:hAnsi="Times New Roman" w:cs="Times New Roman"/>
          <w:b/>
          <w:sz w:val="28"/>
          <w:szCs w:val="28"/>
        </w:rPr>
        <w:t xml:space="preserve"> Д.П.: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DF7">
        <w:rPr>
          <w:rFonts w:ascii="Times New Roman" w:hAnsi="Times New Roman" w:cs="Times New Roman"/>
          <w:sz w:val="28"/>
          <w:szCs w:val="28"/>
        </w:rPr>
        <w:t xml:space="preserve">Работы по строительству очистных сооружений были в 2018 году. Строительство осматривали специалисты из разных государственных, федеральных ведомств и агентств. Это было сделано </w:t>
      </w:r>
      <w:r w:rsidR="00FA77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6DF7">
        <w:rPr>
          <w:rFonts w:ascii="Times New Roman" w:hAnsi="Times New Roman" w:cs="Times New Roman"/>
          <w:sz w:val="28"/>
          <w:szCs w:val="28"/>
        </w:rPr>
        <w:t xml:space="preserve">до нас в 2017-2018 годах. Почему привлекли Холдинговую угольную компанию, а не разрез </w:t>
      </w:r>
      <w:proofErr w:type="spellStart"/>
      <w:r w:rsidR="00716DF7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="00716DF7">
        <w:rPr>
          <w:rFonts w:ascii="Times New Roman" w:hAnsi="Times New Roman" w:cs="Times New Roman"/>
          <w:sz w:val="28"/>
          <w:szCs w:val="28"/>
        </w:rPr>
        <w:t xml:space="preserve">. </w:t>
      </w:r>
      <w:r w:rsidR="00B871E6">
        <w:rPr>
          <w:rFonts w:ascii="Times New Roman" w:hAnsi="Times New Roman" w:cs="Times New Roman"/>
          <w:sz w:val="28"/>
          <w:szCs w:val="28"/>
        </w:rPr>
        <w:t xml:space="preserve">Разрез </w:t>
      </w:r>
      <w:proofErr w:type="spellStart"/>
      <w:r w:rsidR="00B871E6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="00B871E6">
        <w:rPr>
          <w:rFonts w:ascii="Times New Roman" w:hAnsi="Times New Roman" w:cs="Times New Roman"/>
          <w:sz w:val="28"/>
          <w:szCs w:val="28"/>
        </w:rPr>
        <w:t xml:space="preserve"> не проводил работ                  по повреждению </w:t>
      </w:r>
      <w:r w:rsidR="00720BFB">
        <w:rPr>
          <w:rFonts w:ascii="Times New Roman" w:hAnsi="Times New Roman" w:cs="Times New Roman"/>
          <w:sz w:val="28"/>
          <w:szCs w:val="28"/>
        </w:rPr>
        <w:t>земельных участков, на которых находятся очистные сооружения. Холдингов</w:t>
      </w:r>
      <w:r w:rsidR="00594ACF">
        <w:rPr>
          <w:rFonts w:ascii="Times New Roman" w:hAnsi="Times New Roman" w:cs="Times New Roman"/>
          <w:sz w:val="28"/>
          <w:szCs w:val="28"/>
        </w:rPr>
        <w:t>ая угольная компания привлечена</w:t>
      </w:r>
      <w:r w:rsidR="00720BFB">
        <w:rPr>
          <w:rFonts w:ascii="Times New Roman" w:hAnsi="Times New Roman" w:cs="Times New Roman"/>
          <w:sz w:val="28"/>
          <w:szCs w:val="28"/>
        </w:rPr>
        <w:t xml:space="preserve"> как собственник </w:t>
      </w:r>
      <w:r w:rsidR="00720BFB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участков. Мы не знаем кто, и хотим узнать от вас, кто на этих участках </w:t>
      </w:r>
      <w:r w:rsidR="001B5CDC">
        <w:rPr>
          <w:rFonts w:ascii="Times New Roman" w:hAnsi="Times New Roman" w:cs="Times New Roman"/>
          <w:sz w:val="28"/>
          <w:szCs w:val="28"/>
        </w:rPr>
        <w:t xml:space="preserve">проводил работы не в соответствии с проектом. Где была администрация, когда неустановленные лица проводили строительные работы. </w:t>
      </w:r>
    </w:p>
    <w:p w:rsidR="00FB0212" w:rsidRDefault="00AE20AC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сказать, что особо охраняемая природная территория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остается в неизменном виде. Мы выявили на территории разреза захоронение Борок, и мы его огородили и несем ответственность за его сохранность. </w:t>
      </w:r>
      <w:r w:rsidR="00FB0212">
        <w:rPr>
          <w:rFonts w:ascii="Times New Roman" w:hAnsi="Times New Roman" w:cs="Times New Roman"/>
          <w:sz w:val="28"/>
          <w:szCs w:val="28"/>
        </w:rPr>
        <w:t>Мероприятия, предусмотренные действующим законодательством</w:t>
      </w:r>
      <w:r w:rsidR="002B2E84">
        <w:rPr>
          <w:rFonts w:ascii="Times New Roman" w:hAnsi="Times New Roman" w:cs="Times New Roman"/>
          <w:sz w:val="28"/>
          <w:szCs w:val="28"/>
        </w:rPr>
        <w:t>,</w:t>
      </w:r>
      <w:r w:rsidR="00FB0212">
        <w:rPr>
          <w:rFonts w:ascii="Times New Roman" w:hAnsi="Times New Roman" w:cs="Times New Roman"/>
          <w:sz w:val="28"/>
          <w:szCs w:val="28"/>
        </w:rPr>
        <w:t xml:space="preserve"> мы выполняем.</w:t>
      </w:r>
    </w:p>
    <w:p w:rsidR="00FA765E" w:rsidRDefault="00B51251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51251">
        <w:rPr>
          <w:rFonts w:ascii="Times New Roman" w:hAnsi="Times New Roman" w:cs="Times New Roman"/>
          <w:b/>
          <w:sz w:val="28"/>
          <w:szCs w:val="28"/>
        </w:rPr>
        <w:t>Кузьменко А.В.:</w:t>
      </w:r>
      <w:r w:rsidR="00B6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52">
        <w:rPr>
          <w:rFonts w:ascii="Times New Roman" w:hAnsi="Times New Roman" w:cs="Times New Roman"/>
          <w:sz w:val="28"/>
          <w:szCs w:val="28"/>
        </w:rPr>
        <w:t xml:space="preserve">Я живу </w:t>
      </w:r>
      <w:proofErr w:type="gramStart"/>
      <w:r w:rsidR="00B6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25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63252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B63252">
        <w:rPr>
          <w:rFonts w:ascii="Times New Roman" w:hAnsi="Times New Roman" w:cs="Times New Roman"/>
          <w:sz w:val="28"/>
          <w:szCs w:val="28"/>
        </w:rPr>
        <w:t>, рядом с будущим разрезом. В то</w:t>
      </w:r>
      <w:r w:rsidR="00C140F9">
        <w:rPr>
          <w:rFonts w:ascii="Times New Roman" w:hAnsi="Times New Roman" w:cs="Times New Roman"/>
          <w:sz w:val="28"/>
          <w:szCs w:val="28"/>
        </w:rPr>
        <w:t>,</w:t>
      </w:r>
      <w:r w:rsidR="00B63252">
        <w:rPr>
          <w:rFonts w:ascii="Times New Roman" w:hAnsi="Times New Roman" w:cs="Times New Roman"/>
          <w:sz w:val="28"/>
          <w:szCs w:val="28"/>
        </w:rPr>
        <w:t xml:space="preserve"> что вы говорите</w:t>
      </w:r>
      <w:r w:rsidR="00C140F9">
        <w:rPr>
          <w:rFonts w:ascii="Times New Roman" w:hAnsi="Times New Roman" w:cs="Times New Roman"/>
          <w:sz w:val="28"/>
          <w:szCs w:val="28"/>
        </w:rPr>
        <w:t>,</w:t>
      </w:r>
      <w:r w:rsidR="00B63252">
        <w:rPr>
          <w:rFonts w:ascii="Times New Roman" w:hAnsi="Times New Roman" w:cs="Times New Roman"/>
          <w:sz w:val="28"/>
          <w:szCs w:val="28"/>
        </w:rPr>
        <w:t xml:space="preserve"> никто в нашем селе не верит. Если рядом будет разрез, на десятки километров все будет запылено, живности не станет.</w:t>
      </w:r>
      <w:r w:rsidR="00FA765E">
        <w:rPr>
          <w:rFonts w:ascii="Times New Roman" w:hAnsi="Times New Roman" w:cs="Times New Roman"/>
          <w:sz w:val="28"/>
          <w:szCs w:val="28"/>
        </w:rPr>
        <w:t xml:space="preserve"> Я пчеловод, она на десятки километров улетает за пыльцой, а вы хотите на расстоянии 3-х километров сделать разрез.</w:t>
      </w:r>
    </w:p>
    <w:p w:rsidR="00FA765E" w:rsidRDefault="00FA765E" w:rsidP="00FA7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460C17">
        <w:rPr>
          <w:rFonts w:ascii="Times New Roman" w:hAnsi="Times New Roman" w:cs="Times New Roman"/>
          <w:b/>
          <w:sz w:val="28"/>
          <w:szCs w:val="28"/>
        </w:rPr>
        <w:t>Гладкий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Д.П.: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и хотим добавить вид использования «пчеловодство».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 Поддерживайте изменения. В проекте пчеловодство</w:t>
      </w:r>
      <w:r w:rsidR="00053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сельскохозяйственная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765E" w:rsidRDefault="00FA765E" w:rsidP="00FA7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51251">
        <w:rPr>
          <w:rFonts w:ascii="Times New Roman" w:hAnsi="Times New Roman" w:cs="Times New Roman"/>
          <w:b/>
          <w:sz w:val="28"/>
          <w:szCs w:val="28"/>
        </w:rPr>
        <w:t>Кузьменко А.В.: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5E">
        <w:rPr>
          <w:rFonts w:ascii="Times New Roman" w:hAnsi="Times New Roman" w:cs="Times New Roman"/>
          <w:sz w:val="28"/>
          <w:szCs w:val="28"/>
        </w:rPr>
        <w:t>Обращаюсь к администрации округа – не разрешайте</w:t>
      </w:r>
      <w:r>
        <w:rPr>
          <w:rFonts w:ascii="Times New Roman" w:hAnsi="Times New Roman" w:cs="Times New Roman"/>
          <w:sz w:val="28"/>
          <w:szCs w:val="28"/>
        </w:rPr>
        <w:t xml:space="preserve"> здесь разрез.</w:t>
      </w:r>
    </w:p>
    <w:p w:rsidR="00BA2AF1" w:rsidRPr="007D6B7A" w:rsidRDefault="00BA2AF1" w:rsidP="00FA7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7A" w:rsidRPr="007D6B7A">
        <w:rPr>
          <w:rFonts w:ascii="Times New Roman" w:hAnsi="Times New Roman" w:cs="Times New Roman"/>
          <w:sz w:val="28"/>
          <w:szCs w:val="28"/>
        </w:rPr>
        <w:t xml:space="preserve">Для </w:t>
      </w:r>
      <w:r w:rsidR="007D6B7A">
        <w:rPr>
          <w:rFonts w:ascii="Times New Roman" w:hAnsi="Times New Roman" w:cs="Times New Roman"/>
          <w:sz w:val="28"/>
          <w:szCs w:val="28"/>
        </w:rPr>
        <w:t xml:space="preserve">этого в правилах землепользования и застройки устанавливаются </w:t>
      </w:r>
      <w:r w:rsidR="00003406">
        <w:rPr>
          <w:rFonts w:ascii="Times New Roman" w:hAnsi="Times New Roman" w:cs="Times New Roman"/>
          <w:sz w:val="28"/>
          <w:szCs w:val="28"/>
        </w:rPr>
        <w:t>такие виды деятельности, которые не предусматривают недропользование. Таким образом</w:t>
      </w:r>
      <w:r w:rsidR="003E6570">
        <w:rPr>
          <w:rFonts w:ascii="Times New Roman" w:hAnsi="Times New Roman" w:cs="Times New Roman"/>
          <w:sz w:val="28"/>
          <w:szCs w:val="28"/>
        </w:rPr>
        <w:t>,</w:t>
      </w:r>
      <w:r w:rsidR="00003406">
        <w:rPr>
          <w:rFonts w:ascii="Times New Roman" w:hAnsi="Times New Roman" w:cs="Times New Roman"/>
          <w:sz w:val="28"/>
          <w:szCs w:val="28"/>
        </w:rPr>
        <w:t xml:space="preserve"> ограничивается дальнейшее распространение деятельности разреза, за исключением тех участков</w:t>
      </w:r>
      <w:r w:rsidR="00E256DF">
        <w:rPr>
          <w:rFonts w:ascii="Times New Roman" w:hAnsi="Times New Roman" w:cs="Times New Roman"/>
          <w:sz w:val="28"/>
          <w:szCs w:val="28"/>
        </w:rPr>
        <w:t>,</w:t>
      </w:r>
      <w:r w:rsidR="0000340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54B9E">
        <w:rPr>
          <w:rFonts w:ascii="Times New Roman" w:hAnsi="Times New Roman" w:cs="Times New Roman"/>
          <w:sz w:val="28"/>
          <w:szCs w:val="28"/>
        </w:rPr>
        <w:t xml:space="preserve">уже </w:t>
      </w:r>
      <w:r w:rsidR="00003406">
        <w:rPr>
          <w:rFonts w:ascii="Times New Roman" w:hAnsi="Times New Roman" w:cs="Times New Roman"/>
          <w:sz w:val="28"/>
          <w:szCs w:val="28"/>
        </w:rPr>
        <w:t xml:space="preserve">переведены в недропользование. </w:t>
      </w:r>
    </w:p>
    <w:p w:rsidR="00106188" w:rsidRDefault="003E6570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D4E1F">
        <w:rPr>
          <w:rFonts w:ascii="Times New Roman" w:hAnsi="Times New Roman" w:cs="Times New Roman"/>
          <w:b/>
          <w:sz w:val="28"/>
          <w:szCs w:val="28"/>
        </w:rPr>
        <w:t>Молерова</w:t>
      </w:r>
      <w:proofErr w:type="spellEnd"/>
      <w:r w:rsidR="007D4E1F" w:rsidRPr="007D4E1F">
        <w:rPr>
          <w:rFonts w:ascii="Times New Roman" w:hAnsi="Times New Roman" w:cs="Times New Roman"/>
          <w:b/>
          <w:sz w:val="28"/>
          <w:szCs w:val="28"/>
        </w:rPr>
        <w:t xml:space="preserve"> Е.С.: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F5B">
        <w:rPr>
          <w:rFonts w:ascii="Times New Roman" w:hAnsi="Times New Roman" w:cs="Times New Roman"/>
          <w:sz w:val="28"/>
          <w:szCs w:val="28"/>
        </w:rPr>
        <w:t>Рядом с за</w:t>
      </w:r>
      <w:r w:rsidR="000644BD">
        <w:rPr>
          <w:rFonts w:ascii="Times New Roman" w:hAnsi="Times New Roman" w:cs="Times New Roman"/>
          <w:sz w:val="28"/>
          <w:szCs w:val="28"/>
        </w:rPr>
        <w:t>бором, который установил разрез</w:t>
      </w:r>
      <w:r w:rsidR="0059766E">
        <w:rPr>
          <w:rFonts w:ascii="Times New Roman" w:hAnsi="Times New Roman" w:cs="Times New Roman"/>
          <w:sz w:val="28"/>
          <w:szCs w:val="28"/>
        </w:rPr>
        <w:t>,</w:t>
      </w:r>
      <w:r w:rsidR="000644BD">
        <w:rPr>
          <w:rFonts w:ascii="Times New Roman" w:hAnsi="Times New Roman" w:cs="Times New Roman"/>
          <w:sz w:val="28"/>
          <w:szCs w:val="28"/>
        </w:rPr>
        <w:t xml:space="preserve"> уже есть отвалы. Рядом с отвалами участки особо охраняемой природной территории местного значения «</w:t>
      </w:r>
      <w:proofErr w:type="spellStart"/>
      <w:r w:rsidR="000644BD"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 w:rsidR="000644BD">
        <w:rPr>
          <w:rFonts w:ascii="Times New Roman" w:hAnsi="Times New Roman" w:cs="Times New Roman"/>
          <w:sz w:val="28"/>
          <w:szCs w:val="28"/>
        </w:rPr>
        <w:t xml:space="preserve">». Вопрос к </w:t>
      </w:r>
      <w:proofErr w:type="gramStart"/>
      <w:r w:rsidR="000644BD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0644BD">
        <w:rPr>
          <w:rFonts w:ascii="Times New Roman" w:hAnsi="Times New Roman" w:cs="Times New Roman"/>
          <w:sz w:val="28"/>
          <w:szCs w:val="28"/>
        </w:rPr>
        <w:t xml:space="preserve"> Д.П.</w:t>
      </w:r>
      <w:r w:rsidR="00E85F85">
        <w:rPr>
          <w:rFonts w:ascii="Times New Roman" w:hAnsi="Times New Roman" w:cs="Times New Roman"/>
          <w:sz w:val="28"/>
          <w:szCs w:val="28"/>
        </w:rPr>
        <w:t xml:space="preserve"> – вы не согласны с зоной рекре</w:t>
      </w:r>
      <w:r w:rsidR="000644BD">
        <w:rPr>
          <w:rFonts w:ascii="Times New Roman" w:hAnsi="Times New Roman" w:cs="Times New Roman"/>
          <w:sz w:val="28"/>
          <w:szCs w:val="28"/>
        </w:rPr>
        <w:t>ации, вы хотите здесь зону овощеводства, выращивание зерна. Я хочу, что бы нам показали</w:t>
      </w:r>
      <w:r w:rsidR="00FB6B3D">
        <w:rPr>
          <w:rFonts w:ascii="Times New Roman" w:hAnsi="Times New Roman" w:cs="Times New Roman"/>
          <w:sz w:val="28"/>
          <w:szCs w:val="28"/>
        </w:rPr>
        <w:t>,</w:t>
      </w:r>
      <w:r w:rsidR="000644BD">
        <w:rPr>
          <w:rFonts w:ascii="Times New Roman" w:hAnsi="Times New Roman" w:cs="Times New Roman"/>
          <w:sz w:val="28"/>
          <w:szCs w:val="28"/>
        </w:rPr>
        <w:t xml:space="preserve"> где планируется выращивать зерно и овощи. Нам говорят – «Вы </w:t>
      </w:r>
      <w:r w:rsidR="00FB6B3D">
        <w:rPr>
          <w:rFonts w:ascii="Times New Roman" w:hAnsi="Times New Roman" w:cs="Times New Roman"/>
          <w:sz w:val="28"/>
          <w:szCs w:val="28"/>
        </w:rPr>
        <w:t>сейчас согласитесь с зоной рекре</w:t>
      </w:r>
      <w:r w:rsidR="000644BD">
        <w:rPr>
          <w:rFonts w:ascii="Times New Roman" w:hAnsi="Times New Roman" w:cs="Times New Roman"/>
          <w:sz w:val="28"/>
          <w:szCs w:val="28"/>
        </w:rPr>
        <w:t>ации, и потом здесь нельзя пчел держать</w:t>
      </w:r>
      <w:r w:rsidR="00106188">
        <w:rPr>
          <w:rFonts w:ascii="Times New Roman" w:hAnsi="Times New Roman" w:cs="Times New Roman"/>
          <w:sz w:val="28"/>
          <w:szCs w:val="28"/>
        </w:rPr>
        <w:t>». На карте показываю: здесь уже вырубили березняк, дальше отвалы, еще дальше котлован. Где будете пчеловодством заниматься? Покажите. Нет ответа?</w:t>
      </w:r>
    </w:p>
    <w:p w:rsidR="003D7DAD" w:rsidRDefault="00106188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D7DAD" w:rsidRPr="003D7DAD">
        <w:rPr>
          <w:rFonts w:ascii="Times New Roman" w:hAnsi="Times New Roman" w:cs="Times New Roman"/>
          <w:b/>
          <w:sz w:val="28"/>
          <w:szCs w:val="28"/>
        </w:rPr>
        <w:t>Ващенко Е.А.:</w:t>
      </w:r>
      <w:r w:rsidR="003D7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DAD" w:rsidRPr="003D7DAD">
        <w:rPr>
          <w:rFonts w:ascii="Times New Roman" w:hAnsi="Times New Roman" w:cs="Times New Roman"/>
          <w:sz w:val="28"/>
          <w:szCs w:val="28"/>
        </w:rPr>
        <w:t>Добрый день</w:t>
      </w:r>
      <w:r w:rsidR="000562BE">
        <w:rPr>
          <w:rFonts w:ascii="Times New Roman" w:hAnsi="Times New Roman" w:cs="Times New Roman"/>
          <w:sz w:val="28"/>
          <w:szCs w:val="28"/>
        </w:rPr>
        <w:t>,</w:t>
      </w:r>
      <w:r w:rsidR="003D7DAD" w:rsidRPr="003D7DAD">
        <w:rPr>
          <w:rFonts w:ascii="Times New Roman" w:hAnsi="Times New Roman" w:cs="Times New Roman"/>
          <w:sz w:val="28"/>
          <w:szCs w:val="28"/>
        </w:rPr>
        <w:t xml:space="preserve"> уважаемые земляки!</w:t>
      </w:r>
      <w:r w:rsidR="003D7DAD">
        <w:rPr>
          <w:rFonts w:ascii="Times New Roman" w:hAnsi="Times New Roman" w:cs="Times New Roman"/>
          <w:sz w:val="28"/>
          <w:szCs w:val="28"/>
        </w:rPr>
        <w:t xml:space="preserve"> Я скажу в целом мнение органов местного самоуправления. Возможно</w:t>
      </w:r>
      <w:r w:rsidR="000562BE">
        <w:rPr>
          <w:rFonts w:ascii="Times New Roman" w:hAnsi="Times New Roman" w:cs="Times New Roman"/>
          <w:sz w:val="28"/>
          <w:szCs w:val="28"/>
        </w:rPr>
        <w:t>,</w:t>
      </w:r>
      <w:r w:rsidR="003D7DAD">
        <w:rPr>
          <w:rFonts w:ascii="Times New Roman" w:hAnsi="Times New Roman" w:cs="Times New Roman"/>
          <w:sz w:val="28"/>
          <w:szCs w:val="28"/>
        </w:rPr>
        <w:t xml:space="preserve"> жители думают, что администрация, депутаты ничего не делают и дают свободно разрезу работать. Это не так. </w:t>
      </w:r>
      <w:r w:rsidR="003D7DAD" w:rsidRPr="009E4E89">
        <w:rPr>
          <w:rFonts w:ascii="Times New Roman" w:hAnsi="Times New Roman" w:cs="Times New Roman"/>
          <w:sz w:val="28"/>
          <w:szCs w:val="28"/>
        </w:rPr>
        <w:t xml:space="preserve">И администрация </w:t>
      </w:r>
      <w:r w:rsidR="009E4E89" w:rsidRPr="009E4E89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3D7DAD" w:rsidRPr="009E4E89">
        <w:rPr>
          <w:rFonts w:ascii="Times New Roman" w:hAnsi="Times New Roman" w:cs="Times New Roman"/>
          <w:sz w:val="28"/>
          <w:szCs w:val="28"/>
        </w:rPr>
        <w:t>Совет народных</w:t>
      </w:r>
      <w:r w:rsidR="003D7DAD">
        <w:rPr>
          <w:rFonts w:ascii="Times New Roman" w:hAnsi="Times New Roman" w:cs="Times New Roman"/>
          <w:sz w:val="28"/>
          <w:szCs w:val="28"/>
        </w:rPr>
        <w:t xml:space="preserve"> депутатов очень озадачены этим вопросом. Все депутаты против открытия этого разреза. Но мы понимаем, что у разреза земли в собственности, у них есть документация. Поэтому сейчас в рамках законодательства</w:t>
      </w:r>
      <w:r w:rsidR="00C9231D">
        <w:rPr>
          <w:rFonts w:ascii="Times New Roman" w:hAnsi="Times New Roman" w:cs="Times New Roman"/>
          <w:sz w:val="28"/>
          <w:szCs w:val="28"/>
        </w:rPr>
        <w:t xml:space="preserve"> предпринимаем все попытки, что</w:t>
      </w:r>
      <w:r w:rsidR="003D7DAD">
        <w:rPr>
          <w:rFonts w:ascii="Times New Roman" w:hAnsi="Times New Roman" w:cs="Times New Roman"/>
          <w:sz w:val="28"/>
          <w:szCs w:val="28"/>
        </w:rPr>
        <w:t xml:space="preserve">бы разрез не перевел земли сельскохозяйственного назначения в земли недропользования. Мы обратились к Губернатору Кузбасса. Губернатор в свою очередь вместе с законодательным собранием обратился в Правительство Российской Федерации с тем чтобы, если </w:t>
      </w:r>
      <w:r w:rsidR="003D7DAD">
        <w:rPr>
          <w:rFonts w:ascii="Times New Roman" w:hAnsi="Times New Roman" w:cs="Times New Roman"/>
          <w:sz w:val="28"/>
          <w:szCs w:val="28"/>
        </w:rPr>
        <w:lastRenderedPageBreak/>
        <w:t>найдутся основания, то отозвать ранее выданную лицензию на добычу недр, которую получил собственник со сроком действия до 2037 года. Мы все против разреза.</w:t>
      </w:r>
    </w:p>
    <w:p w:rsidR="00B63252" w:rsidRPr="00C513F2" w:rsidRDefault="003D7DAD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 </w:t>
      </w:r>
      <w:proofErr w:type="spellStart"/>
      <w:r w:rsidR="00C513F2" w:rsidRPr="00460C17">
        <w:rPr>
          <w:rFonts w:ascii="Times New Roman" w:hAnsi="Times New Roman" w:cs="Times New Roman"/>
          <w:b/>
          <w:sz w:val="28"/>
          <w:szCs w:val="28"/>
        </w:rPr>
        <w:t>Крамер</w:t>
      </w:r>
      <w:proofErr w:type="spellEnd"/>
      <w:r w:rsidR="00C513F2" w:rsidRPr="00945CA4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="00C5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3F2">
        <w:rPr>
          <w:rFonts w:ascii="Times New Roman" w:hAnsi="Times New Roman" w:cs="Times New Roman"/>
          <w:sz w:val="28"/>
          <w:szCs w:val="28"/>
        </w:rPr>
        <w:t xml:space="preserve">Еще хочу добавить, что из очистных сооружений предполагалось спускать воду в реку Иня. Сейчас ничего не сделано, это значит, что воду с разреза они будут </w:t>
      </w:r>
      <w:r w:rsidR="00C513F2" w:rsidRPr="009E4E89">
        <w:rPr>
          <w:rFonts w:ascii="Times New Roman" w:hAnsi="Times New Roman" w:cs="Times New Roman"/>
          <w:sz w:val="28"/>
          <w:szCs w:val="28"/>
        </w:rPr>
        <w:t xml:space="preserve">спускать в </w:t>
      </w:r>
      <w:proofErr w:type="spellStart"/>
      <w:r w:rsidR="00C513F2" w:rsidRPr="009E4E89">
        <w:rPr>
          <w:rFonts w:ascii="Times New Roman" w:hAnsi="Times New Roman" w:cs="Times New Roman"/>
          <w:sz w:val="28"/>
          <w:szCs w:val="28"/>
        </w:rPr>
        <w:t>согру</w:t>
      </w:r>
      <w:proofErr w:type="spellEnd"/>
      <w:r w:rsidR="00C513F2" w:rsidRPr="009E4E89">
        <w:rPr>
          <w:rFonts w:ascii="Times New Roman" w:hAnsi="Times New Roman" w:cs="Times New Roman"/>
          <w:sz w:val="28"/>
          <w:szCs w:val="28"/>
        </w:rPr>
        <w:t>?</w:t>
      </w:r>
      <w:r w:rsidR="00C513F2">
        <w:rPr>
          <w:rFonts w:ascii="Times New Roman" w:hAnsi="Times New Roman" w:cs="Times New Roman"/>
          <w:sz w:val="28"/>
          <w:szCs w:val="28"/>
        </w:rPr>
        <w:t xml:space="preserve"> Произойдет заболачивание территории, погибнет растительность на тысячи гектаров.</w:t>
      </w:r>
      <w:r w:rsidR="0024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AD" w:rsidRPr="002463A3" w:rsidRDefault="002463A3" w:rsidP="00FB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463A3">
        <w:rPr>
          <w:rFonts w:ascii="Times New Roman" w:hAnsi="Times New Roman" w:cs="Times New Roman"/>
          <w:b/>
          <w:sz w:val="28"/>
          <w:szCs w:val="28"/>
        </w:rPr>
        <w:t>Гугунова</w:t>
      </w:r>
      <w:proofErr w:type="spellEnd"/>
      <w:r w:rsidRPr="002463A3">
        <w:rPr>
          <w:rFonts w:ascii="Times New Roman" w:hAnsi="Times New Roman" w:cs="Times New Roman"/>
          <w:b/>
          <w:sz w:val="28"/>
          <w:szCs w:val="28"/>
        </w:rPr>
        <w:t xml:space="preserve"> О.Ю.: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разреза говорят, что они не строили очистные сооружения</w:t>
      </w:r>
      <w:r w:rsidR="009105B3">
        <w:rPr>
          <w:rFonts w:ascii="Times New Roman" w:hAnsi="Times New Roman" w:cs="Times New Roman"/>
          <w:sz w:val="28"/>
          <w:szCs w:val="28"/>
        </w:rPr>
        <w:t>, но ведь</w:t>
      </w:r>
      <w:r w:rsidR="00005154">
        <w:rPr>
          <w:rFonts w:ascii="Times New Roman" w:hAnsi="Times New Roman" w:cs="Times New Roman"/>
          <w:sz w:val="28"/>
          <w:szCs w:val="28"/>
        </w:rPr>
        <w:t>,</w:t>
      </w:r>
      <w:r w:rsidR="009105B3">
        <w:rPr>
          <w:rFonts w:ascii="Times New Roman" w:hAnsi="Times New Roman" w:cs="Times New Roman"/>
          <w:sz w:val="28"/>
          <w:szCs w:val="28"/>
        </w:rPr>
        <w:t xml:space="preserve"> покупая лицензию</w:t>
      </w:r>
      <w:r w:rsidR="00005154">
        <w:rPr>
          <w:rFonts w:ascii="Times New Roman" w:hAnsi="Times New Roman" w:cs="Times New Roman"/>
          <w:sz w:val="28"/>
          <w:szCs w:val="28"/>
        </w:rPr>
        <w:t>,</w:t>
      </w:r>
      <w:r w:rsidR="009105B3">
        <w:rPr>
          <w:rFonts w:ascii="Times New Roman" w:hAnsi="Times New Roman" w:cs="Times New Roman"/>
          <w:sz w:val="28"/>
          <w:szCs w:val="28"/>
        </w:rPr>
        <w:t xml:space="preserve"> они должны были посмотреть, что покупают. Вопрос к разрезу: когда покупали </w:t>
      </w:r>
      <w:r w:rsidR="00C33D7D">
        <w:rPr>
          <w:rFonts w:ascii="Times New Roman" w:hAnsi="Times New Roman" w:cs="Times New Roman"/>
          <w:sz w:val="28"/>
          <w:szCs w:val="28"/>
        </w:rPr>
        <w:t>разрез,</w:t>
      </w:r>
      <w:r w:rsidR="009105B3">
        <w:rPr>
          <w:rFonts w:ascii="Times New Roman" w:hAnsi="Times New Roman" w:cs="Times New Roman"/>
          <w:sz w:val="28"/>
          <w:szCs w:val="28"/>
        </w:rPr>
        <w:t xml:space="preserve"> знали, что построены очистные сооружения на землях сельскохозяйственного использования</w:t>
      </w:r>
      <w:r w:rsidR="00C33D7D">
        <w:rPr>
          <w:rFonts w:ascii="Times New Roman" w:hAnsi="Times New Roman" w:cs="Times New Roman"/>
          <w:sz w:val="28"/>
          <w:szCs w:val="28"/>
        </w:rPr>
        <w:t>, есть нарушения</w:t>
      </w:r>
      <w:r w:rsidR="009105B3">
        <w:rPr>
          <w:rFonts w:ascii="Times New Roman" w:hAnsi="Times New Roman" w:cs="Times New Roman"/>
          <w:sz w:val="28"/>
          <w:szCs w:val="28"/>
        </w:rPr>
        <w:t>?</w:t>
      </w:r>
      <w:r w:rsidR="00C3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AD" w:rsidRPr="00C33D7D" w:rsidRDefault="00C33D7D" w:rsidP="00C33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7D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C17">
        <w:rPr>
          <w:rFonts w:ascii="Times New Roman" w:hAnsi="Times New Roman" w:cs="Times New Roman"/>
          <w:b/>
          <w:sz w:val="28"/>
          <w:szCs w:val="28"/>
        </w:rPr>
        <w:t>Гладкий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Д.П.: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FE">
        <w:rPr>
          <w:rFonts w:ascii="Times New Roman" w:hAnsi="Times New Roman" w:cs="Times New Roman"/>
          <w:sz w:val="28"/>
          <w:szCs w:val="28"/>
        </w:rPr>
        <w:t>Вопрос не относит</w:t>
      </w:r>
      <w:r w:rsidRPr="00C33D7D">
        <w:rPr>
          <w:rFonts w:ascii="Times New Roman" w:hAnsi="Times New Roman" w:cs="Times New Roman"/>
          <w:sz w:val="28"/>
          <w:szCs w:val="28"/>
        </w:rPr>
        <w:t xml:space="preserve">ся к теме обсуждений. Нет, мы не знали. </w:t>
      </w:r>
      <w:r>
        <w:rPr>
          <w:rFonts w:ascii="Times New Roman" w:hAnsi="Times New Roman" w:cs="Times New Roman"/>
          <w:sz w:val="28"/>
          <w:szCs w:val="28"/>
        </w:rPr>
        <w:t xml:space="preserve">Где была ваша администрация в 2017-2018 годах, когда строились сооружения. Мы сейчас делаем проект рекультивации.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участником административного дела все об этом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Задавайте вопросы по теме обсуждений. </w:t>
      </w:r>
    </w:p>
    <w:p w:rsidR="007A6945" w:rsidRDefault="00C33D7D" w:rsidP="00C33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7D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3A3">
        <w:rPr>
          <w:rFonts w:ascii="Times New Roman" w:hAnsi="Times New Roman" w:cs="Times New Roman"/>
          <w:b/>
          <w:sz w:val="28"/>
          <w:szCs w:val="28"/>
        </w:rPr>
        <w:t>Гугунова</w:t>
      </w:r>
      <w:proofErr w:type="spellEnd"/>
      <w:r w:rsidRPr="002463A3">
        <w:rPr>
          <w:rFonts w:ascii="Times New Roman" w:hAnsi="Times New Roman" w:cs="Times New Roman"/>
          <w:b/>
          <w:sz w:val="28"/>
          <w:szCs w:val="28"/>
        </w:rPr>
        <w:t xml:space="preserve"> О.Ю.: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против разреза, ваши предложения не интересны. </w:t>
      </w:r>
    </w:p>
    <w:p w:rsidR="00C33D7D" w:rsidRPr="00960771" w:rsidRDefault="007A6945" w:rsidP="00C33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6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71" w:rsidRPr="00960771">
        <w:rPr>
          <w:rFonts w:ascii="Times New Roman" w:hAnsi="Times New Roman" w:cs="Times New Roman"/>
          <w:b/>
          <w:sz w:val="28"/>
          <w:szCs w:val="28"/>
        </w:rPr>
        <w:t>Гельцер</w:t>
      </w:r>
      <w:proofErr w:type="spellEnd"/>
      <w:r w:rsidR="00960771" w:rsidRPr="00960771">
        <w:rPr>
          <w:rFonts w:ascii="Times New Roman" w:hAnsi="Times New Roman" w:cs="Times New Roman"/>
          <w:b/>
          <w:sz w:val="28"/>
          <w:szCs w:val="28"/>
        </w:rPr>
        <w:t xml:space="preserve"> Д.Д.:</w:t>
      </w:r>
      <w:r w:rsidR="0096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71" w:rsidRPr="00960771">
        <w:rPr>
          <w:rFonts w:ascii="Times New Roman" w:hAnsi="Times New Roman" w:cs="Times New Roman"/>
          <w:sz w:val="28"/>
          <w:szCs w:val="28"/>
        </w:rPr>
        <w:t>Ч</w:t>
      </w:r>
      <w:r w:rsidR="00960771">
        <w:rPr>
          <w:rFonts w:ascii="Times New Roman" w:hAnsi="Times New Roman" w:cs="Times New Roman"/>
          <w:sz w:val="28"/>
          <w:szCs w:val="28"/>
        </w:rPr>
        <w:t xml:space="preserve">то делать тем, кто работает на </w:t>
      </w:r>
      <w:r w:rsidR="00960771" w:rsidRPr="00960771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 или сдает их в аренду</w:t>
      </w:r>
      <w:r w:rsidR="005F0E1C">
        <w:rPr>
          <w:rFonts w:ascii="Times New Roman" w:hAnsi="Times New Roman" w:cs="Times New Roman"/>
          <w:sz w:val="28"/>
          <w:szCs w:val="28"/>
        </w:rPr>
        <w:t>?</w:t>
      </w:r>
      <w:r w:rsidR="00D22775">
        <w:rPr>
          <w:rFonts w:ascii="Times New Roman" w:hAnsi="Times New Roman" w:cs="Times New Roman"/>
          <w:sz w:val="28"/>
          <w:szCs w:val="28"/>
        </w:rPr>
        <w:t xml:space="preserve"> На земле нельзя будет заниматься сельским хозяйством. Я собственник и сдаю землю в аренду. </w:t>
      </w:r>
    </w:p>
    <w:p w:rsidR="007A6945" w:rsidRDefault="00D22775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775">
        <w:rPr>
          <w:rFonts w:ascii="Times New Roman" w:hAnsi="Times New Roman" w:cs="Times New Roman"/>
          <w:sz w:val="28"/>
          <w:szCs w:val="28"/>
        </w:rPr>
        <w:t>В зоне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775">
        <w:rPr>
          <w:rFonts w:ascii="Times New Roman" w:hAnsi="Times New Roman" w:cs="Times New Roman"/>
          <w:sz w:val="28"/>
          <w:szCs w:val="28"/>
        </w:rPr>
        <w:t>особо охраняемых территорий и объектов природоохранного и рекреационного назначения (ЗОТ 1)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сельским хозяйством не предусматривается. В соответствие с требованием законодательства срок приведения земельного участка к разрешенному виду использования земельного участка не установлен. </w:t>
      </w:r>
      <w:r w:rsidR="00155F2F">
        <w:rPr>
          <w:rFonts w:ascii="Times New Roman" w:hAnsi="Times New Roman" w:cs="Times New Roman"/>
          <w:sz w:val="28"/>
          <w:szCs w:val="28"/>
        </w:rPr>
        <w:t xml:space="preserve">Права собственности гражданин не лишается. </w:t>
      </w:r>
    </w:p>
    <w:p w:rsidR="00D22775" w:rsidRPr="00155F2F" w:rsidRDefault="00155F2F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60771">
        <w:rPr>
          <w:rFonts w:ascii="Times New Roman" w:hAnsi="Times New Roman" w:cs="Times New Roman"/>
          <w:b/>
          <w:sz w:val="28"/>
          <w:szCs w:val="28"/>
        </w:rPr>
        <w:t>Гельцер</w:t>
      </w:r>
      <w:proofErr w:type="spellEnd"/>
      <w:r w:rsidRPr="00960771">
        <w:rPr>
          <w:rFonts w:ascii="Times New Roman" w:hAnsi="Times New Roman" w:cs="Times New Roman"/>
          <w:b/>
          <w:sz w:val="28"/>
          <w:szCs w:val="28"/>
        </w:rPr>
        <w:t xml:space="preserve"> Д.Д.: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5F2F">
        <w:rPr>
          <w:rFonts w:ascii="Times New Roman" w:hAnsi="Times New Roman" w:cs="Times New Roman"/>
          <w:sz w:val="28"/>
          <w:szCs w:val="28"/>
        </w:rPr>
        <w:t>ы запрещаете использовать землю?</w:t>
      </w:r>
    </w:p>
    <w:p w:rsidR="00D22775" w:rsidRDefault="00155F2F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2F">
        <w:rPr>
          <w:rFonts w:ascii="Times New Roman" w:hAnsi="Times New Roman" w:cs="Times New Roman"/>
          <w:sz w:val="28"/>
          <w:szCs w:val="28"/>
        </w:rPr>
        <w:t>Нет, не запрещается использовать землю. Сейчас устанав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5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155F2F">
        <w:rPr>
          <w:rFonts w:ascii="Times New Roman" w:hAnsi="Times New Roman" w:cs="Times New Roman"/>
          <w:sz w:val="28"/>
          <w:szCs w:val="28"/>
        </w:rPr>
        <w:t>ется градостроительный регламент.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2F" w:rsidRDefault="00155F2F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155F2F">
        <w:rPr>
          <w:rFonts w:ascii="Times New Roman" w:hAnsi="Times New Roman" w:cs="Times New Roman"/>
          <w:b/>
          <w:sz w:val="28"/>
          <w:szCs w:val="28"/>
        </w:rPr>
        <w:t>Чиган</w:t>
      </w:r>
      <w:proofErr w:type="spellEnd"/>
      <w:r w:rsidRPr="00155F2F">
        <w:rPr>
          <w:rFonts w:ascii="Times New Roman" w:hAnsi="Times New Roman" w:cs="Times New Roman"/>
          <w:b/>
          <w:sz w:val="28"/>
          <w:szCs w:val="28"/>
        </w:rPr>
        <w:t xml:space="preserve"> А.В.: </w:t>
      </w:r>
      <w:r w:rsidR="00C475D8">
        <w:rPr>
          <w:rFonts w:ascii="Times New Roman" w:hAnsi="Times New Roman" w:cs="Times New Roman"/>
          <w:sz w:val="28"/>
          <w:szCs w:val="28"/>
        </w:rPr>
        <w:t>Если у человека есть в собственности земельный участок сельскохозяйственного назначения</w:t>
      </w:r>
      <w:r w:rsidR="00B95601">
        <w:rPr>
          <w:rFonts w:ascii="Times New Roman" w:hAnsi="Times New Roman" w:cs="Times New Roman"/>
          <w:sz w:val="28"/>
          <w:szCs w:val="28"/>
        </w:rPr>
        <w:t>,</w:t>
      </w:r>
      <w:r w:rsidR="00C475D8">
        <w:rPr>
          <w:rFonts w:ascii="Times New Roman" w:hAnsi="Times New Roman" w:cs="Times New Roman"/>
          <w:sz w:val="28"/>
          <w:szCs w:val="28"/>
        </w:rPr>
        <w:t xml:space="preserve"> и он попадает в зону </w:t>
      </w:r>
      <w:r w:rsidR="00C475D8" w:rsidRPr="00D22775">
        <w:rPr>
          <w:rFonts w:ascii="Times New Roman" w:hAnsi="Times New Roman" w:cs="Times New Roman"/>
          <w:sz w:val="28"/>
          <w:szCs w:val="28"/>
        </w:rPr>
        <w:t>особо охраняемых территорий и объектов природоохранного и рекреационного назначения (ЗОТ 1)</w:t>
      </w:r>
      <w:r w:rsidR="00C475D8">
        <w:rPr>
          <w:rFonts w:ascii="Times New Roman" w:hAnsi="Times New Roman" w:cs="Times New Roman"/>
          <w:sz w:val="28"/>
          <w:szCs w:val="28"/>
        </w:rPr>
        <w:t>. Житель сможет осуществлять в ней свою деятельность.</w:t>
      </w:r>
    </w:p>
    <w:p w:rsidR="00C475D8" w:rsidRDefault="00C475D8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93" w:rsidRPr="00031E93">
        <w:rPr>
          <w:rFonts w:ascii="Times New Roman" w:hAnsi="Times New Roman" w:cs="Times New Roman"/>
          <w:sz w:val="28"/>
          <w:szCs w:val="28"/>
        </w:rPr>
        <w:t>Сможет</w:t>
      </w:r>
      <w:r w:rsidR="0003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9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требованием градостроительного регламента.</w:t>
      </w:r>
    </w:p>
    <w:p w:rsidR="00C475D8" w:rsidRDefault="00C475D8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E13E21" w:rsidRPr="00155F2F">
        <w:rPr>
          <w:rFonts w:ascii="Times New Roman" w:hAnsi="Times New Roman" w:cs="Times New Roman"/>
          <w:b/>
          <w:sz w:val="28"/>
          <w:szCs w:val="28"/>
        </w:rPr>
        <w:t>Чиган</w:t>
      </w:r>
      <w:proofErr w:type="spellEnd"/>
      <w:r w:rsidR="00E13E21" w:rsidRPr="00155F2F">
        <w:rPr>
          <w:rFonts w:ascii="Times New Roman" w:hAnsi="Times New Roman" w:cs="Times New Roman"/>
          <w:b/>
          <w:sz w:val="28"/>
          <w:szCs w:val="28"/>
        </w:rPr>
        <w:t xml:space="preserve"> А.В.:</w:t>
      </w:r>
      <w:r w:rsidR="00E1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21" w:rsidRPr="00E13E21">
        <w:rPr>
          <w:rFonts w:ascii="Times New Roman" w:hAnsi="Times New Roman" w:cs="Times New Roman"/>
          <w:sz w:val="28"/>
          <w:szCs w:val="28"/>
        </w:rPr>
        <w:t>Изложите еще раз</w:t>
      </w:r>
      <w:r w:rsidR="001F4815">
        <w:rPr>
          <w:rFonts w:ascii="Times New Roman" w:hAnsi="Times New Roman" w:cs="Times New Roman"/>
          <w:sz w:val="28"/>
          <w:szCs w:val="28"/>
        </w:rPr>
        <w:t>,</w:t>
      </w:r>
      <w:r w:rsidR="00E13E21">
        <w:rPr>
          <w:rFonts w:ascii="Times New Roman" w:hAnsi="Times New Roman" w:cs="Times New Roman"/>
          <w:sz w:val="28"/>
          <w:szCs w:val="28"/>
        </w:rPr>
        <w:t xml:space="preserve"> какие виды использований земельных участков устанавливаются. </w:t>
      </w:r>
    </w:p>
    <w:p w:rsidR="009E4E89" w:rsidRDefault="009E4E89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E89" w:rsidRDefault="009E4E89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E89" w:rsidRDefault="009E4E89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E89" w:rsidRDefault="009E4E89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0A4" w:rsidRDefault="00FB70A4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7"/>
        <w:gridCol w:w="1276"/>
        <w:gridCol w:w="5244"/>
      </w:tblGrid>
      <w:tr w:rsidR="00FB70A4" w:rsidRPr="00FE16F3" w:rsidTr="00E80421">
        <w:trPr>
          <w:tblHeader/>
        </w:trPr>
        <w:tc>
          <w:tcPr>
            <w:tcW w:w="709" w:type="dxa"/>
            <w:shd w:val="clear" w:color="auto" w:fill="auto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Код вида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Описание вида разрешенного использования земельного участка</w:t>
            </w:r>
          </w:p>
        </w:tc>
      </w:tr>
      <w:tr w:rsidR="00FB70A4" w:rsidRPr="00FE16F3" w:rsidTr="00E80421">
        <w:tc>
          <w:tcPr>
            <w:tcW w:w="709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Охрана природных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</w:t>
            </w:r>
          </w:p>
        </w:tc>
        <w:tc>
          <w:tcPr>
            <w:tcW w:w="5244" w:type="dxa"/>
            <w:shd w:val="clear" w:color="auto" w:fill="auto"/>
          </w:tcPr>
          <w:p w:rsidR="00FB70A4" w:rsidRPr="00FE16F3" w:rsidRDefault="00FB70A4" w:rsidP="00E80421">
            <w:pPr>
              <w:autoSpaceDN w:val="0"/>
              <w:adjustRightInd w:val="0"/>
              <w:jc w:val="both"/>
            </w:pPr>
            <w:proofErr w:type="gramStart"/>
            <w:r w:rsidRPr="00FE16F3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FB70A4" w:rsidRPr="00FE16F3" w:rsidTr="00E80421">
        <w:tc>
          <w:tcPr>
            <w:tcW w:w="709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9.1.1</w:t>
            </w:r>
          </w:p>
        </w:tc>
        <w:tc>
          <w:tcPr>
            <w:tcW w:w="5244" w:type="dxa"/>
            <w:shd w:val="clear" w:color="auto" w:fill="auto"/>
          </w:tcPr>
          <w:p w:rsidR="00FB70A4" w:rsidRPr="00575DA7" w:rsidRDefault="00FB70A4" w:rsidP="00E80421">
            <w:pPr>
              <w:autoSpaceDN w:val="0"/>
              <w:adjustRightInd w:val="0"/>
              <w:jc w:val="both"/>
            </w:pPr>
            <w:r w:rsidRPr="00575DA7">
              <w:rPr>
                <w:rFonts w:eastAsia="Calibri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</w:tbl>
    <w:p w:rsidR="00FB70A4" w:rsidRPr="00AA032E" w:rsidRDefault="00FB70A4" w:rsidP="00FB70A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  - </w:t>
      </w:r>
      <w:r w:rsidRPr="00AA032E">
        <w:rPr>
          <w:sz w:val="28"/>
          <w:szCs w:val="28"/>
        </w:rPr>
        <w:t>Условно разрешенные виды использования</w:t>
      </w:r>
      <w:r>
        <w:rPr>
          <w:sz w:val="28"/>
          <w:szCs w:val="28"/>
        </w:rPr>
        <w:t>*</w:t>
      </w:r>
      <w:r w:rsidRPr="00AA032E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851"/>
        <w:gridCol w:w="5670"/>
      </w:tblGrid>
      <w:tr w:rsidR="00FB70A4" w:rsidRPr="00FE16F3" w:rsidTr="00E80421">
        <w:trPr>
          <w:tblHeader/>
        </w:trPr>
        <w:tc>
          <w:tcPr>
            <w:tcW w:w="709" w:type="dxa"/>
            <w:shd w:val="clear" w:color="auto" w:fill="auto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 xml:space="preserve">№ </w:t>
            </w:r>
            <w:proofErr w:type="gramStart"/>
            <w:r w:rsidRPr="00FE16F3">
              <w:t>п</w:t>
            </w:r>
            <w:proofErr w:type="gramEnd"/>
            <w:r w:rsidRPr="00FE16F3"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Наименование вида разрешенного использования земельного участка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Код вида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Описание вида разрешенного использования земельного участка</w:t>
            </w:r>
          </w:p>
        </w:tc>
      </w:tr>
      <w:tr w:rsidR="00FB70A4" w:rsidRPr="00FE16F3" w:rsidTr="00E80421">
        <w:tc>
          <w:tcPr>
            <w:tcW w:w="709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Природно-познавательный туризм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70A4" w:rsidRPr="00FE16F3" w:rsidRDefault="00FB70A4" w:rsidP="00E8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6F3">
              <w:t>5.2</w:t>
            </w:r>
          </w:p>
        </w:tc>
        <w:tc>
          <w:tcPr>
            <w:tcW w:w="5670" w:type="dxa"/>
            <w:shd w:val="clear" w:color="auto" w:fill="auto"/>
          </w:tcPr>
          <w:p w:rsidR="00FB70A4" w:rsidRPr="00FE16F3" w:rsidRDefault="00FB70A4" w:rsidP="00E80421">
            <w:pPr>
              <w:autoSpaceDN w:val="0"/>
              <w:adjustRightInd w:val="0"/>
              <w:jc w:val="both"/>
            </w:pPr>
            <w:r w:rsidRPr="00FE16F3"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E16F3">
              <w:t>природовосстановительных</w:t>
            </w:r>
            <w:proofErr w:type="spellEnd"/>
            <w:r w:rsidRPr="00FE16F3">
              <w:t xml:space="preserve"> мероприятий</w:t>
            </w:r>
          </w:p>
        </w:tc>
      </w:tr>
    </w:tbl>
    <w:p w:rsidR="005470BD" w:rsidRDefault="001E3679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D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 xml:space="preserve"> Удовиченко Н.В.:  </w:t>
      </w:r>
      <w:r w:rsidRPr="001E3679">
        <w:rPr>
          <w:rFonts w:ascii="Times New Roman" w:hAnsi="Times New Roman" w:cs="Times New Roman"/>
          <w:sz w:val="28"/>
          <w:szCs w:val="28"/>
        </w:rPr>
        <w:t xml:space="preserve">Сегодня мы выслушали все мнения. </w:t>
      </w:r>
      <w:r>
        <w:rPr>
          <w:rFonts w:ascii="Times New Roman" w:hAnsi="Times New Roman" w:cs="Times New Roman"/>
          <w:sz w:val="28"/>
          <w:szCs w:val="28"/>
        </w:rPr>
        <w:t xml:space="preserve">К вопросам,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учтены, мы вернемся. Естественно в первую очередь необходимо сохранить сельскохозяйственное назначение земли. Но тогда встречный вопрос</w:t>
      </w:r>
      <w:r w:rsidR="00EC6EAC">
        <w:rPr>
          <w:rFonts w:ascii="Times New Roman" w:hAnsi="Times New Roman" w:cs="Times New Roman"/>
          <w:sz w:val="28"/>
          <w:szCs w:val="28"/>
        </w:rPr>
        <w:t xml:space="preserve">, ваше предложение внести тяжелую промышленность и недропользование зачем? Мы собрались, чтобы учесть все вопросы. Предлагаю вернуться к данному вопросу. </w:t>
      </w:r>
      <w:r w:rsidR="005470BD">
        <w:rPr>
          <w:rFonts w:ascii="Times New Roman" w:hAnsi="Times New Roman" w:cs="Times New Roman"/>
          <w:sz w:val="28"/>
          <w:szCs w:val="28"/>
        </w:rPr>
        <w:t>В протокол вопрос занесен.</w:t>
      </w:r>
    </w:p>
    <w:p w:rsidR="005470BD" w:rsidRPr="005470BD" w:rsidRDefault="005470BD" w:rsidP="00FB70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Криушина</w:t>
      </w:r>
      <w:proofErr w:type="spellEnd"/>
      <w:r w:rsidRPr="00A01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Э.Я.: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Стоки от разреза в реку Иня пойдут? Кто им землю отдал?</w:t>
      </w:r>
    </w:p>
    <w:p w:rsidR="00FB70A4" w:rsidRDefault="005470BD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55F2F">
        <w:rPr>
          <w:rFonts w:ascii="Times New Roman" w:hAnsi="Times New Roman" w:cs="Times New Roman"/>
          <w:b/>
          <w:sz w:val="28"/>
          <w:szCs w:val="28"/>
        </w:rPr>
        <w:t>Чиган</w:t>
      </w:r>
      <w:proofErr w:type="spellEnd"/>
      <w:r w:rsidRPr="00155F2F">
        <w:rPr>
          <w:rFonts w:ascii="Times New Roman" w:hAnsi="Times New Roman" w:cs="Times New Roman"/>
          <w:b/>
          <w:sz w:val="28"/>
          <w:szCs w:val="28"/>
        </w:rPr>
        <w:t xml:space="preserve"> А.В.: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D">
        <w:rPr>
          <w:rFonts w:ascii="Times New Roman" w:hAnsi="Times New Roman" w:cs="Times New Roman"/>
          <w:sz w:val="28"/>
          <w:szCs w:val="28"/>
        </w:rPr>
        <w:t xml:space="preserve">Лесные участки предоставляет </w:t>
      </w:r>
      <w:r w:rsidR="00131410">
        <w:rPr>
          <w:rFonts w:ascii="Times New Roman" w:hAnsi="Times New Roman" w:cs="Times New Roman"/>
          <w:sz w:val="28"/>
          <w:szCs w:val="28"/>
        </w:rPr>
        <w:t xml:space="preserve">Департамент лесного комплекса. У нас есть договор аренды земель лесного фонда, вырубка лесных насаждений </w:t>
      </w:r>
      <w:proofErr w:type="gramStart"/>
      <w:r w:rsidR="00131410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131410">
        <w:rPr>
          <w:rFonts w:ascii="Times New Roman" w:hAnsi="Times New Roman" w:cs="Times New Roman"/>
          <w:sz w:val="28"/>
          <w:szCs w:val="28"/>
        </w:rPr>
        <w:t xml:space="preserve"> аренды. В договоре предусмотрена сплошная вырубка. По лесному </w:t>
      </w:r>
      <w:proofErr w:type="gramStart"/>
      <w:r w:rsidR="00131410">
        <w:rPr>
          <w:rFonts w:ascii="Times New Roman" w:hAnsi="Times New Roman" w:cs="Times New Roman"/>
          <w:sz w:val="28"/>
          <w:szCs w:val="28"/>
        </w:rPr>
        <w:t>кодексу</w:t>
      </w:r>
      <w:proofErr w:type="gramEnd"/>
      <w:r w:rsidR="00131410">
        <w:rPr>
          <w:rFonts w:ascii="Times New Roman" w:hAnsi="Times New Roman" w:cs="Times New Roman"/>
          <w:sz w:val="28"/>
          <w:szCs w:val="28"/>
        </w:rPr>
        <w:t xml:space="preserve"> сколько вырублено столько же должно быть высажено в другом месте. Весной будет осуществляться посадка лесных насаждений. </w:t>
      </w:r>
    </w:p>
    <w:p w:rsidR="00131410" w:rsidRDefault="00131410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51251">
        <w:rPr>
          <w:rFonts w:ascii="Times New Roman" w:hAnsi="Times New Roman" w:cs="Times New Roman"/>
          <w:b/>
          <w:sz w:val="28"/>
          <w:szCs w:val="28"/>
        </w:rPr>
        <w:t>Кузьменко А.В.:</w:t>
      </w:r>
      <w:r w:rsidR="00A6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FB">
        <w:rPr>
          <w:rFonts w:ascii="Times New Roman" w:hAnsi="Times New Roman" w:cs="Times New Roman"/>
          <w:sz w:val="28"/>
          <w:szCs w:val="28"/>
        </w:rPr>
        <w:t>Во время</w:t>
      </w:r>
      <w:r w:rsidR="00A607FB" w:rsidRPr="00A607FB">
        <w:rPr>
          <w:rFonts w:ascii="Times New Roman" w:hAnsi="Times New Roman" w:cs="Times New Roman"/>
          <w:sz w:val="28"/>
          <w:szCs w:val="28"/>
        </w:rPr>
        <w:t xml:space="preserve"> вырубки леса всю зиму через наше село бегали косули. </w:t>
      </w:r>
      <w:r w:rsidR="00A607FB">
        <w:rPr>
          <w:rFonts w:ascii="Times New Roman" w:hAnsi="Times New Roman" w:cs="Times New Roman"/>
          <w:sz w:val="28"/>
          <w:szCs w:val="28"/>
        </w:rPr>
        <w:t xml:space="preserve">Куда они убежали, никуда, погибли. </w:t>
      </w:r>
    </w:p>
    <w:p w:rsidR="004C425C" w:rsidRDefault="00A607FB" w:rsidP="00D22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A607FB">
        <w:rPr>
          <w:rFonts w:ascii="Times New Roman" w:hAnsi="Times New Roman" w:cs="Times New Roman"/>
          <w:b/>
          <w:sz w:val="28"/>
          <w:szCs w:val="28"/>
        </w:rPr>
        <w:t>Ермолаев А.:</w:t>
      </w:r>
      <w:r>
        <w:rPr>
          <w:rFonts w:ascii="Times New Roman" w:hAnsi="Times New Roman" w:cs="Times New Roman"/>
          <w:sz w:val="28"/>
          <w:szCs w:val="28"/>
        </w:rPr>
        <w:t xml:space="preserve"> Я бы хотел сказать о перспективе нашей жизни</w:t>
      </w:r>
      <w:r w:rsidR="004C425C">
        <w:rPr>
          <w:rFonts w:ascii="Times New Roman" w:hAnsi="Times New Roman" w:cs="Times New Roman"/>
          <w:sz w:val="28"/>
          <w:szCs w:val="28"/>
        </w:rPr>
        <w:t xml:space="preserve"> возле разреза. Мой брат живет в п. Краснобродский. Там тоже есть ра</w:t>
      </w:r>
      <w:r w:rsidR="00B95601">
        <w:rPr>
          <w:rFonts w:ascii="Times New Roman" w:hAnsi="Times New Roman" w:cs="Times New Roman"/>
          <w:sz w:val="28"/>
          <w:szCs w:val="28"/>
        </w:rPr>
        <w:t>зрез. Так вот у нас еще нет терри</w:t>
      </w:r>
      <w:r w:rsidR="004C425C">
        <w:rPr>
          <w:rFonts w:ascii="Times New Roman" w:hAnsi="Times New Roman" w:cs="Times New Roman"/>
          <w:sz w:val="28"/>
          <w:szCs w:val="28"/>
        </w:rPr>
        <w:t xml:space="preserve">конов. Как разрез будет возить уголь и куда?  Я хочу, чтобы мои внуки правнуки жили на чистой земле. У </w:t>
      </w:r>
      <w:proofErr w:type="gramStart"/>
      <w:r w:rsidR="004C425C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4C425C">
        <w:rPr>
          <w:rFonts w:ascii="Times New Roman" w:hAnsi="Times New Roman" w:cs="Times New Roman"/>
          <w:sz w:val="28"/>
          <w:szCs w:val="28"/>
        </w:rPr>
        <w:t xml:space="preserve"> районе нет перспективы с разрезом. </w:t>
      </w:r>
    </w:p>
    <w:p w:rsidR="004C425C" w:rsidRDefault="004C425C" w:rsidP="00AD6E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A607FB">
        <w:rPr>
          <w:rFonts w:ascii="Times New Roman" w:hAnsi="Times New Roman" w:cs="Times New Roman"/>
          <w:sz w:val="28"/>
          <w:szCs w:val="28"/>
        </w:rPr>
        <w:t xml:space="preserve"> </w:t>
      </w:r>
      <w:r w:rsidRPr="00460C17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45CA4">
        <w:rPr>
          <w:rFonts w:ascii="Times New Roman" w:hAnsi="Times New Roman" w:cs="Times New Roman"/>
          <w:b/>
          <w:sz w:val="28"/>
          <w:szCs w:val="28"/>
        </w:rPr>
        <w:t xml:space="preserve"> Ю.А.: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25C">
        <w:rPr>
          <w:rFonts w:ascii="Times New Roman" w:hAnsi="Times New Roman" w:cs="Times New Roman"/>
          <w:sz w:val="28"/>
          <w:szCs w:val="28"/>
        </w:rPr>
        <w:t>Уважаемые присутствующие, все ваши мнения будут учтены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комиссии по </w:t>
      </w:r>
      <w:r w:rsidR="00A829C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слушани</w:t>
      </w:r>
      <w:r w:rsidR="00A829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составлен</w:t>
      </w:r>
      <w:r w:rsidR="00031E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учетом вашего мнения. Спасибо</w:t>
      </w:r>
      <w:r w:rsidR="00E80421">
        <w:rPr>
          <w:rFonts w:ascii="Times New Roman" w:hAnsi="Times New Roman" w:cs="Times New Roman"/>
          <w:sz w:val="28"/>
          <w:szCs w:val="28"/>
        </w:rPr>
        <w:t>!</w:t>
      </w:r>
    </w:p>
    <w:p w:rsidR="00D566A8" w:rsidRPr="009E4E89" w:rsidRDefault="00D566A8" w:rsidP="00D566A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89">
        <w:rPr>
          <w:rFonts w:ascii="Times New Roman" w:hAnsi="Times New Roman" w:cs="Times New Roman"/>
          <w:b/>
          <w:sz w:val="28"/>
          <w:szCs w:val="28"/>
        </w:rPr>
        <w:t>Письменные предложения иных участников:</w:t>
      </w:r>
    </w:p>
    <w:p w:rsidR="00D566A8" w:rsidRPr="009E4E89" w:rsidRDefault="00D566A8" w:rsidP="00D56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E89">
        <w:rPr>
          <w:rFonts w:ascii="Times New Roman" w:hAnsi="Times New Roman" w:cs="Times New Roman"/>
          <w:sz w:val="28"/>
          <w:szCs w:val="28"/>
        </w:rPr>
        <w:t>Дополнить градостроительный регламент территориальной зоны ЗОТ 1 основными видами разрешенного использования земельных участков «выращивание зерновых и иных сельскохозяйственных культур» (код 1.2), «овощеводство» (код 1.3), «выращивание тонизирующих, лекарственных, цветочных культур» (код 1.4), «садоводство» (код 1.5), «пчеловодство» (код 1.12), «научное обеспечение сельского хозяйства « (код 1.14), «ведение личного подсобного хозяйства на полевых участках» (код 1.16), «питомники» (код 1.17), «ведение огородничества» (код 13.1), «ведение</w:t>
      </w:r>
      <w:proofErr w:type="gramEnd"/>
      <w:r w:rsidRPr="009E4E89">
        <w:rPr>
          <w:rFonts w:ascii="Times New Roman" w:hAnsi="Times New Roman" w:cs="Times New Roman"/>
          <w:sz w:val="28"/>
          <w:szCs w:val="28"/>
        </w:rPr>
        <w:t xml:space="preserve"> садоводства» (код 13.2), «коммунальное обслуживание» (код 3.1); условно разрешенными видами использования земельных участков «хранение и переработка сельскохозяйственной продукции» (код 1.15), «склады» (код 6.9), вспомогательным видом разрешенного использования «размещение наземных авт</w:t>
      </w:r>
      <w:r w:rsidR="000218A6" w:rsidRPr="009E4E89">
        <w:rPr>
          <w:rFonts w:ascii="Times New Roman" w:hAnsi="Times New Roman" w:cs="Times New Roman"/>
          <w:sz w:val="28"/>
          <w:szCs w:val="28"/>
        </w:rPr>
        <w:t>остоянок, парковок, гаражей» (</w:t>
      </w:r>
      <w:proofErr w:type="spellStart"/>
      <w:r w:rsidR="000218A6" w:rsidRPr="009E4E89">
        <w:rPr>
          <w:rFonts w:ascii="Times New Roman" w:hAnsi="Times New Roman" w:cs="Times New Roman"/>
          <w:sz w:val="28"/>
          <w:szCs w:val="28"/>
        </w:rPr>
        <w:t>Ге</w:t>
      </w:r>
      <w:r w:rsidRPr="009E4E89">
        <w:rPr>
          <w:rFonts w:ascii="Times New Roman" w:hAnsi="Times New Roman" w:cs="Times New Roman"/>
          <w:sz w:val="28"/>
          <w:szCs w:val="28"/>
        </w:rPr>
        <w:t>льцер</w:t>
      </w:r>
      <w:proofErr w:type="spellEnd"/>
      <w:r w:rsidRPr="009E4E89">
        <w:rPr>
          <w:rFonts w:ascii="Times New Roman" w:hAnsi="Times New Roman" w:cs="Times New Roman"/>
          <w:sz w:val="28"/>
          <w:szCs w:val="28"/>
        </w:rPr>
        <w:t xml:space="preserve"> Д.Д.).</w:t>
      </w:r>
    </w:p>
    <w:p w:rsidR="00D566A8" w:rsidRPr="009E4E89" w:rsidRDefault="00D566A8" w:rsidP="00D56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4E89">
        <w:rPr>
          <w:rFonts w:ascii="Times New Roman" w:hAnsi="Times New Roman" w:cs="Times New Roman"/>
          <w:sz w:val="28"/>
          <w:szCs w:val="28"/>
        </w:rPr>
        <w:t>Дополнить градостроительный регламент территориальной зоны ЗОТ 1 основными видами разрешенного использования земельных участков «производственная деятельность» (код 6.0), «недропользование» (код 6.1), «тяжелая промышленность» (код 6.2), «выращивание зерновых и иных сельскохозяйственных культур» (код 1.2), «выращивание тонизирующих, лекарственных, цветочных культур» (код 1.4), «садоводство» (код 1.5), «пчеловодство» (код 1.12), «научное обеспечение сельского хозяйства « (код 1.14), «ведение личного подсобного хозяйства на полевых участках» (код 1.16</w:t>
      </w:r>
      <w:proofErr w:type="gramEnd"/>
      <w:r w:rsidRPr="009E4E89">
        <w:rPr>
          <w:rFonts w:ascii="Times New Roman" w:hAnsi="Times New Roman" w:cs="Times New Roman"/>
          <w:sz w:val="28"/>
          <w:szCs w:val="28"/>
        </w:rPr>
        <w:t xml:space="preserve">), «питомники» (код 1.17), «ведение огородничества» (код 13.1), «ведение садоводства» (код 13.2), «коммунальное обслуживание» (код 3.1); условно разрешенными видами использования земельных участков «хранение и переработка сельскохозяйственной продукции» (код 1.15), «склады» (код </w:t>
      </w:r>
      <w:r w:rsidRPr="009E4E89">
        <w:rPr>
          <w:rFonts w:ascii="Times New Roman" w:hAnsi="Times New Roman" w:cs="Times New Roman"/>
          <w:sz w:val="28"/>
          <w:szCs w:val="28"/>
        </w:rPr>
        <w:lastRenderedPageBreak/>
        <w:t>6.9), вспомогательным видом разрешенного использования «размещение наземных автостоянок, парковок, гаражей» (ООО «Холдинговая Угольная Компания»).</w:t>
      </w:r>
    </w:p>
    <w:p w:rsidR="00D566A8" w:rsidRPr="009E4E89" w:rsidRDefault="00D566A8" w:rsidP="00D56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4E89">
        <w:rPr>
          <w:rFonts w:ascii="Times New Roman" w:hAnsi="Times New Roman" w:cs="Times New Roman"/>
          <w:sz w:val="28"/>
          <w:szCs w:val="28"/>
        </w:rPr>
        <w:t>Дополнить градостроительный регламент территориальной зоны ЗОТ 1 основными видами разрешенного использования земельных участков «производственная деятельность» (код 6.0), «недропользование» (код 6.1), «тяжелая промышленность» (код 6.2), «выращивание зерновых и иных сельскохозяйственных культур» (код 1.2), «выращивание тонизирующих, лекарственных, цветочных культур» (код 1.4), «садоводство» (код 1.5), «пчеловодство» (код 1.12), «научное обеспечение сельского хозяйства « (код 1.14), «ведение личного подсобного хозяйства на полевых участках» (код 1.16</w:t>
      </w:r>
      <w:proofErr w:type="gramEnd"/>
      <w:r w:rsidRPr="009E4E89">
        <w:rPr>
          <w:rFonts w:ascii="Times New Roman" w:hAnsi="Times New Roman" w:cs="Times New Roman"/>
          <w:sz w:val="28"/>
          <w:szCs w:val="28"/>
        </w:rPr>
        <w:t>), «питомники» (код 1.17), «ведение огородничества» (код 13.1), «ведение садоводства» (код 13.2), «коммунальное обслуживание» (код 3.1); условно разрешенными видами использования земельных участков «хранение и переработка сельскохозяйственной продукции» (код 1.15), «склады» (код 6.9), вспомогательным видом разрешенного использования «размещение наземных автостоянок, парковок,</w:t>
      </w:r>
      <w:r w:rsidR="00852DE0" w:rsidRPr="009E4E89">
        <w:rPr>
          <w:rFonts w:ascii="Times New Roman" w:hAnsi="Times New Roman" w:cs="Times New Roman"/>
          <w:sz w:val="28"/>
          <w:szCs w:val="28"/>
        </w:rPr>
        <w:t xml:space="preserve"> гаражей» (ООО «Разрез </w:t>
      </w:r>
      <w:proofErr w:type="spellStart"/>
      <w:r w:rsidR="00852DE0" w:rsidRPr="009E4E89">
        <w:rPr>
          <w:rFonts w:ascii="Times New Roman" w:hAnsi="Times New Roman" w:cs="Times New Roman"/>
          <w:sz w:val="28"/>
          <w:szCs w:val="28"/>
        </w:rPr>
        <w:t>Истокски</w:t>
      </w:r>
      <w:r w:rsidRPr="009E4E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4E89">
        <w:rPr>
          <w:rFonts w:ascii="Times New Roman" w:hAnsi="Times New Roman" w:cs="Times New Roman"/>
          <w:sz w:val="28"/>
          <w:szCs w:val="28"/>
        </w:rPr>
        <w:t>»</w:t>
      </w:r>
      <w:r w:rsidR="00176438" w:rsidRPr="009E4E89">
        <w:rPr>
          <w:rFonts w:ascii="Times New Roman" w:hAnsi="Times New Roman" w:cs="Times New Roman"/>
          <w:sz w:val="28"/>
          <w:szCs w:val="28"/>
        </w:rPr>
        <w:t>)</w:t>
      </w:r>
      <w:r w:rsidRPr="009E4E89">
        <w:rPr>
          <w:rFonts w:ascii="Times New Roman" w:hAnsi="Times New Roman" w:cs="Times New Roman"/>
          <w:sz w:val="28"/>
          <w:szCs w:val="28"/>
        </w:rPr>
        <w:t>.</w:t>
      </w:r>
    </w:p>
    <w:p w:rsidR="00D566A8" w:rsidRPr="009E4E89" w:rsidRDefault="000F0640" w:rsidP="00D56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89">
        <w:rPr>
          <w:rFonts w:ascii="Times New Roman" w:hAnsi="Times New Roman" w:cs="Times New Roman"/>
          <w:sz w:val="28"/>
          <w:szCs w:val="28"/>
        </w:rPr>
        <w:t>Письменные з</w:t>
      </w:r>
      <w:r w:rsidR="00D566A8" w:rsidRPr="009E4E89">
        <w:rPr>
          <w:rFonts w:ascii="Times New Roman" w:hAnsi="Times New Roman" w:cs="Times New Roman"/>
          <w:sz w:val="28"/>
          <w:szCs w:val="28"/>
        </w:rPr>
        <w:t>амечания иных участников в комиссию не поступали.</w:t>
      </w:r>
    </w:p>
    <w:p w:rsidR="001F4815" w:rsidRDefault="001F4815" w:rsidP="00394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176" w:rsidRPr="001557BC" w:rsidRDefault="00AD6176" w:rsidP="000641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BC">
        <w:rPr>
          <w:rFonts w:ascii="Times New Roman" w:hAnsi="Times New Roman" w:cs="Times New Roman"/>
          <w:sz w:val="28"/>
          <w:szCs w:val="28"/>
        </w:rPr>
        <w:t>Приложение:   перечень   принявших   участие   в  рассмотрении  проекта</w:t>
      </w:r>
      <w:r w:rsidR="00064109">
        <w:rPr>
          <w:rFonts w:ascii="Times New Roman" w:hAnsi="Times New Roman" w:cs="Times New Roman"/>
          <w:sz w:val="28"/>
          <w:szCs w:val="28"/>
        </w:rPr>
        <w:t xml:space="preserve"> </w:t>
      </w:r>
      <w:r w:rsidRPr="001557BC">
        <w:rPr>
          <w:rFonts w:ascii="Times New Roman" w:hAnsi="Times New Roman" w:cs="Times New Roman"/>
          <w:sz w:val="28"/>
          <w:szCs w:val="28"/>
        </w:rPr>
        <w:t xml:space="preserve">участников  публичных  слушаний </w:t>
      </w:r>
      <w:r w:rsidRPr="001C7036">
        <w:rPr>
          <w:rFonts w:ascii="Times New Roman" w:hAnsi="Times New Roman" w:cs="Times New Roman"/>
          <w:sz w:val="28"/>
          <w:szCs w:val="28"/>
        </w:rPr>
        <w:t>на</w:t>
      </w:r>
      <w:r w:rsidR="005B179C"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="001C7036" w:rsidRPr="001C7036">
        <w:rPr>
          <w:rFonts w:ascii="Times New Roman" w:hAnsi="Times New Roman" w:cs="Times New Roman"/>
          <w:sz w:val="28"/>
          <w:szCs w:val="28"/>
        </w:rPr>
        <w:t>19</w:t>
      </w:r>
      <w:r w:rsidRPr="001C7036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D6176" w:rsidRPr="001557BC" w:rsidRDefault="00AD6176" w:rsidP="00155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9B3" w:rsidRDefault="00AD6176" w:rsidP="00094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7BC">
        <w:rPr>
          <w:rFonts w:ascii="Times New Roman" w:hAnsi="Times New Roman" w:cs="Times New Roman"/>
          <w:sz w:val="28"/>
          <w:szCs w:val="28"/>
        </w:rPr>
        <w:t xml:space="preserve">    Председательствующий:</w:t>
      </w:r>
      <w:r w:rsidR="000949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949B3" w:rsidTr="000949B3">
        <w:tc>
          <w:tcPr>
            <w:tcW w:w="3794" w:type="dxa"/>
          </w:tcPr>
          <w:p w:rsidR="000949B3" w:rsidRDefault="000949B3" w:rsidP="00094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B3" w:rsidRPr="000949B3" w:rsidRDefault="000949B3" w:rsidP="00094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_______________________/</w:t>
            </w:r>
          </w:p>
          <w:p w:rsidR="000949B3" w:rsidRDefault="000949B3" w:rsidP="00094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777" w:type="dxa"/>
          </w:tcPr>
          <w:p w:rsidR="000949B3" w:rsidRDefault="000949B3" w:rsidP="000949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B3" w:rsidRPr="000949B3" w:rsidRDefault="000949B3" w:rsidP="000949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9B3">
              <w:rPr>
                <w:rFonts w:ascii="Times New Roman" w:hAnsi="Times New Roman" w:cs="Times New Roman"/>
                <w:sz w:val="28"/>
                <w:szCs w:val="28"/>
              </w:rPr>
              <w:t xml:space="preserve">Зарубин А.А., заместитель  главы Промышленновского муниципального округа – начальник Управления </w:t>
            </w:r>
            <w:r w:rsidR="00A4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0949B3">
              <w:rPr>
                <w:rFonts w:ascii="Times New Roman" w:hAnsi="Times New Roman" w:cs="Times New Roman"/>
                <w:sz w:val="28"/>
                <w:szCs w:val="28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</w:tbl>
    <w:p w:rsidR="00064109" w:rsidRDefault="00064109" w:rsidP="000949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6176" w:rsidRPr="001557BC" w:rsidRDefault="00064109" w:rsidP="00155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176" w:rsidRPr="001557BC">
        <w:rPr>
          <w:rFonts w:ascii="Times New Roman" w:hAnsi="Times New Roman" w:cs="Times New Roman"/>
          <w:sz w:val="28"/>
          <w:szCs w:val="28"/>
        </w:rPr>
        <w:t>Секретарь:</w:t>
      </w:r>
    </w:p>
    <w:p w:rsidR="00AD6176" w:rsidRPr="001557BC" w:rsidRDefault="00AD6176" w:rsidP="00155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949B3" w:rsidTr="00E80421">
        <w:tc>
          <w:tcPr>
            <w:tcW w:w="3794" w:type="dxa"/>
          </w:tcPr>
          <w:p w:rsidR="000949B3" w:rsidRDefault="000949B3" w:rsidP="00E804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B3" w:rsidRPr="000949B3" w:rsidRDefault="000949B3" w:rsidP="00E804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_______________________/</w:t>
            </w:r>
          </w:p>
          <w:p w:rsidR="000949B3" w:rsidRDefault="000949B3" w:rsidP="00E804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777" w:type="dxa"/>
          </w:tcPr>
          <w:p w:rsidR="000949B3" w:rsidRDefault="000949B3" w:rsidP="00E80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B3" w:rsidRPr="000949B3" w:rsidRDefault="000949B3" w:rsidP="00A4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Ю.А., начальник отдела </w:t>
            </w:r>
            <w:r w:rsidR="00A41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по архитектуре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градостроительству администрации</w:t>
            </w:r>
            <w:r w:rsidR="00A4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0949B3" w:rsidRDefault="000949B3" w:rsidP="00155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9B3" w:rsidRDefault="000949B3" w:rsidP="00155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949B3" w:rsidSect="009E4E89">
      <w:headerReference w:type="even" r:id="rId9"/>
      <w:footerReference w:type="default" r:id="rId10"/>
      <w:footerReference w:type="first" r:id="rId11"/>
      <w:pgSz w:w="11906" w:h="16838" w:code="9"/>
      <w:pgMar w:top="1134" w:right="850" w:bottom="1418" w:left="1701" w:header="720" w:footer="16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4A" w:rsidRDefault="00932A4A" w:rsidP="000439CF">
      <w:r>
        <w:separator/>
      </w:r>
    </w:p>
  </w:endnote>
  <w:endnote w:type="continuationSeparator" w:id="0">
    <w:p w:rsidR="00932A4A" w:rsidRDefault="00932A4A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21" w:rsidRPr="009266C6" w:rsidRDefault="00D050EC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80421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BB30F1">
      <w:rPr>
        <w:noProof/>
        <w:sz w:val="20"/>
        <w:szCs w:val="20"/>
      </w:rPr>
      <w:t>2</w:t>
    </w:r>
    <w:r w:rsidRPr="009266C6">
      <w:rPr>
        <w:sz w:val="20"/>
        <w:szCs w:val="20"/>
      </w:rPr>
      <w:fldChar w:fldCharType="end"/>
    </w:r>
  </w:p>
  <w:p w:rsidR="00E80421" w:rsidRDefault="001F4815" w:rsidP="001F4815">
    <w:pPr>
      <w:pStyle w:val="a8"/>
      <w:tabs>
        <w:tab w:val="clear" w:pos="4677"/>
        <w:tab w:val="clear" w:pos="9355"/>
        <w:tab w:val="left" w:pos="107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235"/>
      <w:docPartObj>
        <w:docPartGallery w:val="Page Numbers (Bottom of Page)"/>
        <w:docPartUnique/>
      </w:docPartObj>
    </w:sdtPr>
    <w:sdtContent>
      <w:p w:rsidR="00E80421" w:rsidRDefault="00D050EC">
        <w:pPr>
          <w:pStyle w:val="a8"/>
          <w:jc w:val="right"/>
        </w:pPr>
        <w:r>
          <w:fldChar w:fldCharType="begin"/>
        </w:r>
        <w:r w:rsidR="001F687B">
          <w:instrText xml:space="preserve"> PAGE   \* MERGEFORMAT </w:instrText>
        </w:r>
        <w:r>
          <w:fldChar w:fldCharType="separate"/>
        </w:r>
        <w:r w:rsidR="00BB3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421" w:rsidRDefault="00E804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4A" w:rsidRDefault="00932A4A" w:rsidP="000439CF">
      <w:r>
        <w:separator/>
      </w:r>
    </w:p>
  </w:footnote>
  <w:footnote w:type="continuationSeparator" w:id="0">
    <w:p w:rsidR="00932A4A" w:rsidRDefault="00932A4A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21" w:rsidRDefault="00D050EC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04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421" w:rsidRDefault="00E80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03406"/>
    <w:rsid w:val="00005154"/>
    <w:rsid w:val="000113C0"/>
    <w:rsid w:val="00011CB7"/>
    <w:rsid w:val="0001674D"/>
    <w:rsid w:val="00017D71"/>
    <w:rsid w:val="000218A6"/>
    <w:rsid w:val="00021F93"/>
    <w:rsid w:val="000230A2"/>
    <w:rsid w:val="00031E93"/>
    <w:rsid w:val="000334A7"/>
    <w:rsid w:val="000439CF"/>
    <w:rsid w:val="0005323D"/>
    <w:rsid w:val="00053689"/>
    <w:rsid w:val="000562BE"/>
    <w:rsid w:val="00057854"/>
    <w:rsid w:val="00064109"/>
    <w:rsid w:val="000644BD"/>
    <w:rsid w:val="00073408"/>
    <w:rsid w:val="0008379D"/>
    <w:rsid w:val="00090416"/>
    <w:rsid w:val="00090C55"/>
    <w:rsid w:val="00092A60"/>
    <w:rsid w:val="000949B3"/>
    <w:rsid w:val="0009651D"/>
    <w:rsid w:val="000A3AF0"/>
    <w:rsid w:val="000C3A67"/>
    <w:rsid w:val="000C75D2"/>
    <w:rsid w:val="000D7189"/>
    <w:rsid w:val="000E6A90"/>
    <w:rsid w:val="000F0640"/>
    <w:rsid w:val="000F0646"/>
    <w:rsid w:val="001003D0"/>
    <w:rsid w:val="00106188"/>
    <w:rsid w:val="00111CB7"/>
    <w:rsid w:val="0012089D"/>
    <w:rsid w:val="00125B1F"/>
    <w:rsid w:val="00131410"/>
    <w:rsid w:val="0013260D"/>
    <w:rsid w:val="00134BC8"/>
    <w:rsid w:val="00141BA5"/>
    <w:rsid w:val="0014506D"/>
    <w:rsid w:val="00151E38"/>
    <w:rsid w:val="00153ED8"/>
    <w:rsid w:val="001557BC"/>
    <w:rsid w:val="00155F2F"/>
    <w:rsid w:val="00157541"/>
    <w:rsid w:val="00157CF8"/>
    <w:rsid w:val="00162E8D"/>
    <w:rsid w:val="0017078C"/>
    <w:rsid w:val="00171F3A"/>
    <w:rsid w:val="00172800"/>
    <w:rsid w:val="00176438"/>
    <w:rsid w:val="00186984"/>
    <w:rsid w:val="00190300"/>
    <w:rsid w:val="00190EE3"/>
    <w:rsid w:val="00193E62"/>
    <w:rsid w:val="001969D1"/>
    <w:rsid w:val="001B0A00"/>
    <w:rsid w:val="001B5CDC"/>
    <w:rsid w:val="001B7387"/>
    <w:rsid w:val="001B762A"/>
    <w:rsid w:val="001C7036"/>
    <w:rsid w:val="001E3679"/>
    <w:rsid w:val="001F4815"/>
    <w:rsid w:val="001F687B"/>
    <w:rsid w:val="00205FC8"/>
    <w:rsid w:val="0020738B"/>
    <w:rsid w:val="00224308"/>
    <w:rsid w:val="00232A2C"/>
    <w:rsid w:val="002362F4"/>
    <w:rsid w:val="002410E8"/>
    <w:rsid w:val="00241194"/>
    <w:rsid w:val="00243105"/>
    <w:rsid w:val="002463A3"/>
    <w:rsid w:val="00250509"/>
    <w:rsid w:val="00251122"/>
    <w:rsid w:val="00254103"/>
    <w:rsid w:val="00274AAB"/>
    <w:rsid w:val="0028121C"/>
    <w:rsid w:val="0028556C"/>
    <w:rsid w:val="002B2E84"/>
    <w:rsid w:val="002B6D93"/>
    <w:rsid w:val="002C03F2"/>
    <w:rsid w:val="002C738B"/>
    <w:rsid w:val="002D5B6F"/>
    <w:rsid w:val="002F2E9C"/>
    <w:rsid w:val="002F71A2"/>
    <w:rsid w:val="003138DE"/>
    <w:rsid w:val="0031696A"/>
    <w:rsid w:val="00316FC1"/>
    <w:rsid w:val="00323E46"/>
    <w:rsid w:val="00336E97"/>
    <w:rsid w:val="00347C95"/>
    <w:rsid w:val="003514EF"/>
    <w:rsid w:val="00356687"/>
    <w:rsid w:val="00363927"/>
    <w:rsid w:val="003641FB"/>
    <w:rsid w:val="00385372"/>
    <w:rsid w:val="003915BA"/>
    <w:rsid w:val="003948C0"/>
    <w:rsid w:val="0039622C"/>
    <w:rsid w:val="003978FC"/>
    <w:rsid w:val="00397B15"/>
    <w:rsid w:val="003A0933"/>
    <w:rsid w:val="003A7BC3"/>
    <w:rsid w:val="003B2969"/>
    <w:rsid w:val="003B4DF2"/>
    <w:rsid w:val="003B6EFE"/>
    <w:rsid w:val="003C3C05"/>
    <w:rsid w:val="003D5627"/>
    <w:rsid w:val="003D5C9A"/>
    <w:rsid w:val="003D7DAD"/>
    <w:rsid w:val="003E6570"/>
    <w:rsid w:val="003E6776"/>
    <w:rsid w:val="004025F8"/>
    <w:rsid w:val="0041161A"/>
    <w:rsid w:val="004275FD"/>
    <w:rsid w:val="004327CD"/>
    <w:rsid w:val="00441FCD"/>
    <w:rsid w:val="004452B6"/>
    <w:rsid w:val="0044781A"/>
    <w:rsid w:val="0045364B"/>
    <w:rsid w:val="00453F9B"/>
    <w:rsid w:val="00460C17"/>
    <w:rsid w:val="00462202"/>
    <w:rsid w:val="004640B3"/>
    <w:rsid w:val="004769DB"/>
    <w:rsid w:val="004838E2"/>
    <w:rsid w:val="00496F92"/>
    <w:rsid w:val="004973F5"/>
    <w:rsid w:val="004A11EB"/>
    <w:rsid w:val="004A72B0"/>
    <w:rsid w:val="004B0424"/>
    <w:rsid w:val="004C193F"/>
    <w:rsid w:val="004C2551"/>
    <w:rsid w:val="004C425C"/>
    <w:rsid w:val="004C790E"/>
    <w:rsid w:val="004D1F5B"/>
    <w:rsid w:val="004D3996"/>
    <w:rsid w:val="004E3AB2"/>
    <w:rsid w:val="0051398B"/>
    <w:rsid w:val="00535FE0"/>
    <w:rsid w:val="005366C0"/>
    <w:rsid w:val="00536E2D"/>
    <w:rsid w:val="00537E96"/>
    <w:rsid w:val="00543138"/>
    <w:rsid w:val="005470BD"/>
    <w:rsid w:val="00547340"/>
    <w:rsid w:val="005521F2"/>
    <w:rsid w:val="005535AC"/>
    <w:rsid w:val="005824DD"/>
    <w:rsid w:val="00594ACF"/>
    <w:rsid w:val="00596A40"/>
    <w:rsid w:val="0059766E"/>
    <w:rsid w:val="005A35ED"/>
    <w:rsid w:val="005B179C"/>
    <w:rsid w:val="005C472A"/>
    <w:rsid w:val="005C6841"/>
    <w:rsid w:val="005D09F0"/>
    <w:rsid w:val="005E1AAB"/>
    <w:rsid w:val="005E2583"/>
    <w:rsid w:val="005E5624"/>
    <w:rsid w:val="005E745C"/>
    <w:rsid w:val="005F0E1C"/>
    <w:rsid w:val="00606784"/>
    <w:rsid w:val="00606E1E"/>
    <w:rsid w:val="00615B7C"/>
    <w:rsid w:val="00621C99"/>
    <w:rsid w:val="00621E4F"/>
    <w:rsid w:val="00631518"/>
    <w:rsid w:val="00636067"/>
    <w:rsid w:val="006463AB"/>
    <w:rsid w:val="00651061"/>
    <w:rsid w:val="00652D84"/>
    <w:rsid w:val="00653674"/>
    <w:rsid w:val="00653CC3"/>
    <w:rsid w:val="006719FD"/>
    <w:rsid w:val="006805C3"/>
    <w:rsid w:val="00680999"/>
    <w:rsid w:val="00682FBA"/>
    <w:rsid w:val="006836D1"/>
    <w:rsid w:val="006947C2"/>
    <w:rsid w:val="006A5EF1"/>
    <w:rsid w:val="006B2BBC"/>
    <w:rsid w:val="006B4600"/>
    <w:rsid w:val="006B71F6"/>
    <w:rsid w:val="006B7875"/>
    <w:rsid w:val="006C0C1F"/>
    <w:rsid w:val="006C3E3F"/>
    <w:rsid w:val="006C5970"/>
    <w:rsid w:val="006D146C"/>
    <w:rsid w:val="006E4A33"/>
    <w:rsid w:val="006E6F42"/>
    <w:rsid w:val="006F2D58"/>
    <w:rsid w:val="006F477E"/>
    <w:rsid w:val="006F6004"/>
    <w:rsid w:val="00700EF4"/>
    <w:rsid w:val="00710B0D"/>
    <w:rsid w:val="00716DF7"/>
    <w:rsid w:val="007178ED"/>
    <w:rsid w:val="00717EBE"/>
    <w:rsid w:val="00720477"/>
    <w:rsid w:val="00720BFB"/>
    <w:rsid w:val="007244E0"/>
    <w:rsid w:val="00727853"/>
    <w:rsid w:val="007301E9"/>
    <w:rsid w:val="0074386F"/>
    <w:rsid w:val="007444B0"/>
    <w:rsid w:val="00745BFE"/>
    <w:rsid w:val="00747BD1"/>
    <w:rsid w:val="00757BCA"/>
    <w:rsid w:val="00761636"/>
    <w:rsid w:val="00762DD1"/>
    <w:rsid w:val="00763D7C"/>
    <w:rsid w:val="00765956"/>
    <w:rsid w:val="0077310E"/>
    <w:rsid w:val="00777ABF"/>
    <w:rsid w:val="007A55CE"/>
    <w:rsid w:val="007A6945"/>
    <w:rsid w:val="007B3CE6"/>
    <w:rsid w:val="007C0D0C"/>
    <w:rsid w:val="007D4050"/>
    <w:rsid w:val="007D40FC"/>
    <w:rsid w:val="007D4E1F"/>
    <w:rsid w:val="007D5EEE"/>
    <w:rsid w:val="007D629B"/>
    <w:rsid w:val="007D6B7A"/>
    <w:rsid w:val="007E1CD2"/>
    <w:rsid w:val="008248E0"/>
    <w:rsid w:val="00834ADD"/>
    <w:rsid w:val="00842D06"/>
    <w:rsid w:val="00844373"/>
    <w:rsid w:val="00845073"/>
    <w:rsid w:val="00852DE0"/>
    <w:rsid w:val="00854B3D"/>
    <w:rsid w:val="00856CB3"/>
    <w:rsid w:val="00860BE7"/>
    <w:rsid w:val="008611F5"/>
    <w:rsid w:val="00863395"/>
    <w:rsid w:val="00864DD9"/>
    <w:rsid w:val="00890F93"/>
    <w:rsid w:val="00895DAC"/>
    <w:rsid w:val="00896069"/>
    <w:rsid w:val="008A0AD2"/>
    <w:rsid w:val="008A3B78"/>
    <w:rsid w:val="008A6713"/>
    <w:rsid w:val="008B42EA"/>
    <w:rsid w:val="008C005D"/>
    <w:rsid w:val="008D4045"/>
    <w:rsid w:val="008D4C88"/>
    <w:rsid w:val="008D6F0D"/>
    <w:rsid w:val="008E4528"/>
    <w:rsid w:val="008F4C99"/>
    <w:rsid w:val="008F5D25"/>
    <w:rsid w:val="00902DF0"/>
    <w:rsid w:val="009105B3"/>
    <w:rsid w:val="00914A9C"/>
    <w:rsid w:val="00916A63"/>
    <w:rsid w:val="00916EEE"/>
    <w:rsid w:val="00924090"/>
    <w:rsid w:val="009266C6"/>
    <w:rsid w:val="00932A4A"/>
    <w:rsid w:val="00937625"/>
    <w:rsid w:val="00941C46"/>
    <w:rsid w:val="009455B5"/>
    <w:rsid w:val="00945CA4"/>
    <w:rsid w:val="009541C4"/>
    <w:rsid w:val="00957F3E"/>
    <w:rsid w:val="00960771"/>
    <w:rsid w:val="00961CCD"/>
    <w:rsid w:val="00963BB9"/>
    <w:rsid w:val="0098106D"/>
    <w:rsid w:val="00991B3D"/>
    <w:rsid w:val="009A1791"/>
    <w:rsid w:val="009A47DD"/>
    <w:rsid w:val="009A7790"/>
    <w:rsid w:val="009B0801"/>
    <w:rsid w:val="009B7B5A"/>
    <w:rsid w:val="009C0276"/>
    <w:rsid w:val="009D4654"/>
    <w:rsid w:val="009D63EC"/>
    <w:rsid w:val="009E4E89"/>
    <w:rsid w:val="009E5862"/>
    <w:rsid w:val="009F2680"/>
    <w:rsid w:val="009F57DE"/>
    <w:rsid w:val="00A01707"/>
    <w:rsid w:val="00A13BCF"/>
    <w:rsid w:val="00A14852"/>
    <w:rsid w:val="00A241F6"/>
    <w:rsid w:val="00A277E3"/>
    <w:rsid w:val="00A3207B"/>
    <w:rsid w:val="00A37B69"/>
    <w:rsid w:val="00A41499"/>
    <w:rsid w:val="00A45AE2"/>
    <w:rsid w:val="00A51634"/>
    <w:rsid w:val="00A528DB"/>
    <w:rsid w:val="00A532CD"/>
    <w:rsid w:val="00A55CC8"/>
    <w:rsid w:val="00A55DCC"/>
    <w:rsid w:val="00A607FB"/>
    <w:rsid w:val="00A60899"/>
    <w:rsid w:val="00A60D76"/>
    <w:rsid w:val="00A61B73"/>
    <w:rsid w:val="00A646C9"/>
    <w:rsid w:val="00A81FD7"/>
    <w:rsid w:val="00A829CB"/>
    <w:rsid w:val="00A83C6C"/>
    <w:rsid w:val="00A84653"/>
    <w:rsid w:val="00A85D21"/>
    <w:rsid w:val="00A95FBA"/>
    <w:rsid w:val="00AA3486"/>
    <w:rsid w:val="00AA357F"/>
    <w:rsid w:val="00AA7659"/>
    <w:rsid w:val="00AB208D"/>
    <w:rsid w:val="00AB5B44"/>
    <w:rsid w:val="00AB7E01"/>
    <w:rsid w:val="00AC2A03"/>
    <w:rsid w:val="00AD6176"/>
    <w:rsid w:val="00AD6EA2"/>
    <w:rsid w:val="00AD7E2D"/>
    <w:rsid w:val="00AE20AC"/>
    <w:rsid w:val="00AE2F8E"/>
    <w:rsid w:val="00AE38C0"/>
    <w:rsid w:val="00B26B07"/>
    <w:rsid w:val="00B33C59"/>
    <w:rsid w:val="00B375AA"/>
    <w:rsid w:val="00B43CFA"/>
    <w:rsid w:val="00B51251"/>
    <w:rsid w:val="00B55AD0"/>
    <w:rsid w:val="00B5770F"/>
    <w:rsid w:val="00B63252"/>
    <w:rsid w:val="00B661AE"/>
    <w:rsid w:val="00B704E9"/>
    <w:rsid w:val="00B721A6"/>
    <w:rsid w:val="00B871E6"/>
    <w:rsid w:val="00B91A3C"/>
    <w:rsid w:val="00B95601"/>
    <w:rsid w:val="00BA0A5A"/>
    <w:rsid w:val="00BA0B29"/>
    <w:rsid w:val="00BA2AF1"/>
    <w:rsid w:val="00BA6329"/>
    <w:rsid w:val="00BB00F3"/>
    <w:rsid w:val="00BB30F1"/>
    <w:rsid w:val="00BC3747"/>
    <w:rsid w:val="00BC4B19"/>
    <w:rsid w:val="00BC787D"/>
    <w:rsid w:val="00BD36C7"/>
    <w:rsid w:val="00BD63ED"/>
    <w:rsid w:val="00BE501E"/>
    <w:rsid w:val="00BF549B"/>
    <w:rsid w:val="00BF5C69"/>
    <w:rsid w:val="00C034F2"/>
    <w:rsid w:val="00C10F1B"/>
    <w:rsid w:val="00C140F9"/>
    <w:rsid w:val="00C16D73"/>
    <w:rsid w:val="00C26DBC"/>
    <w:rsid w:val="00C33D7D"/>
    <w:rsid w:val="00C475D8"/>
    <w:rsid w:val="00C50313"/>
    <w:rsid w:val="00C50764"/>
    <w:rsid w:val="00C513F2"/>
    <w:rsid w:val="00C5180A"/>
    <w:rsid w:val="00C5284B"/>
    <w:rsid w:val="00C53D66"/>
    <w:rsid w:val="00C9231D"/>
    <w:rsid w:val="00CC05EF"/>
    <w:rsid w:val="00CC3791"/>
    <w:rsid w:val="00CC5EA0"/>
    <w:rsid w:val="00CD5437"/>
    <w:rsid w:val="00CD6A71"/>
    <w:rsid w:val="00CE22D7"/>
    <w:rsid w:val="00CE3D3E"/>
    <w:rsid w:val="00CE4BB2"/>
    <w:rsid w:val="00CF70F3"/>
    <w:rsid w:val="00D02CE4"/>
    <w:rsid w:val="00D039C4"/>
    <w:rsid w:val="00D050EC"/>
    <w:rsid w:val="00D128CD"/>
    <w:rsid w:val="00D138E5"/>
    <w:rsid w:val="00D22775"/>
    <w:rsid w:val="00D258FF"/>
    <w:rsid w:val="00D263D4"/>
    <w:rsid w:val="00D34CE9"/>
    <w:rsid w:val="00D3781A"/>
    <w:rsid w:val="00D43F1E"/>
    <w:rsid w:val="00D469BE"/>
    <w:rsid w:val="00D500FF"/>
    <w:rsid w:val="00D52697"/>
    <w:rsid w:val="00D52E47"/>
    <w:rsid w:val="00D566A8"/>
    <w:rsid w:val="00D70F8A"/>
    <w:rsid w:val="00D71761"/>
    <w:rsid w:val="00D74496"/>
    <w:rsid w:val="00D902BB"/>
    <w:rsid w:val="00DA01F0"/>
    <w:rsid w:val="00DC10DC"/>
    <w:rsid w:val="00DC1F20"/>
    <w:rsid w:val="00DC33DA"/>
    <w:rsid w:val="00DD283B"/>
    <w:rsid w:val="00DD3E4F"/>
    <w:rsid w:val="00DD4C57"/>
    <w:rsid w:val="00DD667A"/>
    <w:rsid w:val="00DE2F4A"/>
    <w:rsid w:val="00E02FE6"/>
    <w:rsid w:val="00E0462E"/>
    <w:rsid w:val="00E053E9"/>
    <w:rsid w:val="00E12182"/>
    <w:rsid w:val="00E13E21"/>
    <w:rsid w:val="00E160E7"/>
    <w:rsid w:val="00E2260E"/>
    <w:rsid w:val="00E256DF"/>
    <w:rsid w:val="00E33B7E"/>
    <w:rsid w:val="00E342D9"/>
    <w:rsid w:val="00E35C8B"/>
    <w:rsid w:val="00E50CCE"/>
    <w:rsid w:val="00E54B9E"/>
    <w:rsid w:val="00E64261"/>
    <w:rsid w:val="00E7261B"/>
    <w:rsid w:val="00E80421"/>
    <w:rsid w:val="00E815F3"/>
    <w:rsid w:val="00E82576"/>
    <w:rsid w:val="00E845C9"/>
    <w:rsid w:val="00E85F85"/>
    <w:rsid w:val="00E92C80"/>
    <w:rsid w:val="00EA6F1B"/>
    <w:rsid w:val="00EA72BD"/>
    <w:rsid w:val="00EB4962"/>
    <w:rsid w:val="00EC3534"/>
    <w:rsid w:val="00EC52A9"/>
    <w:rsid w:val="00EC5684"/>
    <w:rsid w:val="00EC6EAC"/>
    <w:rsid w:val="00EC7E89"/>
    <w:rsid w:val="00ED0623"/>
    <w:rsid w:val="00ED1624"/>
    <w:rsid w:val="00ED4D08"/>
    <w:rsid w:val="00ED582F"/>
    <w:rsid w:val="00EF09FC"/>
    <w:rsid w:val="00EF6D28"/>
    <w:rsid w:val="00F079BB"/>
    <w:rsid w:val="00F26B49"/>
    <w:rsid w:val="00F27139"/>
    <w:rsid w:val="00F33DDE"/>
    <w:rsid w:val="00F52DCD"/>
    <w:rsid w:val="00F74F48"/>
    <w:rsid w:val="00F83222"/>
    <w:rsid w:val="00F86A24"/>
    <w:rsid w:val="00F975A7"/>
    <w:rsid w:val="00FA3213"/>
    <w:rsid w:val="00FA4A99"/>
    <w:rsid w:val="00FA765E"/>
    <w:rsid w:val="00FA77B9"/>
    <w:rsid w:val="00FB0212"/>
    <w:rsid w:val="00FB6B3D"/>
    <w:rsid w:val="00FB70A4"/>
    <w:rsid w:val="00FD1161"/>
    <w:rsid w:val="00FD3B70"/>
    <w:rsid w:val="00FE35FA"/>
    <w:rsid w:val="00FE45C1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link w:val="ab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BF549B"/>
    <w:rPr>
      <w:color w:val="0000FF" w:themeColor="hyperlink"/>
      <w:u w:val="single"/>
    </w:rPr>
  </w:style>
  <w:style w:type="table" w:styleId="ad">
    <w:name w:val="Table Grid"/>
    <w:basedOn w:val="a1"/>
    <w:locked/>
    <w:rsid w:val="0009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2C73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link w:val="ab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BF549B"/>
    <w:rPr>
      <w:color w:val="0000FF" w:themeColor="hyperlink"/>
      <w:u w:val="single"/>
    </w:rPr>
  </w:style>
  <w:style w:type="table" w:styleId="ad">
    <w:name w:val="Table Grid"/>
    <w:basedOn w:val="a1"/>
    <w:locked/>
    <w:rsid w:val="0009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rsid w:val="002C73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-prom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40E0-93D2-4276-9B07-C6B681C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pk3141</cp:lastModifiedBy>
  <cp:revision>3</cp:revision>
  <cp:lastPrinted>2022-12-20T07:38:00Z</cp:lastPrinted>
  <dcterms:created xsi:type="dcterms:W3CDTF">2022-12-20T07:40:00Z</dcterms:created>
  <dcterms:modified xsi:type="dcterms:W3CDTF">2022-12-22T03:12:00Z</dcterms:modified>
</cp:coreProperties>
</file>