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DA4736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5814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</w:p>
    <w:p w:rsidR="00EC4420" w:rsidRPr="00DA4736" w:rsidRDefault="00045532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r w:rsidR="00EC4420"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ассмотрения заявок на участие в аукционе</w:t>
      </w:r>
    </w:p>
    <w:p w:rsidR="00EC4420" w:rsidRPr="00DA4736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DA4736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пгт. </w:t>
      </w:r>
      <w:proofErr w:type="gram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DA4736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9A5D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4B3D2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386E8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5814F9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386E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января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86E8A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A473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DA4736" w:rsidRDefault="00CA16B3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Время: 1</w:t>
      </w:r>
      <w:r w:rsidR="005814F9">
        <w:rPr>
          <w:rFonts w:ascii="Times New Roman" w:eastAsia="Calibri" w:hAnsi="Times New Roman" w:cs="Times New Roman"/>
          <w:sz w:val="24"/>
          <w:szCs w:val="24"/>
          <w:lang w:eastAsia="ru-RU"/>
        </w:rPr>
        <w:t>5 ч 0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DA4736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DA4736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Комитет по управлению муниципальным имуществом администрации Промышленновского муниципального 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округа</w:t>
      </w:r>
      <w:r w:rsidR="00A00E3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00E3D" w:rsidRPr="00DA4736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пгт. Промышленная, </w:t>
      </w:r>
    </w:p>
    <w:p w:rsidR="00EC4420" w:rsidRPr="005814F9" w:rsidRDefault="00A00E3D" w:rsidP="005814F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814F9">
        <w:rPr>
          <w:rFonts w:ascii="Times New Roman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5814F9">
        <w:rPr>
          <w:rFonts w:ascii="Times New Roman" w:hAnsi="Times New Roman" w:cs="Times New Roman"/>
          <w:sz w:val="24"/>
          <w:szCs w:val="24"/>
          <w:lang w:eastAsia="ru-RU"/>
        </w:rPr>
        <w:t>, д. 2</w:t>
      </w:r>
      <w:r w:rsidRPr="005814F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7356D" w:rsidRPr="005814F9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 w:rsidRPr="005814F9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25418" w:rsidRPr="005814F9">
        <w:rPr>
          <w:rFonts w:ascii="Times New Roman" w:hAnsi="Times New Roman" w:cs="Times New Roman"/>
          <w:sz w:val="24"/>
          <w:szCs w:val="24"/>
          <w:lang w:eastAsia="ru-RU"/>
        </w:rPr>
        <w:t>аб</w:t>
      </w:r>
      <w:proofErr w:type="spellEnd"/>
      <w:r w:rsidR="00B25418" w:rsidRPr="005814F9">
        <w:rPr>
          <w:rFonts w:ascii="Times New Roman" w:hAnsi="Times New Roman" w:cs="Times New Roman"/>
          <w:sz w:val="24"/>
          <w:szCs w:val="24"/>
          <w:lang w:eastAsia="ru-RU"/>
        </w:rPr>
        <w:t>. 301.</w:t>
      </w:r>
    </w:p>
    <w:p w:rsidR="005814F9" w:rsidRPr="005814F9" w:rsidRDefault="005814F9" w:rsidP="00581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5814F9">
        <w:rPr>
          <w:rFonts w:ascii="Times New Roman" w:hAnsi="Times New Roman" w:cs="Times New Roman"/>
          <w:b/>
          <w:sz w:val="24"/>
          <w:szCs w:val="24"/>
        </w:rPr>
        <w:t>Контактный телефон:</w:t>
      </w:r>
      <w:r w:rsidRPr="005814F9">
        <w:rPr>
          <w:rFonts w:ascii="Times New Roman" w:hAnsi="Times New Roman" w:cs="Times New Roman"/>
          <w:sz w:val="24"/>
          <w:szCs w:val="24"/>
        </w:rPr>
        <w:t xml:space="preserve"> 8(8342) 7-</w:t>
      </w:r>
      <w:r w:rsidR="005858A9">
        <w:rPr>
          <w:rFonts w:ascii="Times New Roman" w:hAnsi="Times New Roman" w:cs="Times New Roman"/>
          <w:sz w:val="24"/>
          <w:szCs w:val="24"/>
        </w:rPr>
        <w:t>41-28</w:t>
      </w:r>
      <w:r w:rsidRPr="005814F9">
        <w:rPr>
          <w:rFonts w:ascii="Times New Roman" w:hAnsi="Times New Roman" w:cs="Times New Roman"/>
          <w:sz w:val="24"/>
          <w:szCs w:val="24"/>
        </w:rPr>
        <w:t xml:space="preserve"> – </w:t>
      </w:r>
      <w:r w:rsidR="005858A9">
        <w:rPr>
          <w:rFonts w:ascii="Times New Roman" w:hAnsi="Times New Roman" w:cs="Times New Roman"/>
          <w:sz w:val="24"/>
          <w:szCs w:val="24"/>
        </w:rPr>
        <w:t>Белоконь Юлия Юрьевна</w:t>
      </w:r>
      <w:r w:rsidRPr="005814F9">
        <w:rPr>
          <w:rFonts w:ascii="Times New Roman" w:hAnsi="Times New Roman" w:cs="Times New Roman"/>
          <w:sz w:val="24"/>
          <w:szCs w:val="24"/>
        </w:rPr>
        <w:t>.</w:t>
      </w:r>
    </w:p>
    <w:p w:rsidR="005814F9" w:rsidRPr="005814F9" w:rsidRDefault="005814F9" w:rsidP="005814F9">
      <w:pPr>
        <w:pStyle w:val="a6"/>
        <w:rPr>
          <w:rFonts w:ascii="Times New Roman" w:hAnsi="Times New Roman" w:cs="Times New Roman"/>
          <w:sz w:val="24"/>
          <w:szCs w:val="24"/>
        </w:rPr>
      </w:pPr>
      <w:r w:rsidRPr="005814F9">
        <w:rPr>
          <w:rFonts w:ascii="Times New Roman" w:hAnsi="Times New Roman" w:cs="Times New Roman"/>
          <w:b/>
          <w:sz w:val="24"/>
          <w:szCs w:val="24"/>
        </w:rPr>
        <w:t>Наименование торгов:</w:t>
      </w:r>
      <w:r w:rsidRPr="005814F9">
        <w:rPr>
          <w:rFonts w:ascii="Times New Roman" w:hAnsi="Times New Roman" w:cs="Times New Roman"/>
          <w:sz w:val="24"/>
          <w:szCs w:val="24"/>
        </w:rPr>
        <w:t xml:space="preserve"> проведение открытого по форме подачи предложений аукциона на право заключения договоров  аренды земельных участков.</w:t>
      </w:r>
    </w:p>
    <w:p w:rsidR="00220ACC" w:rsidRPr="00DA4736" w:rsidRDefault="00220ACC" w:rsidP="00CA16B3">
      <w:pPr>
        <w:pStyle w:val="a6"/>
        <w:ind w:right="-284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</w:t>
      </w:r>
      <w:r w:rsidR="00CA16B3" w:rsidRPr="00DA4736">
        <w:rPr>
          <w:rFonts w:ascii="Times New Roman" w:hAnsi="Times New Roman" w:cs="Times New Roman"/>
          <w:sz w:val="24"/>
          <w:szCs w:val="24"/>
        </w:rPr>
        <w:t xml:space="preserve"> на участие в открытом аукционе  </w:t>
      </w:r>
      <w:r w:rsidRPr="00DA4736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5C3CDE" w:rsidRPr="00DA4736" w:rsidRDefault="005C3CDE" w:rsidP="005C3C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C3CDE" w:rsidRDefault="00386E8A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Белоконь Юлия Юрьевна</w:t>
      </w:r>
      <w:r w:rsidR="005C3CDE" w:rsidRPr="00DA473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5C3CDE" w:rsidRPr="00DA4736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C3CDE" w:rsidRPr="00DA4736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</w:t>
      </w:r>
      <w:r w:rsidR="009A5D41">
        <w:rPr>
          <w:rFonts w:ascii="Times New Roman" w:hAnsi="Times New Roman" w:cs="Times New Roman"/>
          <w:sz w:val="24"/>
          <w:szCs w:val="24"/>
        </w:rPr>
        <w:t xml:space="preserve"> администрации Промышленновского муниципального </w:t>
      </w:r>
      <w:r w:rsidR="002A4450">
        <w:rPr>
          <w:rFonts w:ascii="Times New Roman" w:hAnsi="Times New Roman" w:cs="Times New Roman"/>
          <w:sz w:val="24"/>
          <w:szCs w:val="24"/>
        </w:rPr>
        <w:t>округа</w:t>
      </w:r>
      <w:r w:rsidR="00B15308">
        <w:rPr>
          <w:rFonts w:ascii="Times New Roman" w:hAnsi="Times New Roman" w:cs="Times New Roman"/>
          <w:sz w:val="24"/>
          <w:szCs w:val="24"/>
        </w:rPr>
        <w:t>.</w:t>
      </w:r>
    </w:p>
    <w:p w:rsidR="00386E8A" w:rsidRPr="00386E8A" w:rsidRDefault="00386E8A" w:rsidP="00386E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86E8A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386E8A" w:rsidRPr="00386E8A" w:rsidRDefault="00386E8A" w:rsidP="00386E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6E8A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 w:rsidRPr="00386E8A">
        <w:rPr>
          <w:rFonts w:ascii="Times New Roman" w:hAnsi="Times New Roman" w:cs="Times New Roman"/>
          <w:sz w:val="24"/>
          <w:szCs w:val="24"/>
        </w:rPr>
        <w:t xml:space="preserve"> Оксана Алексеевна </w:t>
      </w:r>
      <w:r w:rsidR="002A4450" w:rsidRPr="00386E8A">
        <w:rPr>
          <w:rFonts w:ascii="Times New Roman" w:hAnsi="Times New Roman" w:cs="Times New Roman"/>
          <w:sz w:val="24"/>
          <w:szCs w:val="24"/>
        </w:rPr>
        <w:t xml:space="preserve"> –</w:t>
      </w:r>
      <w:r w:rsidRPr="00386E8A">
        <w:rPr>
          <w:rFonts w:ascii="Times New Roman" w:hAnsi="Times New Roman" w:cs="Times New Roman"/>
          <w:sz w:val="24"/>
          <w:szCs w:val="24"/>
        </w:rPr>
        <w:t xml:space="preserve"> начальник отдела учета, отчетности, имущественных отношений  комитета по управлению муниципальным имуществом администрации Промышленновского муниципального округа.</w:t>
      </w:r>
    </w:p>
    <w:p w:rsidR="00220ACC" w:rsidRPr="00386E8A" w:rsidRDefault="00220ACC" w:rsidP="00386E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86E8A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220ACC" w:rsidRPr="00386E8A" w:rsidRDefault="00DD0940" w:rsidP="00386E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86E8A">
        <w:rPr>
          <w:rFonts w:ascii="Times New Roman" w:hAnsi="Times New Roman" w:cs="Times New Roman"/>
          <w:sz w:val="24"/>
          <w:szCs w:val="24"/>
        </w:rPr>
        <w:t>Черняк Анастасия Юрьевна</w:t>
      </w:r>
      <w:r w:rsidR="00220ACC" w:rsidRPr="00386E8A">
        <w:rPr>
          <w:rFonts w:ascii="Times New Roman" w:hAnsi="Times New Roman" w:cs="Times New Roman"/>
          <w:sz w:val="24"/>
          <w:szCs w:val="24"/>
        </w:rPr>
        <w:t xml:space="preserve"> </w:t>
      </w:r>
      <w:r w:rsidR="00DA4736" w:rsidRPr="00386E8A">
        <w:rPr>
          <w:rFonts w:ascii="Times New Roman" w:hAnsi="Times New Roman" w:cs="Times New Roman"/>
          <w:sz w:val="24"/>
          <w:szCs w:val="24"/>
        </w:rPr>
        <w:t>–</w:t>
      </w:r>
      <w:r w:rsidR="00220ACC" w:rsidRPr="00386E8A">
        <w:rPr>
          <w:rFonts w:ascii="Times New Roman" w:hAnsi="Times New Roman" w:cs="Times New Roman"/>
          <w:sz w:val="24"/>
          <w:szCs w:val="24"/>
        </w:rPr>
        <w:t xml:space="preserve"> </w:t>
      </w:r>
      <w:r w:rsidRPr="00386E8A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DA4736" w:rsidRPr="00386E8A">
        <w:rPr>
          <w:rFonts w:ascii="Times New Roman" w:hAnsi="Times New Roman" w:cs="Times New Roman"/>
          <w:sz w:val="24"/>
          <w:szCs w:val="24"/>
        </w:rPr>
        <w:t xml:space="preserve"> </w:t>
      </w:r>
      <w:r w:rsidR="00220ACC" w:rsidRPr="00386E8A">
        <w:rPr>
          <w:rFonts w:ascii="Times New Roman" w:hAnsi="Times New Roman" w:cs="Times New Roman"/>
          <w:sz w:val="24"/>
          <w:szCs w:val="24"/>
        </w:rPr>
        <w:t>комитета по управлению муниципальным имуществом</w:t>
      </w:r>
      <w:r w:rsidR="009A5D41" w:rsidRPr="00386E8A">
        <w:rPr>
          <w:rFonts w:ascii="Times New Roman" w:hAnsi="Times New Roman" w:cs="Times New Roman"/>
          <w:sz w:val="24"/>
          <w:szCs w:val="24"/>
        </w:rPr>
        <w:t xml:space="preserve"> администрации Промышленновского муниципального </w:t>
      </w:r>
      <w:r w:rsidR="002A4450" w:rsidRPr="00386E8A">
        <w:rPr>
          <w:rFonts w:ascii="Times New Roman" w:hAnsi="Times New Roman" w:cs="Times New Roman"/>
          <w:sz w:val="24"/>
          <w:szCs w:val="24"/>
        </w:rPr>
        <w:t>округа</w:t>
      </w:r>
      <w:r w:rsidR="00B15308" w:rsidRPr="00386E8A">
        <w:rPr>
          <w:rFonts w:ascii="Times New Roman" w:hAnsi="Times New Roman" w:cs="Times New Roman"/>
          <w:sz w:val="24"/>
          <w:szCs w:val="24"/>
        </w:rPr>
        <w:t>.</w:t>
      </w:r>
    </w:p>
    <w:p w:rsidR="00220ACC" w:rsidRPr="00DA4736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A16B3" w:rsidRDefault="00CA16B3" w:rsidP="00220ACC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4736">
        <w:rPr>
          <w:rFonts w:ascii="Times New Roman" w:hAnsi="Times New Roman"/>
          <w:sz w:val="24"/>
          <w:szCs w:val="24"/>
        </w:rPr>
        <w:t>Чекалдина</w:t>
      </w:r>
      <w:proofErr w:type="spellEnd"/>
      <w:r w:rsidRPr="00DA4736">
        <w:rPr>
          <w:rFonts w:ascii="Times New Roman" w:hAnsi="Times New Roman"/>
          <w:sz w:val="24"/>
          <w:szCs w:val="24"/>
        </w:rPr>
        <w:t xml:space="preserve"> Елена Сергеевна – заведующий сектором земельных отношений комитета по управлению муниципальным имуществом</w:t>
      </w:r>
      <w:r w:rsidR="009A5D41" w:rsidRPr="009A5D41">
        <w:rPr>
          <w:rFonts w:ascii="Times New Roman" w:hAnsi="Times New Roman" w:cs="Times New Roman"/>
          <w:sz w:val="24"/>
          <w:szCs w:val="24"/>
        </w:rPr>
        <w:t xml:space="preserve"> </w:t>
      </w:r>
      <w:r w:rsidR="009A5D41">
        <w:rPr>
          <w:rFonts w:ascii="Times New Roman" w:hAnsi="Times New Roman" w:cs="Times New Roman"/>
          <w:sz w:val="24"/>
          <w:szCs w:val="24"/>
        </w:rPr>
        <w:t xml:space="preserve">администрации Промышленновского муниципального </w:t>
      </w:r>
      <w:r w:rsidR="002A4450">
        <w:rPr>
          <w:rFonts w:ascii="Times New Roman" w:hAnsi="Times New Roman" w:cs="Times New Roman"/>
          <w:sz w:val="24"/>
          <w:szCs w:val="24"/>
        </w:rPr>
        <w:t>округа</w:t>
      </w:r>
      <w:r w:rsidR="00B15308">
        <w:rPr>
          <w:rFonts w:ascii="Times New Roman" w:hAnsi="Times New Roman"/>
          <w:sz w:val="24"/>
          <w:szCs w:val="24"/>
        </w:rPr>
        <w:t>.</w:t>
      </w:r>
    </w:p>
    <w:p w:rsidR="00386E8A" w:rsidRPr="00386E8A" w:rsidRDefault="00386E8A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Баженова Марина Александровн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 w:rsidRPr="00386E8A">
        <w:rPr>
          <w:rFonts w:ascii="Times New Roman" w:hAnsi="Times New Roman" w:cs="Times New Roman"/>
          <w:sz w:val="24"/>
          <w:szCs w:val="24"/>
        </w:rPr>
        <w:t xml:space="preserve"> главный специалист комитета по управлению муниципальным имуществом администрации Промышленновского муниципального округа.</w:t>
      </w:r>
    </w:p>
    <w:p w:rsidR="00220ACC" w:rsidRPr="005814F9" w:rsidRDefault="00220ACC" w:rsidP="00220A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Всего присутствовало </w:t>
      </w:r>
      <w:r w:rsidR="00386E8A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</w:t>
      </w:r>
      <w:r w:rsidR="00DD09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комиссии, что составляет </w:t>
      </w:r>
      <w:r w:rsidR="00386E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83,3</w:t>
      </w:r>
      <w:r w:rsidR="004144FB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 от общего состава    </w:t>
      </w:r>
      <w:r w:rsidRPr="005814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  <w:r w:rsidRPr="005814F9">
        <w:rPr>
          <w:rFonts w:ascii="Times New Roman" w:hAnsi="Times New Roman" w:cs="Times New Roman"/>
          <w:sz w:val="24"/>
          <w:szCs w:val="24"/>
        </w:rPr>
        <w:t>Кворум имеется, заседание правомочно.</w:t>
      </w:r>
    </w:p>
    <w:p w:rsidR="005814F9" w:rsidRDefault="00B15308" w:rsidP="005814F9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814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5814F9" w:rsidRPr="005814F9">
        <w:rPr>
          <w:rFonts w:ascii="Times New Roman" w:hAnsi="Times New Roman" w:cs="Times New Roman"/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="005814F9" w:rsidRPr="005814F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814F9" w:rsidRPr="005814F9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5814F9" w:rsidRPr="005814F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814F9" w:rsidRPr="005814F9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14F9" w:rsidRPr="005814F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5814F9" w:rsidRPr="005814F9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14F9" w:rsidRPr="005814F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5814F9" w:rsidRPr="005814F9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14F9" w:rsidRPr="005814F9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814F9" w:rsidRPr="005814F9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="005814F9" w:rsidRPr="005814F9">
        <w:rPr>
          <w:rFonts w:ascii="Times New Roman" w:hAnsi="Times New Roman" w:cs="Times New Roman"/>
          <w:sz w:val="24"/>
          <w:szCs w:val="24"/>
        </w:rPr>
        <w:t xml:space="preserve"> </w:t>
      </w:r>
      <w:r w:rsidR="005814F9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5814F9" w:rsidRPr="005814F9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5814F9">
        <w:rPr>
          <w:rFonts w:ascii="Times New Roman" w:hAnsi="Times New Roman" w:cs="Times New Roman"/>
          <w:color w:val="000000"/>
          <w:sz w:val="24"/>
          <w:szCs w:val="24"/>
          <w:u w:val="single"/>
        </w:rPr>
        <w:t>12</w:t>
      </w:r>
      <w:r w:rsidR="005814F9" w:rsidRPr="005814F9">
        <w:rPr>
          <w:rFonts w:ascii="Times New Roman" w:hAnsi="Times New Roman" w:cs="Times New Roman"/>
          <w:color w:val="000000"/>
          <w:sz w:val="24"/>
          <w:szCs w:val="24"/>
          <w:u w:val="single"/>
        </w:rPr>
        <w:t>.2022 г.</w:t>
      </w:r>
    </w:p>
    <w:p w:rsidR="005814F9" w:rsidRDefault="005814F9" w:rsidP="005814F9">
      <w:p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Предмет аукциона:</w:t>
      </w:r>
    </w:p>
    <w:p w:rsidR="005814F9" w:rsidRPr="005814F9" w:rsidRDefault="005814F9" w:rsidP="005814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14F9">
        <w:rPr>
          <w:rFonts w:ascii="Times New Roman" w:hAnsi="Times New Roman" w:cs="Times New Roman"/>
          <w:b/>
          <w:sz w:val="24"/>
          <w:szCs w:val="24"/>
        </w:rPr>
        <w:t>Лот № 1:</w:t>
      </w:r>
      <w:r w:rsidRPr="005814F9">
        <w:rPr>
          <w:rFonts w:ascii="Times New Roman" w:hAnsi="Times New Roman" w:cs="Times New Roman"/>
          <w:sz w:val="24"/>
          <w:szCs w:val="24"/>
        </w:rPr>
        <w:t xml:space="preserve"> земельный участок с кадастровым номером 42:11:0117007:442, площадью 35 +/- 2 кв.м., расположенный по адресу: Российская Федерация, Кемеровская область – Кузбасс, Промышленновский муниципальный округ,    пгт. Промышленная, ул. Вокзальная, 85.</w:t>
      </w:r>
    </w:p>
    <w:p w:rsidR="005814F9" w:rsidRPr="005814F9" w:rsidRDefault="005814F9" w:rsidP="005814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14F9">
        <w:rPr>
          <w:rFonts w:ascii="Times New Roman" w:hAnsi="Times New Roman" w:cs="Times New Roman"/>
          <w:sz w:val="24"/>
          <w:szCs w:val="24"/>
        </w:rPr>
        <w:t xml:space="preserve">        Категория земель: земли населенных пунктов.</w:t>
      </w:r>
    </w:p>
    <w:p w:rsidR="005814F9" w:rsidRPr="005814F9" w:rsidRDefault="005814F9" w:rsidP="005814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814F9">
        <w:rPr>
          <w:rFonts w:ascii="Times New Roman" w:eastAsia="MS Mincho" w:hAnsi="Times New Roman" w:cs="Times New Roman"/>
          <w:sz w:val="24"/>
          <w:szCs w:val="24"/>
        </w:rPr>
        <w:t xml:space="preserve">        Разрешенное использование земельного участка: хранение автотранспорта.</w:t>
      </w:r>
    </w:p>
    <w:p w:rsidR="005814F9" w:rsidRPr="005814F9" w:rsidRDefault="005814F9" w:rsidP="005814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14F9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Промышленновского муниципального округа от 16.09.2022 № 1219-П «Об установлении размера начальной цены предмета аукциона на право заключения договора аренды земельного участка на территории Промышленновского муниципального округа», определить размер начальной цены арендной платы земельного участка в размере 1632 (одна тысяча шестьсот тридцать два) рубля 89 копеек в год, шаг аукциона в размере 3 % - 48 (сорок восемь) рублей</w:t>
      </w:r>
      <w:proofErr w:type="gramEnd"/>
      <w:r w:rsidRPr="005814F9">
        <w:rPr>
          <w:rFonts w:ascii="Times New Roman" w:hAnsi="Times New Roman" w:cs="Times New Roman"/>
          <w:sz w:val="24"/>
          <w:szCs w:val="24"/>
        </w:rPr>
        <w:t xml:space="preserve"> 99 копеек, размер задатка 10 % - 163 (сто шестьдесят три) рубля 29 копеек. Определить срок аренды 2 года 6 месяцев. </w:t>
      </w:r>
    </w:p>
    <w:p w:rsidR="00DA4736" w:rsidRPr="005814F9" w:rsidRDefault="00DA4736" w:rsidP="005814F9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4736" w:rsidRPr="00DD0940" w:rsidRDefault="00DA4736" w:rsidP="00386E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20ACC" w:rsidRDefault="00EC442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OLE_LINK9"/>
      <w:bookmarkStart w:id="1" w:name="OLE_LINK10"/>
      <w:bookmarkStart w:id="2" w:name="OLE_LINK11"/>
      <w:bookmarkStart w:id="3" w:name="OLE_LINK12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До ок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ончания срока подачи заявок был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</w:t>
      </w:r>
      <w:r w:rsidR="009A5D4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одна 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 носителе на участие в аукцион</w:t>
      </w:r>
      <w:bookmarkEnd w:id="0"/>
      <w:bookmarkEnd w:id="1"/>
      <w:r w:rsidR="00220ACC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е.</w:t>
      </w:r>
      <w:r w:rsidR="004067E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A4450" w:rsidRDefault="002A445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E8A" w:rsidRDefault="00386E8A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E8A" w:rsidRDefault="00386E8A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E8A" w:rsidRDefault="00386E8A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E8A" w:rsidRDefault="00386E8A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E8A" w:rsidRPr="00DA4736" w:rsidRDefault="00386E8A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8"/>
        <w:tblW w:w="106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709"/>
        <w:gridCol w:w="992"/>
        <w:gridCol w:w="2694"/>
        <w:gridCol w:w="1550"/>
        <w:gridCol w:w="1701"/>
        <w:gridCol w:w="1417"/>
        <w:gridCol w:w="1002"/>
      </w:tblGrid>
      <w:tr w:rsidR="00DA4736" w:rsidRPr="00DA4736" w:rsidTr="007236C9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и время заявки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Внесенный задаток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A4736" w:rsidRPr="00DA4736" w:rsidTr="007236C9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DA4736" w:rsidRPr="00DA4736" w:rsidRDefault="00DA4736" w:rsidP="009A5D4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9A5D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D41" w:rsidRDefault="005814F9" w:rsidP="00386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Галаева Татьяна Владимировна</w:t>
            </w:r>
          </w:p>
          <w:p w:rsidR="009A5D41" w:rsidRDefault="009A5D41" w:rsidP="00581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</w:t>
            </w:r>
            <w:r w:rsidR="005814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пгт. Промышленная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D0940" w:rsidRDefault="009A5D41" w:rsidP="00386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5814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Лермонтова</w:t>
            </w:r>
            <w:r w:rsidR="005E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A4736" w:rsidRPr="00DA4736" w:rsidRDefault="005E49C3" w:rsidP="00386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5814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7, кв.28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5814F9" w:rsidP="005E49C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22.12</w:t>
            </w:r>
            <w:r w:rsidR="002A44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A4736" w:rsidRPr="00DA4736" w:rsidRDefault="005814F9" w:rsidP="005E49C3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 ч. 46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5814F9" w:rsidP="00386E8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29 коп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bookmarkEnd w:id="2"/>
      <w:bookmarkEnd w:id="3"/>
    </w:tbl>
    <w:p w:rsidR="00EC4420" w:rsidRPr="00DA4736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Pr="00DA4736" w:rsidRDefault="00D27626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Комиссией рассмотрены </w:t>
      </w:r>
      <w:r w:rsidR="00EC4420"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386E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участие в аукционе.</w:t>
      </w:r>
    </w:p>
    <w:p w:rsidR="00386E8A" w:rsidRDefault="00386E8A" w:rsidP="001C5F1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C5F14" w:rsidRPr="00DA4736" w:rsidRDefault="001C5F14" w:rsidP="001C5F1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8D585C" w:rsidRPr="00DA4736" w:rsidRDefault="001C5F14" w:rsidP="002A445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1. Допустить  </w:t>
      </w:r>
      <w:r w:rsidR="005814F9">
        <w:rPr>
          <w:rFonts w:ascii="Times New Roman" w:hAnsi="Times New Roman" w:cs="Times New Roman"/>
          <w:color w:val="000000"/>
          <w:sz w:val="24"/>
          <w:szCs w:val="24"/>
        </w:rPr>
        <w:t>Галаеву Татьяну Владимировну</w:t>
      </w:r>
      <w:r w:rsidR="00627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44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DA4736">
        <w:rPr>
          <w:rFonts w:ascii="Times New Roman" w:hAnsi="Times New Roman" w:cs="Times New Roman"/>
          <w:sz w:val="24"/>
          <w:szCs w:val="24"/>
        </w:rPr>
        <w:t>ау</w:t>
      </w:r>
      <w:r w:rsidR="007A7F2E" w:rsidRPr="00DA4736">
        <w:rPr>
          <w:rFonts w:ascii="Times New Roman" w:hAnsi="Times New Roman" w:cs="Times New Roman"/>
          <w:sz w:val="24"/>
          <w:szCs w:val="24"/>
        </w:rPr>
        <w:t xml:space="preserve">кционе по лоту № </w:t>
      </w:r>
      <w:r w:rsidR="008D585C">
        <w:rPr>
          <w:rFonts w:ascii="Times New Roman" w:hAnsi="Times New Roman" w:cs="Times New Roman"/>
          <w:sz w:val="24"/>
          <w:szCs w:val="24"/>
        </w:rPr>
        <w:t>1</w:t>
      </w:r>
      <w:r w:rsidR="005E49C3">
        <w:rPr>
          <w:rFonts w:ascii="Times New Roman" w:hAnsi="Times New Roman" w:cs="Times New Roman"/>
          <w:sz w:val="24"/>
          <w:szCs w:val="24"/>
        </w:rPr>
        <w:t xml:space="preserve"> и признать е</w:t>
      </w:r>
      <w:r w:rsidR="005814F9">
        <w:rPr>
          <w:rFonts w:ascii="Times New Roman" w:hAnsi="Times New Roman" w:cs="Times New Roman"/>
          <w:sz w:val="24"/>
          <w:szCs w:val="24"/>
        </w:rPr>
        <w:t>е</w:t>
      </w:r>
      <w:r w:rsidRPr="00DA4736">
        <w:rPr>
          <w:rFonts w:ascii="Times New Roman" w:hAnsi="Times New Roman" w:cs="Times New Roman"/>
          <w:sz w:val="24"/>
          <w:szCs w:val="24"/>
        </w:rPr>
        <w:t xml:space="preserve"> участником аукциона.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5F14" w:rsidRPr="00DA4736" w:rsidRDefault="002A445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Аукцион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8D5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считать несостоявшимся</w:t>
      </w:r>
      <w:proofErr w:type="gramStart"/>
      <w:r w:rsidR="005814F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виду подачи  одной заявки. </w:t>
      </w:r>
    </w:p>
    <w:p w:rsidR="008D585C" w:rsidRPr="005814F9" w:rsidRDefault="007236C9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814F9" w:rsidRPr="005814F9">
        <w:rPr>
          <w:rFonts w:ascii="Times New Roman" w:hAnsi="Times New Roman" w:cs="Times New Roman"/>
          <w:sz w:val="24"/>
          <w:szCs w:val="24"/>
        </w:rPr>
        <w:t xml:space="preserve">Заключить договор аренды на земельный участок по Лоту  № 1 с  </w:t>
      </w:r>
      <w:r w:rsidR="005814F9">
        <w:rPr>
          <w:rFonts w:ascii="Times New Roman" w:hAnsi="Times New Roman" w:cs="Times New Roman"/>
          <w:sz w:val="24"/>
          <w:szCs w:val="24"/>
        </w:rPr>
        <w:t>Галаевой Т.В.</w:t>
      </w:r>
      <w:r w:rsidR="005814F9" w:rsidRPr="005814F9">
        <w:rPr>
          <w:rFonts w:ascii="Times New Roman" w:hAnsi="Times New Roman" w:cs="Times New Roman"/>
          <w:sz w:val="24"/>
          <w:szCs w:val="24"/>
        </w:rPr>
        <w:t>, как с единственным участником, подавшим  заявку</w:t>
      </w:r>
      <w:r w:rsidR="005814F9">
        <w:rPr>
          <w:rFonts w:ascii="Times New Roman" w:hAnsi="Times New Roman" w:cs="Times New Roman"/>
          <w:sz w:val="24"/>
          <w:szCs w:val="24"/>
        </w:rPr>
        <w:t>,  по начальной цене</w:t>
      </w:r>
      <w:r w:rsidR="005814F9" w:rsidRPr="005814F9">
        <w:rPr>
          <w:rFonts w:ascii="Times New Roman" w:hAnsi="Times New Roman" w:cs="Times New Roman"/>
          <w:sz w:val="24"/>
          <w:szCs w:val="24"/>
        </w:rPr>
        <w:t>.</w:t>
      </w:r>
    </w:p>
    <w:p w:rsidR="004B3D2D" w:rsidRPr="00DA4736" w:rsidRDefault="004B3D2D" w:rsidP="00DA4736">
      <w:pPr>
        <w:spacing w:after="0" w:line="240" w:lineRule="auto"/>
        <w:ind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DA4736" w:rsidRDefault="004B3D2D" w:rsidP="00DA4736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>Подписи комиссии:</w:t>
      </w:r>
    </w:p>
    <w:p w:rsidR="00D17193" w:rsidRDefault="004B3D2D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комиссии:</w:t>
      </w:r>
      <w:r w:rsidR="00DA4736"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____________ </w:t>
      </w:r>
      <w:r w:rsidR="00DA4736"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27FB2">
        <w:rPr>
          <w:rFonts w:ascii="Times New Roman" w:hAnsi="Times New Roman" w:cs="Times New Roman"/>
          <w:color w:val="000000"/>
          <w:sz w:val="24"/>
          <w:szCs w:val="24"/>
        </w:rPr>
        <w:t xml:space="preserve">Ю.Ю. Белоконь </w:t>
      </w:r>
    </w:p>
    <w:p w:rsidR="00D17193" w:rsidRDefault="004B3D2D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17193" w:rsidRDefault="00D17193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</w:t>
      </w:r>
      <w:r w:rsidR="00627FB2">
        <w:rPr>
          <w:rFonts w:ascii="Times New Roman" w:hAnsi="Times New Roman" w:cs="Times New Roman"/>
          <w:color w:val="000000"/>
          <w:sz w:val="24"/>
          <w:szCs w:val="24"/>
        </w:rPr>
        <w:t xml:space="preserve">седателя  комиссии: ___________О.А. </w:t>
      </w:r>
      <w:proofErr w:type="spellStart"/>
      <w:r w:rsidR="00627FB2">
        <w:rPr>
          <w:rFonts w:ascii="Times New Roman" w:hAnsi="Times New Roman" w:cs="Times New Roman"/>
          <w:color w:val="000000"/>
          <w:sz w:val="24"/>
          <w:szCs w:val="24"/>
        </w:rPr>
        <w:t>Хахалина</w:t>
      </w:r>
      <w:proofErr w:type="spellEnd"/>
      <w:r w:rsidR="00627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3D2D" w:rsidRPr="00DA4736" w:rsidRDefault="004B3D2D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4B3D2D" w:rsidRPr="00DA4736" w:rsidRDefault="00DA4736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736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______________   </w:t>
      </w:r>
      <w:r w:rsidR="00DD0940">
        <w:rPr>
          <w:rFonts w:ascii="Times New Roman" w:eastAsia="Calibri" w:hAnsi="Times New Roman" w:cs="Times New Roman"/>
          <w:sz w:val="24"/>
          <w:szCs w:val="24"/>
        </w:rPr>
        <w:t>А.Ю. Черняк</w:t>
      </w:r>
    </w:p>
    <w:p w:rsidR="00DA4736" w:rsidRPr="00DA4736" w:rsidRDefault="00DA4736" w:rsidP="004B3D2D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DA4736" w:rsidRDefault="004B3D2D" w:rsidP="00DA4736">
      <w:pPr>
        <w:spacing w:after="0" w:line="240" w:lineRule="auto"/>
        <w:ind w:left="851" w:right="-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736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DA4736" w:rsidRDefault="004B3D2D" w:rsidP="007236C9">
      <w:pPr>
        <w:spacing w:after="0" w:line="240" w:lineRule="auto"/>
        <w:ind w:right="-852"/>
        <w:jc w:val="both"/>
        <w:rPr>
          <w:sz w:val="24"/>
          <w:szCs w:val="24"/>
        </w:rPr>
      </w:pPr>
    </w:p>
    <w:p w:rsidR="005C3CDE" w:rsidRDefault="005C3CDE" w:rsidP="00DA4736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 xml:space="preserve">______________ Е.С. Чекалдина </w:t>
      </w:r>
    </w:p>
    <w:p w:rsidR="007236C9" w:rsidRPr="00DA4736" w:rsidRDefault="007236C9" w:rsidP="00DA4736">
      <w:pPr>
        <w:spacing w:after="0" w:line="240" w:lineRule="auto"/>
        <w:ind w:left="851" w:right="-852"/>
        <w:jc w:val="both"/>
        <w:rPr>
          <w:sz w:val="24"/>
          <w:szCs w:val="24"/>
        </w:rPr>
      </w:pPr>
    </w:p>
    <w:p w:rsidR="004B3D2D" w:rsidRPr="00DA4736" w:rsidRDefault="008D585C" w:rsidP="008D585C">
      <w:p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27FB2">
        <w:rPr>
          <w:sz w:val="24"/>
          <w:szCs w:val="24"/>
        </w:rPr>
        <w:t>______________</w:t>
      </w:r>
      <w:r w:rsidR="00627FB2" w:rsidRPr="00627FB2">
        <w:rPr>
          <w:rFonts w:ascii="Times New Roman" w:hAnsi="Times New Roman" w:cs="Times New Roman"/>
          <w:sz w:val="24"/>
          <w:szCs w:val="24"/>
        </w:rPr>
        <w:t>М.А. Баженова</w:t>
      </w:r>
    </w:p>
    <w:p w:rsidR="004B3D2D" w:rsidRPr="00DA4736" w:rsidRDefault="004B3D2D" w:rsidP="004B3D2D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DA4736">
        <w:rPr>
          <w:sz w:val="24"/>
          <w:szCs w:val="24"/>
        </w:rPr>
        <w:t xml:space="preserve">   </w:t>
      </w:r>
      <w:r w:rsidR="00586C79" w:rsidRPr="00DA4736">
        <w:rPr>
          <w:sz w:val="24"/>
          <w:szCs w:val="24"/>
        </w:rPr>
        <w:t xml:space="preserve">               </w:t>
      </w:r>
    </w:p>
    <w:sectPr w:rsidR="004B3D2D" w:rsidRPr="00DA4736" w:rsidSect="00DA4736">
      <w:pgSz w:w="11906" w:h="16838"/>
      <w:pgMar w:top="568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D2D5B"/>
    <w:multiLevelType w:val="hybridMultilevel"/>
    <w:tmpl w:val="DC60CA10"/>
    <w:lvl w:ilvl="0" w:tplc="F4C26A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2B4"/>
    <w:rsid w:val="00045532"/>
    <w:rsid w:val="000608BF"/>
    <w:rsid w:val="000C42EC"/>
    <w:rsid w:val="000C44F5"/>
    <w:rsid w:val="00107CA0"/>
    <w:rsid w:val="00146A08"/>
    <w:rsid w:val="00156150"/>
    <w:rsid w:val="00160392"/>
    <w:rsid w:val="0017356D"/>
    <w:rsid w:val="001C5F14"/>
    <w:rsid w:val="001E0423"/>
    <w:rsid w:val="002004F1"/>
    <w:rsid w:val="0020389A"/>
    <w:rsid w:val="00220ACC"/>
    <w:rsid w:val="002241CD"/>
    <w:rsid w:val="00241C9C"/>
    <w:rsid w:val="002A4450"/>
    <w:rsid w:val="002F5069"/>
    <w:rsid w:val="00386E8A"/>
    <w:rsid w:val="00390698"/>
    <w:rsid w:val="003E7241"/>
    <w:rsid w:val="00406309"/>
    <w:rsid w:val="004067E4"/>
    <w:rsid w:val="004144FB"/>
    <w:rsid w:val="004B3D2D"/>
    <w:rsid w:val="005446A3"/>
    <w:rsid w:val="0055330E"/>
    <w:rsid w:val="00567039"/>
    <w:rsid w:val="00574219"/>
    <w:rsid w:val="005814F9"/>
    <w:rsid w:val="005858A9"/>
    <w:rsid w:val="00586C79"/>
    <w:rsid w:val="005C3887"/>
    <w:rsid w:val="005C3CDE"/>
    <w:rsid w:val="005D7860"/>
    <w:rsid w:val="005E49C3"/>
    <w:rsid w:val="00627FB2"/>
    <w:rsid w:val="006417F4"/>
    <w:rsid w:val="00644715"/>
    <w:rsid w:val="006B2E76"/>
    <w:rsid w:val="006D2685"/>
    <w:rsid w:val="007236C9"/>
    <w:rsid w:val="00731097"/>
    <w:rsid w:val="007A7F2E"/>
    <w:rsid w:val="0086033F"/>
    <w:rsid w:val="008D585C"/>
    <w:rsid w:val="00902E8E"/>
    <w:rsid w:val="00936459"/>
    <w:rsid w:val="009929B6"/>
    <w:rsid w:val="009A5D41"/>
    <w:rsid w:val="009F2F8B"/>
    <w:rsid w:val="00A00E3D"/>
    <w:rsid w:val="00A32B08"/>
    <w:rsid w:val="00B15308"/>
    <w:rsid w:val="00B25418"/>
    <w:rsid w:val="00B84108"/>
    <w:rsid w:val="00B94339"/>
    <w:rsid w:val="00B96318"/>
    <w:rsid w:val="00CA16B3"/>
    <w:rsid w:val="00CB3704"/>
    <w:rsid w:val="00CE28CF"/>
    <w:rsid w:val="00D17193"/>
    <w:rsid w:val="00D27626"/>
    <w:rsid w:val="00D36169"/>
    <w:rsid w:val="00DA4736"/>
    <w:rsid w:val="00DB14B2"/>
    <w:rsid w:val="00DB34CD"/>
    <w:rsid w:val="00DD0940"/>
    <w:rsid w:val="00DE3B73"/>
    <w:rsid w:val="00DE5E1A"/>
    <w:rsid w:val="00E2125D"/>
    <w:rsid w:val="00E36596"/>
    <w:rsid w:val="00EC4420"/>
    <w:rsid w:val="00EE2ADD"/>
    <w:rsid w:val="00F622B4"/>
    <w:rsid w:val="00FE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1"/>
    <w:unhideWhenUsed/>
    <w:rsid w:val="000C42E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0C42EC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7"/>
    <w:locked/>
    <w:rsid w:val="000C42EC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36459"/>
    <w:rPr>
      <w:color w:val="0000FF" w:themeColor="hyperlink"/>
      <w:u w:val="single"/>
    </w:rPr>
  </w:style>
  <w:style w:type="paragraph" w:customStyle="1" w:styleId="ConsPlusNormal">
    <w:name w:val="ConsPlusNormal"/>
    <w:rsid w:val="005814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2023-01-13T09:50:00Z</cp:lastPrinted>
  <dcterms:created xsi:type="dcterms:W3CDTF">2023-01-17T01:15:00Z</dcterms:created>
  <dcterms:modified xsi:type="dcterms:W3CDTF">2023-01-17T01:15:00Z</dcterms:modified>
</cp:coreProperties>
</file>