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4C" w:rsidRDefault="002A7B4C" w:rsidP="002A7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4C">
        <w:rPr>
          <w:rFonts w:ascii="Times New Roman" w:hAnsi="Times New Roman" w:cs="Times New Roman"/>
          <w:b/>
          <w:sz w:val="28"/>
          <w:szCs w:val="28"/>
        </w:rPr>
        <w:t>Вопрос-ответ</w:t>
      </w:r>
    </w:p>
    <w:p w:rsidR="002A7B4C" w:rsidRPr="002A7B4C" w:rsidRDefault="002A7B4C" w:rsidP="002A7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4C" w:rsidRDefault="002A7B4C" w:rsidP="002A7B4C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258D5">
        <w:rPr>
          <w:rFonts w:ascii="Times New Roman" w:hAnsi="Times New Roman" w:cs="Times New Roman"/>
          <w:i/>
          <w:color w:val="0070C0"/>
          <w:sz w:val="28"/>
          <w:szCs w:val="28"/>
        </w:rPr>
        <w:t>Читала, что мама ребенка-инвалида может выйти на пенсию досрочно, если у нее будет 15 лет стажа. А если мама сидела по уходу за ребёнком - инвалидом и получала выплаты, эти года входят в эти 15 лет стажа?</w:t>
      </w:r>
    </w:p>
    <w:p w:rsidR="002A7B4C" w:rsidRDefault="002A7B4C" w:rsidP="002A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B4C" w:rsidRPr="002A7B4C" w:rsidRDefault="002A7B4C" w:rsidP="002A7B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7B4C">
        <w:rPr>
          <w:rFonts w:ascii="Times New Roman" w:hAnsi="Times New Roman" w:cs="Times New Roman"/>
          <w:sz w:val="26"/>
          <w:szCs w:val="26"/>
        </w:rPr>
        <w:t>На вопрос отвечает представитель Отделения СФР по Кемеровской области – Кузбассу Светлана Ившина:</w:t>
      </w:r>
    </w:p>
    <w:p w:rsidR="002A7B4C" w:rsidRPr="002A7B4C" w:rsidRDefault="002A7B4C" w:rsidP="002A7B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B4C">
        <w:rPr>
          <w:rFonts w:ascii="Times New Roman" w:hAnsi="Times New Roman" w:cs="Times New Roman"/>
          <w:sz w:val="26"/>
          <w:szCs w:val="26"/>
        </w:rPr>
        <w:t>В соответствии с нормами пенсионного законодательства в страховой стаж включаются периоды работы и (или) иной деятельности застрахованных лиц, выполняемой на территории РФ, при условии, что за эти периоды начислялись и уплачивались страховые взносы в Пенсионный фонд РФ.</w:t>
      </w:r>
    </w:p>
    <w:p w:rsidR="002A7B4C" w:rsidRPr="002A7B4C" w:rsidRDefault="002A7B4C" w:rsidP="002A7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7B4C">
        <w:rPr>
          <w:rFonts w:ascii="Times New Roman" w:hAnsi="Times New Roman" w:cs="Times New Roman"/>
          <w:sz w:val="26"/>
          <w:szCs w:val="26"/>
        </w:rPr>
        <w:t>Наравне с периодами работы в страховой стаж засчитываются также «</w:t>
      </w:r>
      <w:proofErr w:type="spellStart"/>
      <w:r w:rsidRPr="002A7B4C">
        <w:rPr>
          <w:rFonts w:ascii="Times New Roman" w:hAnsi="Times New Roman" w:cs="Times New Roman"/>
          <w:sz w:val="26"/>
          <w:szCs w:val="26"/>
        </w:rPr>
        <w:t>нестраховые</w:t>
      </w:r>
      <w:proofErr w:type="spellEnd"/>
      <w:r w:rsidRPr="002A7B4C">
        <w:rPr>
          <w:rFonts w:ascii="Times New Roman" w:hAnsi="Times New Roman" w:cs="Times New Roman"/>
          <w:sz w:val="26"/>
          <w:szCs w:val="26"/>
        </w:rPr>
        <w:t>» периоды, к числу которых относятся, например, периоды ухода одного из родителей за каждым ребенком до достижения им возраста полутора лет, но не более шести лет в общей сложности.</w:t>
      </w:r>
    </w:p>
    <w:p w:rsidR="002A7B4C" w:rsidRPr="002A7B4C" w:rsidRDefault="002A7B4C" w:rsidP="002A7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7B4C">
        <w:rPr>
          <w:rFonts w:ascii="Times New Roman" w:hAnsi="Times New Roman" w:cs="Times New Roman"/>
          <w:sz w:val="26"/>
          <w:szCs w:val="26"/>
        </w:rPr>
        <w:t>Также в страховой стаж может быть включен период ухода за ребенком-инвалидом, если соответствующий период не засчитан в страховой стаж другому родителю при установлении ему страховой пенсии. За эти периоды начисляются пенсионные коэффициенты.</w:t>
      </w:r>
      <w:bookmarkStart w:id="0" w:name="_GoBack"/>
      <w:bookmarkEnd w:id="0"/>
    </w:p>
    <w:p w:rsidR="002A7B4C" w:rsidRPr="002A7B4C" w:rsidRDefault="002A7B4C" w:rsidP="002A7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7B4C">
        <w:rPr>
          <w:rFonts w:ascii="Times New Roman" w:hAnsi="Times New Roman" w:cs="Times New Roman"/>
          <w:sz w:val="26"/>
          <w:szCs w:val="26"/>
        </w:rPr>
        <w:t xml:space="preserve">Периоды ухода за ребенком-инвалидом осуществлявшегося родителем, которому производились ежемесячные выплаты*, подтверждаются сведениями индивидуального (персонифицированного) учета, учтенными на основании решения органа, осуществляющего пенсионное обеспечение лица, за которым осуществлялся уход. </w:t>
      </w:r>
    </w:p>
    <w:p w:rsidR="002A7B4C" w:rsidRPr="002A7B4C" w:rsidRDefault="002A7B4C" w:rsidP="002A7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7B4C">
        <w:rPr>
          <w:rFonts w:ascii="Times New Roman" w:hAnsi="Times New Roman" w:cs="Times New Roman"/>
          <w:sz w:val="26"/>
          <w:szCs w:val="26"/>
        </w:rPr>
        <w:t xml:space="preserve">Если в период ухода за ребенком-инвалидом родителю не производились ежемесячные выплаты, то период ухода, осуществляемого родителем за ребенком-инвалидом, устанавливается решением органа, осуществляющего пенсионное обеспечение по месту жительства лица, за которым осуществляется уход, принимаемым на основании заявления** родителя, осуществляющего уход, и документов, удостоверяющих факт и продолжительность нахождения на инвалидности, а также возраст лица, за которым осуществляется уход. </w:t>
      </w:r>
      <w:proofErr w:type="gramEnd"/>
    </w:p>
    <w:p w:rsidR="002A7B4C" w:rsidRPr="002A7B4C" w:rsidRDefault="002A7B4C" w:rsidP="002A7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7B4C">
        <w:rPr>
          <w:rFonts w:ascii="Times New Roman" w:hAnsi="Times New Roman" w:cs="Times New Roman"/>
          <w:sz w:val="26"/>
          <w:szCs w:val="26"/>
        </w:rPr>
        <w:t xml:space="preserve">Факт и период нахождения на инвалидности подтверждаются сведениями об инвалидности, содержащимися в федеральном реестре инвалидов, или документами, поступившими от федеральных учреждений </w:t>
      </w:r>
      <w:proofErr w:type="gramStart"/>
      <w:r w:rsidRPr="002A7B4C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2A7B4C">
        <w:rPr>
          <w:rFonts w:ascii="Times New Roman" w:hAnsi="Times New Roman" w:cs="Times New Roman"/>
          <w:sz w:val="26"/>
          <w:szCs w:val="26"/>
        </w:rPr>
        <w:t xml:space="preserve"> экспертизы. </w:t>
      </w:r>
    </w:p>
    <w:p w:rsidR="002A7B4C" w:rsidRPr="002A7B4C" w:rsidRDefault="002A7B4C" w:rsidP="002A7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7B4C">
        <w:rPr>
          <w:rFonts w:ascii="Times New Roman" w:hAnsi="Times New Roman" w:cs="Times New Roman"/>
          <w:sz w:val="26"/>
          <w:szCs w:val="26"/>
        </w:rPr>
        <w:t xml:space="preserve">В качестве документов, подтверждающих возраст, могут быть представлены свидетельство о рождении, паспорт, а также другие документы. </w:t>
      </w:r>
    </w:p>
    <w:p w:rsidR="002A7B4C" w:rsidRPr="002A7B4C" w:rsidRDefault="002A7B4C" w:rsidP="002A7B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B4C">
        <w:rPr>
          <w:rFonts w:ascii="Times New Roman" w:hAnsi="Times New Roman" w:cs="Times New Roman"/>
          <w:b/>
          <w:sz w:val="26"/>
          <w:szCs w:val="26"/>
        </w:rPr>
        <w:t>Отметим, что периоды ухода за ребенком засчитываются в страховой стаж, если им предшествовали и (или) за ними следовали периоды работы и (или) другой деятельности (независимо от их продолжительности), за которые уплачивались страховые взносы на обязательное пенсионное страхование. Это позволяет родителям сформировать свои пенсионные права и получить право на страховую пенсию.</w:t>
      </w:r>
    </w:p>
    <w:p w:rsidR="002A7B4C" w:rsidRPr="002A7B4C" w:rsidRDefault="002A7B4C" w:rsidP="002A7B4C">
      <w:pPr>
        <w:rPr>
          <w:rFonts w:ascii="Times New Roman" w:hAnsi="Times New Roman" w:cs="Times New Roman"/>
          <w:sz w:val="26"/>
          <w:szCs w:val="26"/>
        </w:rPr>
      </w:pPr>
    </w:p>
    <w:p w:rsidR="002A7B4C" w:rsidRPr="003258D5" w:rsidRDefault="002A7B4C" w:rsidP="002A7B4C">
      <w:pPr>
        <w:rPr>
          <w:rFonts w:ascii="Times New Roman" w:hAnsi="Times New Roman" w:cs="Times New Roman"/>
        </w:rPr>
      </w:pPr>
      <w:r w:rsidRPr="003258D5">
        <w:rPr>
          <w:rFonts w:ascii="Times New Roman" w:hAnsi="Times New Roman" w:cs="Times New Roman"/>
        </w:rPr>
        <w:t xml:space="preserve">*Указ Президента Российской Федерации от 26 февраля 2013 г. № 175 "О ежемесячных выплатах лицам, осуществляющим уход за детьми-инвалидами и инвалидами с детства I группы" </w:t>
      </w:r>
    </w:p>
    <w:p w:rsidR="002A7B4C" w:rsidRPr="003258D5" w:rsidRDefault="002A7B4C" w:rsidP="002A7B4C">
      <w:pPr>
        <w:rPr>
          <w:rFonts w:ascii="Times New Roman" w:hAnsi="Times New Roman" w:cs="Times New Roman"/>
        </w:rPr>
      </w:pPr>
      <w:r w:rsidRPr="003258D5">
        <w:rPr>
          <w:rFonts w:ascii="Times New Roman" w:hAnsi="Times New Roman" w:cs="Times New Roman"/>
        </w:rPr>
        <w:t>** Форма заявления содержится в приложении № 3 к Правилам подсчета и подтверждения страхового стажа для установления страховых пенсий, (утверждены Постановлением Правительства РФ от 02.10.2014 №1015)</w:t>
      </w:r>
    </w:p>
    <w:p w:rsidR="00A377F5" w:rsidRDefault="00A377F5"/>
    <w:sectPr w:rsidR="00A377F5" w:rsidSect="002A7B4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6A"/>
    <w:rsid w:val="002A7B4C"/>
    <w:rsid w:val="00A377F5"/>
    <w:rsid w:val="00A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Company>0052PFRRU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052NikolaevaIS</dc:creator>
  <cp:keywords/>
  <dc:description/>
  <cp:lastModifiedBy>052NikolaevaIS</cp:lastModifiedBy>
  <cp:revision>2</cp:revision>
  <dcterms:created xsi:type="dcterms:W3CDTF">2023-01-26T02:20:00Z</dcterms:created>
  <dcterms:modified xsi:type="dcterms:W3CDTF">2023-01-26T02:21:00Z</dcterms:modified>
</cp:coreProperties>
</file>