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723412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412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723412">
        <w:rPr>
          <w:rFonts w:ascii="Times New Roman" w:hAnsi="Times New Roman" w:cs="Times New Roman"/>
          <w:b/>
          <w:sz w:val="28"/>
          <w:szCs w:val="28"/>
        </w:rPr>
        <w:t>я публичных слушаний</w:t>
      </w:r>
    </w:p>
    <w:p w:rsidR="00B15973" w:rsidRPr="00FA4916" w:rsidRDefault="009124CF" w:rsidP="00B15973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 w:rsidRPr="00B15973">
        <w:rPr>
          <w:rFonts w:ascii="Times New Roman" w:hAnsi="Times New Roman" w:cs="Times New Roman"/>
          <w:sz w:val="28"/>
          <w:szCs w:val="28"/>
        </w:rPr>
        <w:t xml:space="preserve">на </w:t>
      </w:r>
      <w:r w:rsidRPr="00B15973">
        <w:rPr>
          <w:rFonts w:ascii="Times New Roman" w:hAnsi="Times New Roman" w:cs="Times New Roman"/>
          <w:sz w:val="28"/>
          <w:szCs w:val="28"/>
        </w:rPr>
        <w:t xml:space="preserve">публичных слушаниях: </w:t>
      </w:r>
      <w:r w:rsidR="009C4426" w:rsidRPr="00B159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B15973">
        <w:rPr>
          <w:rFonts w:ascii="Times New Roman" w:hAnsi="Times New Roman" w:cs="Times New Roman"/>
          <w:bCs/>
          <w:sz w:val="28"/>
          <w:szCs w:val="28"/>
        </w:rPr>
        <w:t xml:space="preserve"> на условн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 xml:space="preserve">о разрешенный вид использования </w:t>
      </w:r>
      <w:r w:rsidR="003C3AB6" w:rsidRPr="00B15973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973">
        <w:rPr>
          <w:rFonts w:ascii="Times New Roman" w:eastAsia="Times New Roman" w:hAnsi="Times New Roman" w:cs="Times New Roman"/>
          <w:color w:val="000000"/>
          <w:sz w:val="28"/>
          <w:szCs w:val="28"/>
        </w:rPr>
        <w:t>с кадас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B29CA">
        <w:rPr>
          <w:rFonts w:ascii="Times New Roman" w:eastAsia="Times New Roman" w:hAnsi="Times New Roman" w:cs="Times New Roman"/>
          <w:color w:val="000000"/>
          <w:sz w:val="28"/>
          <w:szCs w:val="28"/>
        </w:rPr>
        <w:t>ровым номером 42:11:0105003:107</w:t>
      </w:r>
      <w:r w:rsidR="00B1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5973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расположенного по адресу: </w:t>
      </w:r>
      <w:proofErr w:type="gramStart"/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Кемеровская </w:t>
      </w:r>
      <w:r w:rsidR="00B15973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- Кузбасс, Промышленновский </w:t>
      </w:r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>мун</w:t>
      </w:r>
      <w:r w:rsidR="001C2D5C">
        <w:rPr>
          <w:rFonts w:ascii="Times New Roman" w:eastAsia="Times New Roman" w:hAnsi="Times New Roman" w:cs="Times New Roman"/>
          <w:bCs/>
          <w:sz w:val="28"/>
          <w:szCs w:val="28"/>
        </w:rPr>
        <w:t>иципальный округ, с. Журавлево</w:t>
      </w:r>
      <w:r w:rsidR="003B29CA">
        <w:rPr>
          <w:rFonts w:ascii="Times New Roman" w:eastAsia="Times New Roman" w:hAnsi="Times New Roman" w:cs="Times New Roman"/>
          <w:bCs/>
          <w:sz w:val="28"/>
          <w:szCs w:val="28"/>
        </w:rPr>
        <w:t>, ул. Центральная, 8</w:t>
      </w:r>
      <w:r w:rsidR="00B15973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находящегося </w:t>
      </w:r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в соответствии </w:t>
      </w:r>
      <w:r w:rsidR="00B15973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правилами </w:t>
      </w:r>
      <w:r w:rsidR="00B15973" w:rsidRPr="00B52C9B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r w:rsidR="00B15973" w:rsidRPr="008F0F7C">
        <w:rPr>
          <w:rFonts w:ascii="Times New Roman" w:hAnsi="Times New Roman" w:cs="Times New Roman"/>
          <w:sz w:val="28"/>
          <w:szCs w:val="28"/>
        </w:rPr>
        <w:t>застройки Промышленновского</w:t>
      </w:r>
      <w:r w:rsidR="00B15973" w:rsidRPr="004B3074">
        <w:rPr>
          <w:sz w:val="28"/>
          <w:szCs w:val="28"/>
        </w:rPr>
        <w:t xml:space="preserve"> </w:t>
      </w:r>
      <w:r w:rsidR="00B15973" w:rsidRPr="00B15973">
        <w:rPr>
          <w:rFonts w:ascii="Times New Roman" w:hAnsi="Times New Roman" w:cs="Times New Roman"/>
          <w:sz w:val="28"/>
          <w:szCs w:val="28"/>
        </w:rPr>
        <w:t xml:space="preserve">муниципального округа, </w:t>
      </w:r>
      <w:r w:rsidR="00B15973" w:rsidRPr="00B1597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решением Совета народных депутатов Промышленновского </w:t>
      </w:r>
      <w:r w:rsidR="00B15973" w:rsidRPr="00B1597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5973" w:rsidRPr="00B159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B15973" w:rsidRPr="00B1597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30.08.2022 № 436                                «Об утверждении правил землепользования и застройки Промышленновского муниципального округа»</w:t>
        </w:r>
      </w:hyperlink>
      <w:r w:rsidR="00B15973" w:rsidRPr="00B15973">
        <w:rPr>
          <w:rFonts w:ascii="Times New Roman" w:hAnsi="Times New Roman" w:cs="Times New Roman"/>
          <w:sz w:val="28"/>
          <w:szCs w:val="28"/>
        </w:rPr>
        <w:t xml:space="preserve">, в зоне </w:t>
      </w:r>
      <w:r w:rsidR="003B29CA" w:rsidRPr="003B29CA">
        <w:rPr>
          <w:rFonts w:ascii="Times New Roman" w:eastAsia="Times New Roman" w:hAnsi="Times New Roman" w:cs="Times New Roman"/>
          <w:sz w:val="28"/>
          <w:szCs w:val="28"/>
        </w:rPr>
        <w:t xml:space="preserve">застройки домами индивидуальной жилой застройки высотой не выше трех надземных этажей </w:t>
      </w:r>
      <w:r w:rsidR="00B15973" w:rsidRPr="003B29CA">
        <w:rPr>
          <w:rFonts w:ascii="Times New Roman" w:hAnsi="Times New Roman" w:cs="Times New Roman"/>
          <w:bCs/>
          <w:sz w:val="28"/>
          <w:szCs w:val="28"/>
        </w:rPr>
        <w:t>(</w:t>
      </w:r>
      <w:r w:rsidR="003B29CA">
        <w:rPr>
          <w:rFonts w:ascii="Times New Roman" w:hAnsi="Times New Roman" w:cs="Times New Roman"/>
          <w:bCs/>
          <w:sz w:val="28"/>
          <w:szCs w:val="28"/>
        </w:rPr>
        <w:t>ЖЗ 5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>),</w:t>
      </w:r>
      <w:r w:rsidR="003B2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973" w:rsidRPr="003B29CA">
        <w:rPr>
          <w:rFonts w:ascii="Times New Roman" w:hAnsi="Times New Roman" w:cs="Times New Roman"/>
          <w:color w:val="000000"/>
          <w:sz w:val="28"/>
          <w:szCs w:val="28"/>
        </w:rPr>
        <w:t>с «</w:t>
      </w:r>
      <w:r w:rsidR="003B29C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B29CA" w:rsidRPr="003B29CA">
        <w:rPr>
          <w:rFonts w:ascii="Times New Roman" w:hAnsi="Times New Roman" w:cs="Times New Roman"/>
          <w:color w:val="000000"/>
          <w:sz w:val="28"/>
          <w:szCs w:val="28"/>
        </w:rPr>
        <w:t>ля ведения</w:t>
      </w:r>
      <w:proofErr w:type="gramEnd"/>
      <w:r w:rsidR="003B29CA" w:rsidRPr="003B29CA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подсобного хозяйства</w:t>
      </w:r>
      <w:r w:rsidR="00B15973" w:rsidRPr="003B29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5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973" w:rsidRPr="00B15973">
        <w:rPr>
          <w:rFonts w:ascii="Times New Roman" w:hAnsi="Times New Roman" w:cs="Times New Roman"/>
          <w:sz w:val="28"/>
          <w:szCs w:val="28"/>
        </w:rPr>
        <w:t>на условно</w:t>
      </w:r>
      <w:r w:rsidR="00B15973" w:rsidRPr="009C0284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земельного участка </w:t>
      </w:r>
      <w:r w:rsidR="00B15973">
        <w:rPr>
          <w:rFonts w:ascii="Times New Roman" w:hAnsi="Times New Roman" w:cs="Times New Roman"/>
          <w:sz w:val="28"/>
          <w:szCs w:val="28"/>
        </w:rPr>
        <w:t>«</w:t>
      </w:r>
      <w:r w:rsidR="00B15973">
        <w:rPr>
          <w:rFonts w:ascii="Times New Roman" w:hAnsi="Times New Roman" w:cs="Times New Roman"/>
          <w:bCs/>
          <w:sz w:val="28"/>
          <w:szCs w:val="28"/>
        </w:rPr>
        <w:t>обслуживание перевозок пассажиров».</w:t>
      </w:r>
    </w:p>
    <w:p w:rsidR="00FB4637" w:rsidRPr="00B15973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1597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1597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159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5973">
        <w:rPr>
          <w:rFonts w:ascii="Times New Roman" w:hAnsi="Times New Roman" w:cs="Times New Roman"/>
          <w:sz w:val="28"/>
          <w:szCs w:val="28"/>
        </w:rPr>
        <w:t>по проекту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15973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15973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15973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15973">
        <w:rPr>
          <w:rFonts w:ascii="Times New Roman" w:hAnsi="Times New Roman" w:cs="Times New Roman"/>
          <w:sz w:val="28"/>
          <w:szCs w:val="28"/>
        </w:rPr>
        <w:t>.</w:t>
      </w:r>
    </w:p>
    <w:p w:rsidR="00F371E5" w:rsidRPr="00D12FF9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D12FF9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D12FF9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D12FF9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D12FF9">
        <w:rPr>
          <w:rFonts w:ascii="Times New Roman" w:hAnsi="Times New Roman" w:cs="Times New Roman"/>
          <w:sz w:val="28"/>
          <w:szCs w:val="28"/>
        </w:rPr>
        <w:t>.</w:t>
      </w:r>
    </w:p>
    <w:p w:rsidR="009124CF" w:rsidRPr="00D12FF9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9" w:history="1">
        <w:r w:rsidRPr="00D12FF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D12FF9">
        <w:rPr>
          <w:rFonts w:ascii="Times New Roman" w:hAnsi="Times New Roman" w:cs="Times New Roman"/>
          <w:sz w:val="28"/>
          <w:szCs w:val="28"/>
        </w:rPr>
        <w:t>.</w:t>
      </w:r>
    </w:p>
    <w:p w:rsidR="009320A2" w:rsidRPr="00D12FF9" w:rsidRDefault="005C584F" w:rsidP="00624B3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4B6A28">
        <w:rPr>
          <w:rFonts w:ascii="Times New Roman" w:hAnsi="Times New Roman" w:cs="Times New Roman"/>
          <w:sz w:val="28"/>
          <w:szCs w:val="28"/>
        </w:rPr>
        <w:t>05</w:t>
      </w:r>
      <w:r w:rsidR="008F0F7C">
        <w:rPr>
          <w:rFonts w:ascii="Times New Roman" w:hAnsi="Times New Roman" w:cs="Times New Roman"/>
          <w:sz w:val="28"/>
          <w:szCs w:val="28"/>
        </w:rPr>
        <w:t>.04.2023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 в </w:t>
      </w:r>
      <w:r w:rsidR="009D377D">
        <w:rPr>
          <w:rFonts w:ascii="Times New Roman" w:hAnsi="Times New Roman" w:cs="Times New Roman"/>
          <w:sz w:val="28"/>
          <w:szCs w:val="28"/>
        </w:rPr>
        <w:t>1</w:t>
      </w:r>
      <w:r w:rsidR="003B29CA">
        <w:rPr>
          <w:rFonts w:ascii="Times New Roman" w:hAnsi="Times New Roman" w:cs="Times New Roman"/>
          <w:sz w:val="28"/>
          <w:szCs w:val="28"/>
        </w:rPr>
        <w:t>5-30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, </w:t>
      </w:r>
      <w:r w:rsidRPr="00D12FF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52F40" w:rsidRPr="00624B3E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F52F40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F52F40" w:rsidRPr="00624B3E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F52F40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F52F40" w:rsidRPr="00624B3E">
        <w:rPr>
          <w:rFonts w:ascii="Times New Roman" w:hAnsi="Times New Roman" w:cs="Times New Roman"/>
          <w:sz w:val="28"/>
          <w:szCs w:val="28"/>
        </w:rPr>
        <w:t xml:space="preserve">, </w:t>
      </w:r>
      <w:r w:rsidR="00F52F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0F7C">
        <w:rPr>
          <w:rFonts w:ascii="Times New Roman" w:hAnsi="Times New Roman" w:cs="Times New Roman"/>
          <w:sz w:val="28"/>
          <w:szCs w:val="28"/>
        </w:rPr>
        <w:t>с. Журавлево, ул. Центральная, 45 а</w:t>
      </w:r>
      <w:proofErr w:type="gramStart"/>
      <w:r w:rsidR="008F0F7C">
        <w:rPr>
          <w:rFonts w:ascii="Times New Roman" w:hAnsi="Times New Roman" w:cs="Times New Roman"/>
          <w:sz w:val="28"/>
          <w:szCs w:val="28"/>
        </w:rPr>
        <w:t xml:space="preserve"> </w:t>
      </w:r>
      <w:r w:rsidR="00F52F40" w:rsidRPr="00624B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10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C6" w:rsidRPr="0081507F" w:rsidRDefault="00930AC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930AC6" w:rsidRPr="0081507F" w:rsidRDefault="00930AC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C6" w:rsidRPr="0081507F" w:rsidRDefault="00930AC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930AC6" w:rsidRPr="0081507F" w:rsidRDefault="00930AC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53954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2C2C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65AEB"/>
    <w:rsid w:val="001711AF"/>
    <w:rsid w:val="00171920"/>
    <w:rsid w:val="001865FD"/>
    <w:rsid w:val="00186BB8"/>
    <w:rsid w:val="001C2D5C"/>
    <w:rsid w:val="001C7D6B"/>
    <w:rsid w:val="001D3F8D"/>
    <w:rsid w:val="001E0BA1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29CA"/>
    <w:rsid w:val="003B5F47"/>
    <w:rsid w:val="003C3AB6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156EF"/>
    <w:rsid w:val="004248DD"/>
    <w:rsid w:val="00424DDF"/>
    <w:rsid w:val="004254A0"/>
    <w:rsid w:val="004254A8"/>
    <w:rsid w:val="004341AC"/>
    <w:rsid w:val="004345B3"/>
    <w:rsid w:val="00436D23"/>
    <w:rsid w:val="004403CC"/>
    <w:rsid w:val="00445405"/>
    <w:rsid w:val="004515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B6A28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615D"/>
    <w:rsid w:val="0050729F"/>
    <w:rsid w:val="00507661"/>
    <w:rsid w:val="005077A6"/>
    <w:rsid w:val="00507975"/>
    <w:rsid w:val="005117EF"/>
    <w:rsid w:val="0051300B"/>
    <w:rsid w:val="00513235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5E84"/>
    <w:rsid w:val="00606F52"/>
    <w:rsid w:val="00621CD5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3412"/>
    <w:rsid w:val="00725029"/>
    <w:rsid w:val="007275D9"/>
    <w:rsid w:val="00730140"/>
    <w:rsid w:val="00732DCD"/>
    <w:rsid w:val="00732E3A"/>
    <w:rsid w:val="00734107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2A15"/>
    <w:rsid w:val="007A2E27"/>
    <w:rsid w:val="007A7E04"/>
    <w:rsid w:val="007B61F1"/>
    <w:rsid w:val="007C11CC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63E20"/>
    <w:rsid w:val="00864C06"/>
    <w:rsid w:val="00875B20"/>
    <w:rsid w:val="0088359D"/>
    <w:rsid w:val="008909B4"/>
    <w:rsid w:val="00895A46"/>
    <w:rsid w:val="008971CF"/>
    <w:rsid w:val="008A4C44"/>
    <w:rsid w:val="008A720A"/>
    <w:rsid w:val="008B715C"/>
    <w:rsid w:val="008C28B5"/>
    <w:rsid w:val="008C2C09"/>
    <w:rsid w:val="008C67C1"/>
    <w:rsid w:val="008C79BB"/>
    <w:rsid w:val="008D3DAB"/>
    <w:rsid w:val="008D573D"/>
    <w:rsid w:val="008D6745"/>
    <w:rsid w:val="008E12A0"/>
    <w:rsid w:val="008E712B"/>
    <w:rsid w:val="008F0AE1"/>
    <w:rsid w:val="008F0F7C"/>
    <w:rsid w:val="008F1D65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0AC6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D377D"/>
    <w:rsid w:val="009E221B"/>
    <w:rsid w:val="009E2992"/>
    <w:rsid w:val="009E4266"/>
    <w:rsid w:val="009F12F9"/>
    <w:rsid w:val="009F1AAF"/>
    <w:rsid w:val="009F4E45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56A1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15973"/>
    <w:rsid w:val="00B20DC7"/>
    <w:rsid w:val="00B24975"/>
    <w:rsid w:val="00B2519D"/>
    <w:rsid w:val="00B336DA"/>
    <w:rsid w:val="00B3507F"/>
    <w:rsid w:val="00B446D9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11A7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4CAD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27D"/>
    <w:rsid w:val="00CF1D06"/>
    <w:rsid w:val="00CF306A"/>
    <w:rsid w:val="00CF42B2"/>
    <w:rsid w:val="00D00E93"/>
    <w:rsid w:val="00D01992"/>
    <w:rsid w:val="00D02C06"/>
    <w:rsid w:val="00D055D1"/>
    <w:rsid w:val="00D06437"/>
    <w:rsid w:val="00D11305"/>
    <w:rsid w:val="00D12FF9"/>
    <w:rsid w:val="00D1349A"/>
    <w:rsid w:val="00D13AB6"/>
    <w:rsid w:val="00D15C2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18AE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65ABB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143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6E57"/>
    <w:rsid w:val="00F371E5"/>
    <w:rsid w:val="00F375C3"/>
    <w:rsid w:val="00F52F40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ACE8-D6AC-46EE-83F8-B37CC115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87</cp:revision>
  <cp:lastPrinted>2021-04-12T07:05:00Z</cp:lastPrinted>
  <dcterms:created xsi:type="dcterms:W3CDTF">2016-06-24T09:33:00Z</dcterms:created>
  <dcterms:modified xsi:type="dcterms:W3CDTF">2023-03-13T06:56:00Z</dcterms:modified>
</cp:coreProperties>
</file>