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4A" w:rsidRDefault="0012284A" w:rsidP="0012284A">
      <w:pPr>
        <w:shd w:val="clear" w:color="auto" w:fill="FFFFFF"/>
        <w:spacing w:before="276" w:after="0" w:line="369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77E4">
        <w:rPr>
          <w:rFonts w:ascii="Times New Roman" w:hAnsi="Times New Roman" w:cs="Times New Roman"/>
          <w:sz w:val="28"/>
          <w:szCs w:val="28"/>
        </w:rPr>
        <w:t xml:space="preserve">Уведомление о начале работ по актуализации Схем </w:t>
      </w:r>
      <w:r w:rsidR="00EA084F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Pr="0012284A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округа на 2024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2C0" w:rsidRDefault="00C852C0" w:rsidP="00EA08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</w:rPr>
      </w:pPr>
    </w:p>
    <w:p w:rsidR="00EA084F" w:rsidRPr="00EA084F" w:rsidRDefault="00EA084F" w:rsidP="00EA08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EA084F">
        <w:rPr>
          <w:rFonts w:eastAsiaTheme="minorHAnsi"/>
          <w:sz w:val="28"/>
          <w:szCs w:val="28"/>
        </w:rPr>
        <w:t xml:space="preserve">Администрация </w:t>
      </w:r>
      <w:r w:rsidRPr="0012284A">
        <w:rPr>
          <w:sz w:val="28"/>
          <w:szCs w:val="28"/>
        </w:rPr>
        <w:t>Промышленновского муниципального округа</w:t>
      </w:r>
      <w:r w:rsidRPr="00EA084F">
        <w:rPr>
          <w:rFonts w:eastAsiaTheme="minorHAnsi"/>
          <w:sz w:val="28"/>
          <w:szCs w:val="28"/>
        </w:rPr>
        <w:t xml:space="preserve"> К</w:t>
      </w:r>
      <w:r>
        <w:rPr>
          <w:rFonts w:eastAsiaTheme="minorHAnsi"/>
          <w:sz w:val="28"/>
          <w:szCs w:val="28"/>
        </w:rPr>
        <w:t>емеровской области</w:t>
      </w:r>
      <w:r w:rsidRPr="00EA084F">
        <w:rPr>
          <w:rFonts w:eastAsiaTheme="minorHAnsi"/>
          <w:sz w:val="28"/>
          <w:szCs w:val="28"/>
        </w:rPr>
        <w:t xml:space="preserve"> в соответствие с Федеральным законом от 06.10.2003 года № 131-ФЗ «Об общих принципах организации местного самоуправления в Российской Федерации», Федеральным законом от 07.12.2011 года </w:t>
      </w:r>
      <w:r>
        <w:rPr>
          <w:rFonts w:eastAsiaTheme="minorHAnsi"/>
          <w:sz w:val="28"/>
          <w:szCs w:val="28"/>
        </w:rPr>
        <w:t xml:space="preserve">             </w:t>
      </w:r>
      <w:r w:rsidRPr="00EA084F">
        <w:rPr>
          <w:rFonts w:eastAsiaTheme="minorHAnsi"/>
          <w:sz w:val="28"/>
          <w:szCs w:val="28"/>
        </w:rPr>
        <w:t xml:space="preserve">№ 416-ФЗ «О водоснабжении и водоотведении», постановлением Правительства Российской Федерации от 05.09.2013 года № 782 «О схемах водоснабжения и водоотведения» уведомляет о проведении ежегодной актуализации «Схемы водоснабжения </w:t>
      </w:r>
      <w:r w:rsidRPr="0012284A">
        <w:rPr>
          <w:sz w:val="28"/>
          <w:szCs w:val="28"/>
        </w:rPr>
        <w:t>Промышленновского муниципального округа</w:t>
      </w:r>
      <w:r w:rsidRPr="00EA084F">
        <w:rPr>
          <w:rFonts w:eastAsiaTheme="minorHAnsi"/>
          <w:sz w:val="28"/>
          <w:szCs w:val="28"/>
        </w:rPr>
        <w:t xml:space="preserve"> на </w:t>
      </w:r>
      <w:r>
        <w:rPr>
          <w:rFonts w:eastAsiaTheme="minorHAnsi"/>
          <w:sz w:val="28"/>
          <w:szCs w:val="28"/>
        </w:rPr>
        <w:t>2024</w:t>
      </w:r>
      <w:r w:rsidRPr="00EA084F">
        <w:rPr>
          <w:rFonts w:eastAsiaTheme="minorHAnsi"/>
          <w:sz w:val="28"/>
          <w:szCs w:val="28"/>
        </w:rPr>
        <w:t xml:space="preserve"> год».</w:t>
      </w:r>
      <w:proofErr w:type="gramEnd"/>
    </w:p>
    <w:p w:rsidR="00EA084F" w:rsidRPr="00EA084F" w:rsidRDefault="00EA084F" w:rsidP="00EA08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</w:rPr>
      </w:pPr>
      <w:r w:rsidRPr="00EA084F">
        <w:rPr>
          <w:rFonts w:eastAsiaTheme="minorHAnsi"/>
          <w:sz w:val="28"/>
          <w:szCs w:val="28"/>
        </w:rPr>
        <w:t>В соответствии с п.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EA084F" w:rsidRDefault="00EA084F" w:rsidP="00EA08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</w:rPr>
      </w:pPr>
      <w:r w:rsidRPr="00EA084F">
        <w:rPr>
          <w:rFonts w:eastAsiaTheme="minorHAnsi"/>
          <w:sz w:val="28"/>
          <w:szCs w:val="28"/>
        </w:rPr>
        <w:t>ввод в эксплуатацию построенных, реконструированных и модернизированных объектов централизованных систем водоснабжения и (или)</w:t>
      </w:r>
      <w:r>
        <w:rPr>
          <w:rFonts w:eastAsiaTheme="minorHAnsi"/>
          <w:sz w:val="28"/>
          <w:szCs w:val="28"/>
        </w:rPr>
        <w:t xml:space="preserve"> </w:t>
      </w:r>
      <w:r w:rsidRPr="00EA084F">
        <w:rPr>
          <w:rFonts w:eastAsiaTheme="minorHAnsi"/>
          <w:sz w:val="28"/>
          <w:szCs w:val="28"/>
        </w:rPr>
        <w:t>водоотведения;</w:t>
      </w:r>
    </w:p>
    <w:p w:rsidR="00EA084F" w:rsidRDefault="00EA084F" w:rsidP="00EA08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</w:rPr>
      </w:pPr>
      <w:r w:rsidRPr="00EA084F">
        <w:rPr>
          <w:rFonts w:eastAsiaTheme="minorHAnsi"/>
          <w:sz w:val="28"/>
          <w:szCs w:val="28"/>
        </w:rPr>
        <w:t>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EA084F" w:rsidRDefault="00EA084F" w:rsidP="00EA08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</w:rPr>
      </w:pPr>
      <w:r w:rsidRPr="00EA084F">
        <w:rPr>
          <w:rFonts w:eastAsiaTheme="minorHAnsi"/>
          <w:sz w:val="28"/>
          <w:szCs w:val="28"/>
        </w:rPr>
        <w:t>проведение технического обследования централизованных систем водоснабжения и (или) водоотведения в период действия схемы водоснабжения и водоотведения;</w:t>
      </w:r>
    </w:p>
    <w:p w:rsidR="00EA084F" w:rsidRDefault="00EA084F" w:rsidP="00EA08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</w:rPr>
      </w:pPr>
      <w:r w:rsidRPr="00EA084F">
        <w:rPr>
          <w:rFonts w:eastAsiaTheme="minorHAnsi"/>
          <w:sz w:val="28"/>
          <w:szCs w:val="28"/>
        </w:rPr>
        <w:t>реализация мероприятий, предусмотренных планами по снижению сбросов загрязняющих веществ;</w:t>
      </w:r>
    </w:p>
    <w:p w:rsidR="00EA084F" w:rsidRPr="00EA084F" w:rsidRDefault="00EA084F" w:rsidP="00EA08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</w:rPr>
      </w:pPr>
      <w:r w:rsidRPr="00EA084F">
        <w:rPr>
          <w:rFonts w:eastAsiaTheme="minorHAnsi"/>
          <w:sz w:val="28"/>
          <w:szCs w:val="28"/>
        </w:rPr>
        <w:t>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EA084F" w:rsidRPr="00EA084F" w:rsidRDefault="00EA084F" w:rsidP="00EA084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eastAsiaTheme="minorHAnsi"/>
          <w:sz w:val="28"/>
          <w:szCs w:val="28"/>
        </w:rPr>
      </w:pPr>
      <w:r w:rsidRPr="00EA084F">
        <w:rPr>
          <w:rFonts w:eastAsiaTheme="minorHAnsi"/>
          <w:sz w:val="28"/>
          <w:szCs w:val="28"/>
        </w:rPr>
        <w:t xml:space="preserve">Сбор замечаний и предложений от организаций, осуществляющих водоснабжение и водоотведение и иных лиц по актуализации Схемы водоснабжения в границах </w:t>
      </w:r>
      <w:r w:rsidR="003A573F">
        <w:rPr>
          <w:rFonts w:eastAsiaTheme="minorHAnsi"/>
          <w:sz w:val="28"/>
          <w:szCs w:val="28"/>
        </w:rPr>
        <w:t>Промышленновского муниципального округа</w:t>
      </w:r>
      <w:r w:rsidRPr="00EA084F">
        <w:rPr>
          <w:rFonts w:eastAsiaTheme="minorHAnsi"/>
          <w:sz w:val="28"/>
          <w:szCs w:val="28"/>
        </w:rPr>
        <w:t>, осуществляется </w:t>
      </w:r>
      <w:r w:rsidRPr="00EA084F">
        <w:rPr>
          <w:rFonts w:eastAsiaTheme="minorHAnsi"/>
          <w:b/>
          <w:bCs/>
          <w:sz w:val="28"/>
          <w:szCs w:val="28"/>
        </w:rPr>
        <w:t>до 31 марта 2022 года</w:t>
      </w:r>
      <w:r w:rsidRPr="00EA084F">
        <w:rPr>
          <w:rFonts w:eastAsiaTheme="minorHAnsi"/>
          <w:sz w:val="28"/>
          <w:szCs w:val="28"/>
        </w:rPr>
        <w:t xml:space="preserve"> в письменном виде по адресу: </w:t>
      </w:r>
      <w:r w:rsidR="003A573F">
        <w:rPr>
          <w:rFonts w:eastAsiaTheme="minorHAnsi"/>
          <w:sz w:val="28"/>
          <w:szCs w:val="28"/>
        </w:rPr>
        <w:t>652380</w:t>
      </w:r>
      <w:r w:rsidRPr="00EA084F">
        <w:rPr>
          <w:rFonts w:eastAsiaTheme="minorHAnsi"/>
          <w:sz w:val="28"/>
          <w:szCs w:val="28"/>
        </w:rPr>
        <w:t xml:space="preserve">, </w:t>
      </w:r>
      <w:r w:rsidR="003A573F">
        <w:rPr>
          <w:rFonts w:eastAsiaTheme="minorHAnsi"/>
          <w:sz w:val="28"/>
          <w:szCs w:val="28"/>
        </w:rPr>
        <w:t>Кемеровская область,</w:t>
      </w:r>
      <w:r w:rsidRPr="00EA084F">
        <w:rPr>
          <w:rFonts w:eastAsiaTheme="minorHAnsi"/>
          <w:sz w:val="28"/>
          <w:szCs w:val="28"/>
        </w:rPr>
        <w:t xml:space="preserve"> </w:t>
      </w:r>
      <w:r w:rsidR="003A573F">
        <w:rPr>
          <w:rFonts w:eastAsiaTheme="minorHAnsi"/>
          <w:sz w:val="28"/>
          <w:szCs w:val="28"/>
        </w:rPr>
        <w:t>Промышленновский район</w:t>
      </w:r>
      <w:r w:rsidRPr="00EA084F">
        <w:rPr>
          <w:rFonts w:eastAsiaTheme="minorHAnsi"/>
          <w:sz w:val="28"/>
          <w:szCs w:val="28"/>
        </w:rPr>
        <w:t xml:space="preserve">, </w:t>
      </w:r>
      <w:proofErr w:type="spellStart"/>
      <w:r w:rsidR="003A573F">
        <w:rPr>
          <w:rFonts w:eastAsiaTheme="minorHAnsi"/>
          <w:sz w:val="28"/>
          <w:szCs w:val="28"/>
        </w:rPr>
        <w:t>пгт</w:t>
      </w:r>
      <w:proofErr w:type="spellEnd"/>
      <w:r w:rsidR="003A573F">
        <w:rPr>
          <w:rFonts w:eastAsiaTheme="minorHAnsi"/>
          <w:sz w:val="28"/>
          <w:szCs w:val="28"/>
        </w:rPr>
        <w:t>.</w:t>
      </w:r>
      <w:r w:rsidRPr="00EA084F">
        <w:rPr>
          <w:rFonts w:eastAsiaTheme="minorHAnsi"/>
          <w:sz w:val="28"/>
          <w:szCs w:val="28"/>
        </w:rPr>
        <w:t xml:space="preserve"> </w:t>
      </w:r>
      <w:r w:rsidR="003A573F">
        <w:rPr>
          <w:rFonts w:eastAsiaTheme="minorHAnsi"/>
          <w:sz w:val="28"/>
          <w:szCs w:val="28"/>
        </w:rPr>
        <w:t>Промышленная</w:t>
      </w:r>
      <w:r w:rsidRPr="00EA084F">
        <w:rPr>
          <w:rFonts w:eastAsiaTheme="minorHAnsi"/>
          <w:sz w:val="28"/>
          <w:szCs w:val="28"/>
        </w:rPr>
        <w:t xml:space="preserve">, </w:t>
      </w:r>
      <w:r w:rsidR="003A573F">
        <w:rPr>
          <w:rFonts w:eastAsiaTheme="minorHAnsi"/>
          <w:sz w:val="28"/>
          <w:szCs w:val="28"/>
        </w:rPr>
        <w:t xml:space="preserve">         ул</w:t>
      </w:r>
      <w:r w:rsidRPr="00EA084F">
        <w:rPr>
          <w:rFonts w:eastAsiaTheme="minorHAnsi"/>
          <w:sz w:val="28"/>
          <w:szCs w:val="28"/>
        </w:rPr>
        <w:t xml:space="preserve">. </w:t>
      </w:r>
      <w:r w:rsidR="003A573F">
        <w:rPr>
          <w:rFonts w:eastAsiaTheme="minorHAnsi"/>
          <w:sz w:val="28"/>
          <w:szCs w:val="28"/>
        </w:rPr>
        <w:t>Коммунистическая</w:t>
      </w:r>
      <w:r w:rsidRPr="00EA084F">
        <w:rPr>
          <w:rFonts w:eastAsiaTheme="minorHAnsi"/>
          <w:sz w:val="28"/>
          <w:szCs w:val="28"/>
        </w:rPr>
        <w:t xml:space="preserve">, д. </w:t>
      </w:r>
      <w:r w:rsidR="003A573F">
        <w:rPr>
          <w:rFonts w:eastAsiaTheme="minorHAnsi"/>
          <w:sz w:val="28"/>
          <w:szCs w:val="28"/>
        </w:rPr>
        <w:t>23А</w:t>
      </w:r>
      <w:r w:rsidRPr="00EA084F">
        <w:rPr>
          <w:rFonts w:eastAsiaTheme="minorHAnsi"/>
          <w:sz w:val="28"/>
          <w:szCs w:val="28"/>
        </w:rPr>
        <w:t>. Телефон: 8 (3</w:t>
      </w:r>
      <w:r w:rsidR="003A573F">
        <w:rPr>
          <w:rFonts w:eastAsiaTheme="minorHAnsi"/>
          <w:sz w:val="28"/>
          <w:szCs w:val="28"/>
        </w:rPr>
        <w:t>8442</w:t>
      </w:r>
      <w:r w:rsidRPr="00EA084F">
        <w:rPr>
          <w:rFonts w:eastAsiaTheme="minorHAnsi"/>
          <w:sz w:val="28"/>
          <w:szCs w:val="28"/>
        </w:rPr>
        <w:t xml:space="preserve">) </w:t>
      </w:r>
      <w:r w:rsidR="003A573F">
        <w:rPr>
          <w:rFonts w:eastAsiaTheme="minorHAnsi"/>
          <w:sz w:val="28"/>
          <w:szCs w:val="28"/>
        </w:rPr>
        <w:t>7-14-78</w:t>
      </w:r>
      <w:r w:rsidRPr="00EA084F">
        <w:rPr>
          <w:rFonts w:eastAsiaTheme="minorHAnsi"/>
          <w:sz w:val="28"/>
          <w:szCs w:val="28"/>
        </w:rPr>
        <w:t>, адрес электронной почты: </w:t>
      </w:r>
      <w:hyperlink r:id="rId4" w:history="1">
        <w:r w:rsidR="003A573F" w:rsidRPr="003A573F">
          <w:rPr>
            <w:rFonts w:eastAsiaTheme="minorHAnsi"/>
          </w:rPr>
          <w:t>adm-ugs</w:t>
        </w:r>
        <w:r w:rsidR="003A573F" w:rsidRPr="003A573F">
          <w:t>@</w:t>
        </w:r>
        <w:r w:rsidR="003A573F" w:rsidRPr="003A573F">
          <w:rPr>
            <w:rFonts w:eastAsiaTheme="minorHAnsi"/>
          </w:rPr>
          <w:t>mail</w:t>
        </w:r>
        <w:r w:rsidR="003A573F" w:rsidRPr="003A573F">
          <w:t>.ru</w:t>
        </w:r>
      </w:hyperlink>
      <w:r w:rsidRPr="00EA084F">
        <w:rPr>
          <w:rFonts w:eastAsiaTheme="minorHAnsi"/>
          <w:sz w:val="28"/>
          <w:szCs w:val="28"/>
        </w:rPr>
        <w:t>.</w:t>
      </w:r>
    </w:p>
    <w:p w:rsidR="008F4E10" w:rsidRPr="0012284A" w:rsidRDefault="0012284A" w:rsidP="00C852C0">
      <w:pPr>
        <w:shd w:val="clear" w:color="auto" w:fill="FFFFFF"/>
        <w:spacing w:before="100" w:beforeAutospacing="1" w:after="100" w:afterAutospacing="1" w:line="276" w:lineRule="atLeast"/>
        <w:ind w:firstLine="708"/>
        <w:jc w:val="both"/>
        <w:rPr>
          <w:sz w:val="28"/>
          <w:szCs w:val="28"/>
        </w:rPr>
      </w:pPr>
      <w:r w:rsidRPr="003A573F">
        <w:rPr>
          <w:rFonts w:ascii="Times New Roman" w:hAnsi="Times New Roman" w:cs="Times New Roman"/>
          <w:sz w:val="28"/>
          <w:szCs w:val="28"/>
          <w:lang w:eastAsia="ru-RU"/>
        </w:rPr>
        <w:t xml:space="preserve">Плановый срок </w:t>
      </w:r>
      <w:proofErr w:type="gramStart"/>
      <w:r w:rsidRPr="003A573F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утверждения проекта актуализации Схем </w:t>
      </w:r>
      <w:proofErr w:type="spellStart"/>
      <w:r w:rsidR="003A573F" w:rsidRPr="00EA084F">
        <w:rPr>
          <w:rFonts w:ascii="Times New Roman" w:hAnsi="Times New Roman" w:cs="Times New Roman"/>
          <w:sz w:val="28"/>
          <w:szCs w:val="28"/>
        </w:rPr>
        <w:t>схем</w:t>
      </w:r>
      <w:proofErr w:type="spellEnd"/>
      <w:r w:rsidR="003A573F" w:rsidRPr="00EA084F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proofErr w:type="gramEnd"/>
      <w:r w:rsidR="003A573F" w:rsidRPr="00EA084F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Pr="003A573F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Промышленновского муниципального округа на 2024 год — II кв. 2023 г.</w:t>
      </w:r>
    </w:p>
    <w:sectPr w:rsidR="008F4E10" w:rsidRPr="0012284A" w:rsidSect="00C852C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284A"/>
    <w:rsid w:val="0012284A"/>
    <w:rsid w:val="00277F11"/>
    <w:rsid w:val="003A573F"/>
    <w:rsid w:val="005F5023"/>
    <w:rsid w:val="00656F2D"/>
    <w:rsid w:val="0072525C"/>
    <w:rsid w:val="008F4E10"/>
    <w:rsid w:val="009B3D4D"/>
    <w:rsid w:val="009F03B3"/>
    <w:rsid w:val="00C852C0"/>
    <w:rsid w:val="00D40EFF"/>
    <w:rsid w:val="00E411D0"/>
    <w:rsid w:val="00EA084F"/>
    <w:rsid w:val="00F30C82"/>
    <w:rsid w:val="00F977E4"/>
    <w:rsid w:val="00FF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0"/>
  </w:style>
  <w:style w:type="paragraph" w:styleId="1">
    <w:name w:val="heading 1"/>
    <w:basedOn w:val="a"/>
    <w:link w:val="10"/>
    <w:uiPriority w:val="9"/>
    <w:qFormat/>
    <w:rsid w:val="00122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12284A"/>
  </w:style>
  <w:style w:type="character" w:customStyle="1" w:styleId="ng-binding">
    <w:name w:val="ng-binding"/>
    <w:basedOn w:val="a0"/>
    <w:rsid w:val="0012284A"/>
  </w:style>
  <w:style w:type="paragraph" w:styleId="a3">
    <w:name w:val="Normal (Web)"/>
    <w:basedOn w:val="a"/>
    <w:uiPriority w:val="99"/>
    <w:semiHidden/>
    <w:unhideWhenUsed/>
    <w:rsid w:val="0012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A084F"/>
    <w:pPr>
      <w:spacing w:after="0" w:line="240" w:lineRule="auto"/>
    </w:pPr>
  </w:style>
  <w:style w:type="character" w:styleId="a5">
    <w:name w:val="Strong"/>
    <w:basedOn w:val="a0"/>
    <w:uiPriority w:val="22"/>
    <w:qFormat/>
    <w:rsid w:val="00EA084F"/>
    <w:rPr>
      <w:b/>
      <w:bCs/>
    </w:rPr>
  </w:style>
  <w:style w:type="character" w:styleId="a6">
    <w:name w:val="Hyperlink"/>
    <w:basedOn w:val="a0"/>
    <w:uiPriority w:val="99"/>
    <w:unhideWhenUsed/>
    <w:rsid w:val="00EA0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7212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147">
          <w:marLeft w:val="0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-ug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УЖС-315</dc:creator>
  <cp:keywords/>
  <dc:description/>
  <cp:lastModifiedBy>УЖС-315</cp:lastModifiedBy>
  <cp:revision>5</cp:revision>
  <dcterms:created xsi:type="dcterms:W3CDTF">2023-03-17T01:49:00Z</dcterms:created>
  <dcterms:modified xsi:type="dcterms:W3CDTF">2023-03-17T03:23:00Z</dcterms:modified>
</cp:coreProperties>
</file>