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D2" w:rsidRPr="00FB1D64" w:rsidRDefault="009C61D9" w:rsidP="009C61D9">
      <w:pPr>
        <w:rPr>
          <w:b/>
          <w:sz w:val="28"/>
          <w:szCs w:val="28"/>
        </w:rPr>
      </w:pPr>
      <w:r w:rsidRPr="00FB1D64">
        <w:rPr>
          <w:b/>
          <w:sz w:val="28"/>
          <w:szCs w:val="28"/>
        </w:rPr>
        <w:t>Постройки и конструкции на садовом участке:</w:t>
      </w:r>
      <w:r w:rsidR="00003F04">
        <w:rPr>
          <w:b/>
          <w:sz w:val="28"/>
          <w:szCs w:val="28"/>
        </w:rPr>
        <w:t xml:space="preserve"> недвижимость или нет?</w:t>
      </w:r>
    </w:p>
    <w:p w:rsidR="002A097B" w:rsidRPr="00FB1D64" w:rsidRDefault="002A097B" w:rsidP="00F154D2">
      <w:pPr>
        <w:ind w:firstLine="709"/>
        <w:rPr>
          <w:sz w:val="28"/>
          <w:szCs w:val="28"/>
        </w:rPr>
      </w:pPr>
    </w:p>
    <w:p w:rsidR="00DD06DF" w:rsidRPr="00FB1D64" w:rsidRDefault="009262C5" w:rsidP="00B34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объекты недвижимости</w:t>
      </w:r>
      <w:r w:rsidR="00DF2F28">
        <w:rPr>
          <w:sz w:val="28"/>
          <w:szCs w:val="28"/>
        </w:rPr>
        <w:t xml:space="preserve"> на садовых участках</w:t>
      </w:r>
      <w:r>
        <w:rPr>
          <w:sz w:val="28"/>
          <w:szCs w:val="28"/>
        </w:rPr>
        <w:t xml:space="preserve"> –</w:t>
      </w:r>
      <w:r w:rsidR="00DF2F28">
        <w:rPr>
          <w:sz w:val="28"/>
          <w:szCs w:val="28"/>
        </w:rPr>
        <w:t xml:space="preserve"> </w:t>
      </w:r>
      <w:r w:rsidR="00F11214" w:rsidRPr="00FB1D64">
        <w:rPr>
          <w:sz w:val="28"/>
          <w:szCs w:val="28"/>
        </w:rPr>
        <w:t xml:space="preserve">жилые и садовые дома. </w:t>
      </w:r>
      <w:r w:rsidR="00FB1D64">
        <w:rPr>
          <w:sz w:val="28"/>
          <w:szCs w:val="28"/>
        </w:rPr>
        <w:t xml:space="preserve">Тот </w:t>
      </w:r>
      <w:r w:rsidR="00F11214" w:rsidRPr="00FB1D64">
        <w:rPr>
          <w:sz w:val="28"/>
          <w:szCs w:val="28"/>
        </w:rPr>
        <w:t xml:space="preserve">факт, что такой дом используется </w:t>
      </w:r>
      <w:r>
        <w:rPr>
          <w:sz w:val="28"/>
          <w:szCs w:val="28"/>
        </w:rPr>
        <w:t>не весь год,</w:t>
      </w:r>
      <w:r w:rsidR="00876503">
        <w:rPr>
          <w:sz w:val="28"/>
          <w:szCs w:val="28"/>
        </w:rPr>
        <w:t xml:space="preserve"> </w:t>
      </w:r>
      <w:r w:rsidR="0030157C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является</w:t>
      </w:r>
      <w:r w:rsidR="00876503">
        <w:rPr>
          <w:sz w:val="28"/>
          <w:szCs w:val="28"/>
        </w:rPr>
        <w:t xml:space="preserve"> </w:t>
      </w:r>
      <w:r w:rsidR="0030157C">
        <w:rPr>
          <w:sz w:val="28"/>
          <w:szCs w:val="28"/>
        </w:rPr>
        <w:t>основание</w:t>
      </w:r>
      <w:r>
        <w:rPr>
          <w:sz w:val="28"/>
          <w:szCs w:val="28"/>
        </w:rPr>
        <w:t>м</w:t>
      </w:r>
      <w:r w:rsidR="00F11214" w:rsidRPr="00FB1D64">
        <w:rPr>
          <w:sz w:val="28"/>
          <w:szCs w:val="28"/>
        </w:rPr>
        <w:t xml:space="preserve"> д</w:t>
      </w:r>
      <w:r w:rsidR="00876503">
        <w:rPr>
          <w:sz w:val="28"/>
          <w:szCs w:val="28"/>
        </w:rPr>
        <w:t>ля</w:t>
      </w:r>
      <w:r w:rsidR="00FB1D64">
        <w:rPr>
          <w:sz w:val="28"/>
          <w:szCs w:val="28"/>
        </w:rPr>
        <w:t xml:space="preserve"> исключения</w:t>
      </w:r>
      <w:r>
        <w:rPr>
          <w:sz w:val="28"/>
          <w:szCs w:val="28"/>
        </w:rPr>
        <w:t xml:space="preserve"> его</w:t>
      </w:r>
      <w:r w:rsidR="00FB1D64">
        <w:rPr>
          <w:sz w:val="28"/>
          <w:szCs w:val="28"/>
        </w:rPr>
        <w:t xml:space="preserve"> из </w:t>
      </w:r>
      <w:r w:rsidR="00F11214" w:rsidRPr="00FB1D64">
        <w:rPr>
          <w:sz w:val="28"/>
          <w:szCs w:val="28"/>
        </w:rPr>
        <w:t xml:space="preserve">перечня объектов недвижимости. </w:t>
      </w:r>
    </w:p>
    <w:p w:rsidR="00DD06DF" w:rsidRPr="00FB1D64" w:rsidRDefault="00830EDF" w:rsidP="00B34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171232" w:rsidRPr="00FB1D64">
        <w:rPr>
          <w:sz w:val="28"/>
          <w:szCs w:val="28"/>
        </w:rPr>
        <w:t xml:space="preserve"> </w:t>
      </w:r>
      <w:r w:rsidR="009C61D9" w:rsidRPr="00FB1D64">
        <w:rPr>
          <w:sz w:val="28"/>
          <w:szCs w:val="28"/>
        </w:rPr>
        <w:t xml:space="preserve">на садовых участках размещаются </w:t>
      </w:r>
      <w:r w:rsidR="0062579F">
        <w:rPr>
          <w:sz w:val="28"/>
          <w:szCs w:val="28"/>
        </w:rPr>
        <w:t>и другие</w:t>
      </w:r>
      <w:r w:rsidR="009C61D9" w:rsidRPr="00FB1D64">
        <w:rPr>
          <w:sz w:val="28"/>
          <w:szCs w:val="28"/>
        </w:rPr>
        <w:t xml:space="preserve"> постройки: сараи, бани, уличные туалеты, душевые, беседки, теплицы</w:t>
      </w:r>
      <w:r w:rsidR="00171232" w:rsidRPr="00FB1D64">
        <w:rPr>
          <w:sz w:val="28"/>
          <w:szCs w:val="28"/>
        </w:rPr>
        <w:t>, навесы</w:t>
      </w:r>
      <w:r w:rsidR="009C61D9" w:rsidRPr="00FB1D64">
        <w:rPr>
          <w:sz w:val="28"/>
          <w:szCs w:val="28"/>
        </w:rPr>
        <w:t xml:space="preserve"> и т.п. </w:t>
      </w:r>
    </w:p>
    <w:p w:rsidR="009C61D9" w:rsidRPr="00FB1D64" w:rsidRDefault="0096314F" w:rsidP="009C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876503">
        <w:rPr>
          <w:sz w:val="28"/>
          <w:szCs w:val="28"/>
        </w:rPr>
        <w:t>ыми</w:t>
      </w:r>
      <w:r w:rsidR="009C61D9" w:rsidRPr="00FB1D64">
        <w:rPr>
          <w:sz w:val="28"/>
          <w:szCs w:val="28"/>
        </w:rPr>
        <w:t xml:space="preserve"> критериями отнесения объекта к недвижимости</w:t>
      </w:r>
      <w:r w:rsidR="00830EDF">
        <w:rPr>
          <w:sz w:val="28"/>
          <w:szCs w:val="28"/>
        </w:rPr>
        <w:t xml:space="preserve"> является не наименование, </w:t>
      </w:r>
      <w:r w:rsidR="00171232" w:rsidRPr="00FB1D64">
        <w:rPr>
          <w:sz w:val="28"/>
          <w:szCs w:val="28"/>
        </w:rPr>
        <w:t>п</w:t>
      </w:r>
      <w:r w:rsidR="00830EDF">
        <w:rPr>
          <w:sz w:val="28"/>
          <w:szCs w:val="28"/>
        </w:rPr>
        <w:t xml:space="preserve">лощадь и </w:t>
      </w:r>
      <w:r w:rsidR="009C61D9" w:rsidRPr="00FB1D64">
        <w:rPr>
          <w:sz w:val="28"/>
          <w:szCs w:val="28"/>
        </w:rPr>
        <w:t>функциональное испол</w:t>
      </w:r>
      <w:r w:rsidR="00830EDF">
        <w:rPr>
          <w:sz w:val="28"/>
          <w:szCs w:val="28"/>
        </w:rPr>
        <w:t>ьзование, а</w:t>
      </w:r>
      <w:r w:rsidR="00003F04">
        <w:rPr>
          <w:sz w:val="28"/>
          <w:szCs w:val="28"/>
        </w:rPr>
        <w:t xml:space="preserve"> определенные признаки:</w:t>
      </w:r>
    </w:p>
    <w:p w:rsidR="009C61D9" w:rsidRDefault="009C61D9" w:rsidP="009262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62C5">
        <w:rPr>
          <w:sz w:val="28"/>
          <w:szCs w:val="28"/>
        </w:rPr>
        <w:t>наличие прочной связи с землей, например</w:t>
      </w:r>
      <w:r w:rsidR="00FB1D64" w:rsidRPr="009262C5">
        <w:rPr>
          <w:sz w:val="28"/>
          <w:szCs w:val="28"/>
        </w:rPr>
        <w:t>,</w:t>
      </w:r>
      <w:r w:rsidRPr="009262C5">
        <w:rPr>
          <w:sz w:val="28"/>
          <w:szCs w:val="28"/>
        </w:rPr>
        <w:t xml:space="preserve"> в виде фундамента или свай;</w:t>
      </w:r>
    </w:p>
    <w:p w:rsidR="009262C5" w:rsidRPr="009262C5" w:rsidRDefault="009262C5" w:rsidP="009262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62C5">
        <w:rPr>
          <w:sz w:val="28"/>
          <w:szCs w:val="28"/>
        </w:rPr>
        <w:t xml:space="preserve">материал, из которого создан объект; </w:t>
      </w:r>
    </w:p>
    <w:p w:rsidR="009262C5" w:rsidRPr="009262C5" w:rsidRDefault="009C61D9" w:rsidP="009262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62C5">
        <w:rPr>
          <w:sz w:val="28"/>
          <w:szCs w:val="28"/>
        </w:rPr>
        <w:t>способ</w:t>
      </w:r>
      <w:r w:rsidR="009262C5" w:rsidRPr="009262C5">
        <w:rPr>
          <w:sz w:val="28"/>
          <w:szCs w:val="28"/>
        </w:rPr>
        <w:t xml:space="preserve"> его</w:t>
      </w:r>
      <w:r w:rsidRPr="009262C5">
        <w:rPr>
          <w:sz w:val="28"/>
          <w:szCs w:val="28"/>
        </w:rPr>
        <w:t xml:space="preserve"> создания. </w:t>
      </w:r>
    </w:p>
    <w:p w:rsidR="00DD06DF" w:rsidRPr="009262C5" w:rsidRDefault="009262C5" w:rsidP="00926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словами, к</w:t>
      </w:r>
      <w:r w:rsidR="00F07484" w:rsidRPr="009262C5">
        <w:rPr>
          <w:sz w:val="28"/>
          <w:szCs w:val="28"/>
        </w:rPr>
        <w:t xml:space="preserve">онструкция из отдельных </w:t>
      </w:r>
      <w:r w:rsidR="0096314F" w:rsidRPr="009262C5">
        <w:rPr>
          <w:sz w:val="28"/>
          <w:szCs w:val="28"/>
        </w:rPr>
        <w:t>элементов</w:t>
      </w:r>
      <w:r w:rsidR="00F07484" w:rsidRPr="009262C5">
        <w:rPr>
          <w:sz w:val="28"/>
          <w:szCs w:val="28"/>
        </w:rPr>
        <w:t xml:space="preserve"> с возможностью разбора и перенесения</w:t>
      </w:r>
      <w:r w:rsidR="00171232" w:rsidRPr="009262C5">
        <w:rPr>
          <w:sz w:val="28"/>
          <w:szCs w:val="28"/>
        </w:rPr>
        <w:t xml:space="preserve"> на другое м</w:t>
      </w:r>
      <w:r w:rsidR="00F07484" w:rsidRPr="009262C5">
        <w:rPr>
          <w:sz w:val="28"/>
          <w:szCs w:val="28"/>
        </w:rPr>
        <w:t>есто без нанесения ущерба для её</w:t>
      </w:r>
      <w:r w:rsidR="00171232" w:rsidRPr="009262C5">
        <w:rPr>
          <w:sz w:val="28"/>
          <w:szCs w:val="28"/>
        </w:rPr>
        <w:t xml:space="preserve"> функционального назначения (к примеру, легк</w:t>
      </w:r>
      <w:r w:rsidR="00647273">
        <w:rPr>
          <w:sz w:val="28"/>
          <w:szCs w:val="28"/>
        </w:rPr>
        <w:t>ая теплица или каркасный навес)</w:t>
      </w:r>
      <w:r w:rsidR="00171232" w:rsidRPr="009262C5">
        <w:rPr>
          <w:sz w:val="28"/>
          <w:szCs w:val="28"/>
        </w:rPr>
        <w:t xml:space="preserve"> не является объектом недвижимости.</w:t>
      </w:r>
    </w:p>
    <w:p w:rsidR="00171232" w:rsidRDefault="00003F04" w:rsidP="009C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</w:t>
      </w:r>
      <w:r w:rsidR="00876503">
        <w:rPr>
          <w:sz w:val="28"/>
          <w:szCs w:val="28"/>
        </w:rPr>
        <w:t xml:space="preserve"> капита</w:t>
      </w:r>
      <w:r w:rsidR="00171232" w:rsidRPr="00FB1D64">
        <w:rPr>
          <w:sz w:val="28"/>
          <w:szCs w:val="28"/>
        </w:rPr>
        <w:t>льное строение, даже незначительное по пл</w:t>
      </w:r>
      <w:r w:rsidR="0096314F">
        <w:rPr>
          <w:sz w:val="28"/>
          <w:szCs w:val="28"/>
        </w:rPr>
        <w:t>ощади</w:t>
      </w:r>
      <w:r w:rsidR="00171232" w:rsidRPr="00FB1D64">
        <w:rPr>
          <w:sz w:val="28"/>
          <w:szCs w:val="28"/>
        </w:rPr>
        <w:t>, подлежит постановке на государственный кадастровый учет с о</w:t>
      </w:r>
      <w:r w:rsidR="0096314F">
        <w:rPr>
          <w:sz w:val="28"/>
          <w:szCs w:val="28"/>
        </w:rPr>
        <w:t>формлением права собственности. Н</w:t>
      </w:r>
      <w:r w:rsidR="0096314F" w:rsidRPr="00FB1D64">
        <w:rPr>
          <w:sz w:val="28"/>
          <w:szCs w:val="28"/>
        </w:rPr>
        <w:t>апример</w:t>
      </w:r>
      <w:r w:rsidR="0096314F">
        <w:rPr>
          <w:sz w:val="28"/>
          <w:szCs w:val="28"/>
        </w:rPr>
        <w:t>,</w:t>
      </w:r>
      <w:r w:rsidR="0096314F" w:rsidRPr="00FB1D64">
        <w:rPr>
          <w:sz w:val="28"/>
          <w:szCs w:val="28"/>
        </w:rPr>
        <w:t xml:space="preserve"> </w:t>
      </w:r>
      <w:r w:rsidR="0096314F">
        <w:rPr>
          <w:sz w:val="28"/>
          <w:szCs w:val="28"/>
        </w:rPr>
        <w:t>если уличный санузел построен из кирпича</w:t>
      </w:r>
      <w:r w:rsidR="0096314F" w:rsidRPr="00FB1D64">
        <w:rPr>
          <w:sz w:val="28"/>
          <w:szCs w:val="28"/>
        </w:rPr>
        <w:t xml:space="preserve"> на фундаменте</w:t>
      </w:r>
      <w:r w:rsidR="0096314F">
        <w:rPr>
          <w:sz w:val="28"/>
          <w:szCs w:val="28"/>
        </w:rPr>
        <w:t>, то его также необходимо зарегистрировать.</w:t>
      </w:r>
    </w:p>
    <w:p w:rsidR="00830EDF" w:rsidRDefault="00830EDF" w:rsidP="009C61D9">
      <w:pPr>
        <w:ind w:firstLine="709"/>
        <w:jc w:val="both"/>
        <w:rPr>
          <w:sz w:val="28"/>
          <w:szCs w:val="28"/>
        </w:rPr>
      </w:pPr>
    </w:p>
    <w:p w:rsidR="009262C5" w:rsidRDefault="009262C5" w:rsidP="009262C5">
      <w:pPr>
        <w:ind w:firstLine="709"/>
        <w:jc w:val="both"/>
        <w:rPr>
          <w:sz w:val="28"/>
          <w:szCs w:val="28"/>
        </w:rPr>
      </w:pPr>
    </w:p>
    <w:p w:rsidR="00B3419E" w:rsidRPr="00F028DB" w:rsidRDefault="00B3419E" w:rsidP="00B3419E">
      <w:pPr>
        <w:jc w:val="both"/>
        <w:rPr>
          <w:b/>
        </w:rPr>
      </w:pPr>
      <w:r w:rsidRPr="00F028DB">
        <w:rPr>
          <w:b/>
        </w:rPr>
        <w:t>Пресс-служба Управления Росреестра по Кемеровской области – Кузбассу.</w:t>
      </w:r>
    </w:p>
    <w:p w:rsidR="002102DD" w:rsidRPr="00EC3165" w:rsidRDefault="002102DD">
      <w:pPr>
        <w:rPr>
          <w:sz w:val="28"/>
          <w:szCs w:val="28"/>
        </w:rPr>
      </w:pPr>
      <w:bookmarkStart w:id="0" w:name="_GoBack"/>
      <w:bookmarkEnd w:id="0"/>
    </w:p>
    <w:sectPr w:rsidR="002102DD" w:rsidRPr="00EC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8285C"/>
    <w:multiLevelType w:val="hybridMultilevel"/>
    <w:tmpl w:val="BEB0DAC2"/>
    <w:lvl w:ilvl="0" w:tplc="9DAC6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815A30"/>
    <w:multiLevelType w:val="hybridMultilevel"/>
    <w:tmpl w:val="ACB2C56E"/>
    <w:lvl w:ilvl="0" w:tplc="511AD47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DD"/>
    <w:rsid w:val="00003F04"/>
    <w:rsid w:val="000A4FE8"/>
    <w:rsid w:val="000D4CF9"/>
    <w:rsid w:val="001520EF"/>
    <w:rsid w:val="00170336"/>
    <w:rsid w:val="00171232"/>
    <w:rsid w:val="00171331"/>
    <w:rsid w:val="002102DD"/>
    <w:rsid w:val="002A097B"/>
    <w:rsid w:val="0030157C"/>
    <w:rsid w:val="003610A0"/>
    <w:rsid w:val="00467DD2"/>
    <w:rsid w:val="004836E9"/>
    <w:rsid w:val="004C052C"/>
    <w:rsid w:val="00502329"/>
    <w:rsid w:val="00556EC1"/>
    <w:rsid w:val="0062579F"/>
    <w:rsid w:val="00647273"/>
    <w:rsid w:val="006B34CC"/>
    <w:rsid w:val="00724106"/>
    <w:rsid w:val="00757177"/>
    <w:rsid w:val="00830EDF"/>
    <w:rsid w:val="00876503"/>
    <w:rsid w:val="008C0EF6"/>
    <w:rsid w:val="00925586"/>
    <w:rsid w:val="009262C5"/>
    <w:rsid w:val="0096314F"/>
    <w:rsid w:val="009C1086"/>
    <w:rsid w:val="009C61D9"/>
    <w:rsid w:val="009C7C6B"/>
    <w:rsid w:val="00B12862"/>
    <w:rsid w:val="00B3419E"/>
    <w:rsid w:val="00B53470"/>
    <w:rsid w:val="00B666D7"/>
    <w:rsid w:val="00C5491B"/>
    <w:rsid w:val="00CA1926"/>
    <w:rsid w:val="00DD06DF"/>
    <w:rsid w:val="00DF2F28"/>
    <w:rsid w:val="00EC3165"/>
    <w:rsid w:val="00ED376B"/>
    <w:rsid w:val="00F07484"/>
    <w:rsid w:val="00F11214"/>
    <w:rsid w:val="00F154D2"/>
    <w:rsid w:val="00FB0D98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F9AA"/>
  <w15:docId w15:val="{C428930B-E767-4444-8A6E-9902601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4EFA-6665-49FE-8EBA-E78C6C50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Акимова Валентина Никаноровна</dc:creator>
  <cp:lastModifiedBy>Акимова Валентина Никаноровна</cp:lastModifiedBy>
  <cp:revision>4</cp:revision>
  <cp:lastPrinted>2023-04-27T09:46:00Z</cp:lastPrinted>
  <dcterms:created xsi:type="dcterms:W3CDTF">2023-05-02T02:04:00Z</dcterms:created>
  <dcterms:modified xsi:type="dcterms:W3CDTF">2023-05-02T02:04:00Z</dcterms:modified>
</cp:coreProperties>
</file>