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EA" w:rsidRDefault="00E83DDD" w:rsidP="00130A6E">
      <w:pPr>
        <w:jc w:val="right"/>
        <w:rPr>
          <w:bCs/>
          <w:sz w:val="28"/>
          <w:szCs w:val="28"/>
        </w:rPr>
      </w:pPr>
      <w:r>
        <w:rPr>
          <w:bCs/>
          <w:sz w:val="28"/>
          <w:szCs w:val="28"/>
        </w:rPr>
        <w:t>ПРОЕКТ</w:t>
      </w:r>
    </w:p>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proofErr w:type="spellStart"/>
      <w:r w:rsidR="005C76BA">
        <w:rPr>
          <w:sz w:val="28"/>
          <w:szCs w:val="28"/>
        </w:rPr>
        <w:t>_</w:t>
      </w:r>
      <w:proofErr w:type="gramStart"/>
      <w:r w:rsidR="005C76BA">
        <w:rPr>
          <w:sz w:val="28"/>
          <w:szCs w:val="28"/>
        </w:rPr>
        <w:t>_</w:t>
      </w:r>
      <w:r>
        <w:rPr>
          <w:sz w:val="28"/>
          <w:szCs w:val="28"/>
        </w:rPr>
        <w:t>-</w:t>
      </w:r>
      <w:proofErr w:type="gramEnd"/>
      <w:r>
        <w:rPr>
          <w:sz w:val="28"/>
          <w:szCs w:val="28"/>
        </w:rPr>
        <w:t>е</w:t>
      </w:r>
      <w:proofErr w:type="spellEnd"/>
      <w:r>
        <w:rPr>
          <w:sz w:val="28"/>
          <w:szCs w:val="28"/>
        </w:rPr>
        <w:t xml:space="preserve">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5C76BA">
        <w:rPr>
          <w:snapToGrid w:val="0"/>
          <w:sz w:val="28"/>
          <w:szCs w:val="28"/>
        </w:rPr>
        <w:t>________</w:t>
      </w:r>
      <w:r w:rsidR="00C06215">
        <w:rPr>
          <w:snapToGrid w:val="0"/>
          <w:sz w:val="28"/>
          <w:szCs w:val="28"/>
        </w:rPr>
        <w:t xml:space="preserve"> № </w:t>
      </w:r>
      <w:r w:rsidR="005C76BA">
        <w:rPr>
          <w:snapToGrid w:val="0"/>
          <w:sz w:val="28"/>
          <w:szCs w:val="28"/>
        </w:rPr>
        <w:t>_____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5079A" w:rsidRDefault="0025079A" w:rsidP="0025079A">
      <w:pPr>
        <w:rPr>
          <w:b/>
          <w:sz w:val="28"/>
          <w:szCs w:val="28"/>
        </w:rPr>
      </w:pPr>
    </w:p>
    <w:p w:rsidR="0025079A" w:rsidRPr="00986B9B" w:rsidRDefault="0025079A" w:rsidP="0025079A">
      <w:pPr>
        <w:ind w:firstLine="540"/>
        <w:jc w:val="center"/>
        <w:rPr>
          <w:b/>
          <w:sz w:val="28"/>
          <w:szCs w:val="28"/>
        </w:rPr>
      </w:pPr>
      <w:r>
        <w:rPr>
          <w:b/>
          <w:sz w:val="28"/>
          <w:szCs w:val="28"/>
        </w:rPr>
        <w:t>О внесении изменений и дополнений в Устав муниципального образования Промышленновский муниципальный округ Кемеровской области - Кузбасса</w:t>
      </w:r>
    </w:p>
    <w:p w:rsidR="0025079A" w:rsidRPr="005B3475" w:rsidRDefault="0025079A" w:rsidP="0025079A">
      <w:pPr>
        <w:rPr>
          <w:sz w:val="28"/>
          <w:szCs w:val="28"/>
        </w:rPr>
      </w:pPr>
    </w:p>
    <w:p w:rsidR="0025079A" w:rsidRDefault="0025079A" w:rsidP="0025079A">
      <w:pPr>
        <w:ind w:firstLine="709"/>
        <w:jc w:val="both"/>
        <w:rPr>
          <w:sz w:val="28"/>
          <w:szCs w:val="28"/>
        </w:rPr>
      </w:pPr>
      <w:r w:rsidRPr="005B3475">
        <w:rPr>
          <w:sz w:val="28"/>
          <w:szCs w:val="28"/>
        </w:rPr>
        <w:t xml:space="preserve">В целях приведения Устава муниципального образования </w:t>
      </w:r>
      <w:r>
        <w:rPr>
          <w:sz w:val="28"/>
          <w:szCs w:val="28"/>
        </w:rPr>
        <w:t>Промышленновского муниципального</w:t>
      </w:r>
      <w:r w:rsidRPr="005B3475">
        <w:rPr>
          <w:sz w:val="28"/>
          <w:szCs w:val="28"/>
        </w:rPr>
        <w:t xml:space="preserve"> округ</w:t>
      </w:r>
      <w:r>
        <w:rPr>
          <w:sz w:val="28"/>
          <w:szCs w:val="28"/>
        </w:rPr>
        <w:t>а</w:t>
      </w:r>
      <w:r w:rsidRPr="005B3475">
        <w:rPr>
          <w:sz w:val="28"/>
          <w:szCs w:val="28"/>
        </w:rPr>
        <w:t xml:space="preserve"> Кемеровской области – </w:t>
      </w:r>
      <w:proofErr w:type="gramStart"/>
      <w:r w:rsidRPr="005B3475">
        <w:rPr>
          <w:sz w:val="28"/>
          <w:szCs w:val="28"/>
        </w:rPr>
        <w:t>Кузбасса</w:t>
      </w:r>
      <w:r>
        <w:rPr>
          <w:sz w:val="28"/>
          <w:szCs w:val="28"/>
        </w:rPr>
        <w:t xml:space="preserve">, </w:t>
      </w:r>
      <w:r w:rsidR="004126B1">
        <w:rPr>
          <w:sz w:val="28"/>
          <w:szCs w:val="28"/>
        </w:rPr>
        <w:t>в соответствии</w:t>
      </w:r>
      <w:r w:rsidRPr="005B3475">
        <w:rPr>
          <w:sz w:val="28"/>
          <w:szCs w:val="28"/>
        </w:rPr>
        <w:t xml:space="preserve"> с </w:t>
      </w:r>
      <w:r w:rsidR="005C76BA">
        <w:rPr>
          <w:sz w:val="28"/>
          <w:szCs w:val="28"/>
        </w:rPr>
        <w:t xml:space="preserve">нормами Федерального закона от </w:t>
      </w:r>
      <w:r w:rsidRPr="0051729F">
        <w:rPr>
          <w:sz w:val="28"/>
          <w:szCs w:val="28"/>
        </w:rPr>
        <w:t>06.</w:t>
      </w:r>
      <w:r w:rsidR="005C76BA">
        <w:rPr>
          <w:sz w:val="28"/>
          <w:szCs w:val="28"/>
        </w:rPr>
        <w:t>02.</w:t>
      </w:r>
      <w:r w:rsidRPr="0051729F">
        <w:rPr>
          <w:sz w:val="28"/>
          <w:szCs w:val="28"/>
        </w:rPr>
        <w:t>200</w:t>
      </w:r>
      <w:r w:rsidR="005C76BA">
        <w:rPr>
          <w:sz w:val="28"/>
          <w:szCs w:val="28"/>
        </w:rPr>
        <w:t>3</w:t>
      </w:r>
      <w:r w:rsidRPr="0051729F">
        <w:rPr>
          <w:sz w:val="28"/>
          <w:szCs w:val="28"/>
        </w:rPr>
        <w:t xml:space="preserve"> </w:t>
      </w:r>
      <w:r>
        <w:rPr>
          <w:sz w:val="28"/>
          <w:szCs w:val="28"/>
        </w:rPr>
        <w:t xml:space="preserve">      </w:t>
      </w:r>
      <w:r w:rsidRPr="0051729F">
        <w:rPr>
          <w:sz w:val="28"/>
          <w:szCs w:val="28"/>
        </w:rPr>
        <w:t>№</w:t>
      </w:r>
      <w:r w:rsidR="005C76BA">
        <w:rPr>
          <w:sz w:val="28"/>
          <w:szCs w:val="28"/>
        </w:rPr>
        <w:t xml:space="preserve"> 12</w:t>
      </w:r>
      <w:r w:rsidRPr="0051729F">
        <w:rPr>
          <w:sz w:val="28"/>
          <w:szCs w:val="28"/>
        </w:rPr>
        <w:t>-ФЗ «О</w:t>
      </w:r>
      <w:r w:rsidR="005C76BA">
        <w:rPr>
          <w:sz w:val="28"/>
          <w:szCs w:val="28"/>
        </w:rPr>
        <w:t xml:space="preserve"> внесении изменений в Федеральный закон «Об общих принципах организации публичной власти в субъектах Российской Федерации» </w:t>
      </w:r>
      <w:r w:rsidR="00106D2A">
        <w:rPr>
          <w:sz w:val="28"/>
          <w:szCs w:val="28"/>
        </w:rPr>
        <w:t>Федерального закона от 25.12.2008 № 273-ФЗ «О противодействии коррупции»</w:t>
      </w:r>
      <w:r w:rsidRPr="0051729F">
        <w:rPr>
          <w:sz w:val="28"/>
          <w:szCs w:val="28"/>
        </w:rPr>
        <w:t>, на основании Устава</w:t>
      </w:r>
      <w:r w:rsidRPr="005B3475">
        <w:rPr>
          <w:sz w:val="28"/>
          <w:szCs w:val="28"/>
        </w:rPr>
        <w:t xml:space="preserve"> муниципального образования </w:t>
      </w:r>
      <w:r>
        <w:rPr>
          <w:sz w:val="28"/>
          <w:szCs w:val="28"/>
        </w:rPr>
        <w:t>Промышленновский муниципальный</w:t>
      </w:r>
      <w:r w:rsidRPr="005B3475">
        <w:rPr>
          <w:sz w:val="28"/>
          <w:szCs w:val="28"/>
        </w:rPr>
        <w:t xml:space="preserve"> округ Кемеровской области – Кузбасса, Совет народных депутатов </w:t>
      </w:r>
      <w:r>
        <w:rPr>
          <w:sz w:val="28"/>
          <w:szCs w:val="28"/>
        </w:rPr>
        <w:t>Промышленновского</w:t>
      </w:r>
      <w:r w:rsidRPr="005B3475">
        <w:rPr>
          <w:sz w:val="28"/>
          <w:szCs w:val="28"/>
        </w:rPr>
        <w:t xml:space="preserve"> муниципального округа</w:t>
      </w:r>
      <w:proofErr w:type="gramEnd"/>
    </w:p>
    <w:p w:rsidR="0025079A" w:rsidRPr="005B3475" w:rsidRDefault="0025079A" w:rsidP="0025079A">
      <w:pPr>
        <w:ind w:firstLine="709"/>
        <w:jc w:val="both"/>
        <w:rPr>
          <w:sz w:val="28"/>
          <w:szCs w:val="28"/>
        </w:rPr>
      </w:pPr>
    </w:p>
    <w:p w:rsidR="0025079A" w:rsidRDefault="0025079A" w:rsidP="00F46793">
      <w:pPr>
        <w:jc w:val="both"/>
        <w:rPr>
          <w:sz w:val="28"/>
          <w:szCs w:val="28"/>
        </w:rPr>
      </w:pPr>
      <w:r w:rsidRPr="007E7DC2">
        <w:rPr>
          <w:sz w:val="28"/>
          <w:szCs w:val="28"/>
        </w:rPr>
        <w:t>РЕШИЛ:</w:t>
      </w:r>
    </w:p>
    <w:p w:rsidR="00FF62DD" w:rsidRPr="005B3475" w:rsidRDefault="00FF62DD" w:rsidP="00F46793">
      <w:pPr>
        <w:jc w:val="both"/>
        <w:rPr>
          <w:sz w:val="28"/>
          <w:szCs w:val="28"/>
        </w:rPr>
      </w:pPr>
    </w:p>
    <w:p w:rsidR="0025079A" w:rsidRDefault="0025079A" w:rsidP="0025079A">
      <w:pPr>
        <w:ind w:firstLine="709"/>
        <w:jc w:val="both"/>
        <w:rPr>
          <w:sz w:val="28"/>
          <w:szCs w:val="28"/>
        </w:rPr>
      </w:pPr>
      <w:r w:rsidRPr="005B3475">
        <w:rPr>
          <w:sz w:val="28"/>
          <w:szCs w:val="28"/>
        </w:rPr>
        <w:t xml:space="preserve">1. Внести в Устав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93 (в редакции решений от 08.10.2020 № 199, от 01.07.2021 № 305, от 20.01.2022 № 374, от 05.07.2022 № 430</w:t>
      </w:r>
      <w:r w:rsidR="00106D2A">
        <w:rPr>
          <w:sz w:val="28"/>
          <w:szCs w:val="28"/>
        </w:rPr>
        <w:t xml:space="preserve">; </w:t>
      </w:r>
      <w:r w:rsidR="00501BDC">
        <w:rPr>
          <w:sz w:val="28"/>
          <w:szCs w:val="28"/>
        </w:rPr>
        <w:t>20.12.2022 № 470</w:t>
      </w:r>
      <w:r>
        <w:rPr>
          <w:sz w:val="28"/>
          <w:szCs w:val="28"/>
        </w:rPr>
        <w:t>)</w:t>
      </w:r>
      <w:r w:rsidRPr="005B3475">
        <w:rPr>
          <w:sz w:val="28"/>
          <w:szCs w:val="28"/>
        </w:rPr>
        <w:t>, следующие изменения</w:t>
      </w:r>
      <w:r>
        <w:rPr>
          <w:sz w:val="28"/>
          <w:szCs w:val="28"/>
        </w:rPr>
        <w:t xml:space="preserve"> и дополнения</w:t>
      </w:r>
      <w:r w:rsidRPr="005B3475">
        <w:rPr>
          <w:sz w:val="28"/>
          <w:szCs w:val="28"/>
        </w:rPr>
        <w:t>:</w:t>
      </w:r>
    </w:p>
    <w:p w:rsidR="00FF62DD" w:rsidRDefault="00FF62DD" w:rsidP="0025079A">
      <w:pPr>
        <w:tabs>
          <w:tab w:val="left" w:pos="8789"/>
        </w:tabs>
        <w:ind w:firstLine="709"/>
        <w:jc w:val="both"/>
        <w:rPr>
          <w:sz w:val="28"/>
          <w:szCs w:val="28"/>
        </w:rPr>
      </w:pPr>
    </w:p>
    <w:p w:rsidR="00D20D8E" w:rsidRPr="00D20D8E" w:rsidRDefault="00D20D8E" w:rsidP="00D20D8E">
      <w:pPr>
        <w:pStyle w:val="a6"/>
        <w:numPr>
          <w:ilvl w:val="1"/>
          <w:numId w:val="25"/>
        </w:numPr>
        <w:tabs>
          <w:tab w:val="left" w:pos="8789"/>
        </w:tabs>
        <w:jc w:val="both"/>
        <w:rPr>
          <w:sz w:val="28"/>
          <w:szCs w:val="28"/>
        </w:rPr>
      </w:pPr>
      <w:r w:rsidRPr="00D20D8E">
        <w:rPr>
          <w:sz w:val="28"/>
          <w:szCs w:val="28"/>
        </w:rPr>
        <w:t xml:space="preserve">Статью 6 Устава дополнить </w:t>
      </w:r>
      <w:r w:rsidR="008A7CD6">
        <w:rPr>
          <w:sz w:val="28"/>
          <w:szCs w:val="28"/>
        </w:rPr>
        <w:t>абзацем</w:t>
      </w:r>
      <w:r w:rsidRPr="00D20D8E">
        <w:rPr>
          <w:sz w:val="28"/>
          <w:szCs w:val="28"/>
        </w:rPr>
        <w:t xml:space="preserve"> следующего содержания:</w:t>
      </w:r>
    </w:p>
    <w:p w:rsidR="00D20D8E" w:rsidRPr="00D20D8E" w:rsidRDefault="00D20D8E" w:rsidP="00D20D8E">
      <w:pPr>
        <w:autoSpaceDE w:val="0"/>
        <w:autoSpaceDN w:val="0"/>
        <w:adjustRightInd w:val="0"/>
        <w:ind w:firstLine="708"/>
        <w:jc w:val="both"/>
        <w:rPr>
          <w:rFonts w:eastAsiaTheme="minorHAnsi"/>
          <w:sz w:val="28"/>
          <w:szCs w:val="28"/>
          <w:lang w:eastAsia="en-US"/>
        </w:rPr>
      </w:pPr>
      <w:proofErr w:type="gramStart"/>
      <w:r>
        <w:rPr>
          <w:sz w:val="28"/>
          <w:szCs w:val="28"/>
        </w:rPr>
        <w:t>«</w:t>
      </w:r>
      <w:r w:rsidRPr="00D20D8E">
        <w:rPr>
          <w:sz w:val="28"/>
          <w:szCs w:val="28"/>
        </w:rPr>
        <w:t>П</w:t>
      </w:r>
      <w:r w:rsidRPr="00D20D8E">
        <w:rPr>
          <w:rFonts w:eastAsiaTheme="minorHAnsi"/>
          <w:sz w:val="28"/>
          <w:szCs w:val="28"/>
          <w:lang w:eastAsia="en-US"/>
        </w:rPr>
        <w:t>олномочия по организации регулярных перевозок пассажиров и багажа автомобильным транспортом по регулируемым тарифам</w:t>
      </w:r>
      <w:r>
        <w:rPr>
          <w:rFonts w:eastAsiaTheme="minorHAnsi"/>
          <w:sz w:val="28"/>
          <w:szCs w:val="28"/>
          <w:lang w:eastAsia="en-US"/>
        </w:rPr>
        <w:t xml:space="preserve"> в соответствии с Законом Кемеровской </w:t>
      </w:r>
      <w:r w:rsidR="00B2788D">
        <w:rPr>
          <w:rFonts w:eastAsiaTheme="minorHAnsi"/>
          <w:sz w:val="28"/>
          <w:szCs w:val="28"/>
          <w:lang w:eastAsia="en-US"/>
        </w:rPr>
        <w:t>области от 02.11.2016 № 77-ОЗ «</w:t>
      </w:r>
      <w:r>
        <w:rPr>
          <w:rFonts w:eastAsiaTheme="minorHAnsi"/>
          <w:sz w:val="28"/>
          <w:szCs w:val="28"/>
          <w:lang w:eastAsia="en-US"/>
        </w:rPr>
        <w:t xml:space="preserve">О </w:t>
      </w:r>
      <w:r>
        <w:rPr>
          <w:rFonts w:eastAsiaTheme="minorHAnsi"/>
          <w:sz w:val="28"/>
          <w:szCs w:val="28"/>
          <w:lang w:eastAsia="en-US"/>
        </w:rPr>
        <w:lastRenderedPageBreak/>
        <w:t>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r w:rsidR="008A7CD6">
        <w:rPr>
          <w:rFonts w:eastAsiaTheme="minorHAnsi"/>
          <w:sz w:val="28"/>
          <w:szCs w:val="28"/>
          <w:lang w:eastAsia="en-US"/>
        </w:rPr>
        <w:t>.»;</w:t>
      </w:r>
      <w:proofErr w:type="gramEnd"/>
    </w:p>
    <w:p w:rsidR="00501BDC" w:rsidRDefault="00D20D8E" w:rsidP="008A7CD6">
      <w:pPr>
        <w:tabs>
          <w:tab w:val="left" w:pos="8789"/>
        </w:tabs>
        <w:ind w:left="709"/>
        <w:jc w:val="both"/>
        <w:rPr>
          <w:sz w:val="28"/>
          <w:szCs w:val="28"/>
        </w:rPr>
      </w:pPr>
      <w:r w:rsidRPr="00D20D8E">
        <w:rPr>
          <w:sz w:val="28"/>
          <w:szCs w:val="28"/>
        </w:rPr>
        <w:t xml:space="preserve"> </w:t>
      </w:r>
      <w:r>
        <w:rPr>
          <w:sz w:val="28"/>
          <w:szCs w:val="28"/>
        </w:rPr>
        <w:t>1.2. Части</w:t>
      </w:r>
      <w:r w:rsidR="00501BDC">
        <w:rPr>
          <w:sz w:val="28"/>
          <w:szCs w:val="28"/>
        </w:rPr>
        <w:t xml:space="preserve"> 2, 3, 4 </w:t>
      </w:r>
      <w:r w:rsidR="0025079A" w:rsidRPr="0051729F">
        <w:rPr>
          <w:sz w:val="28"/>
          <w:szCs w:val="28"/>
        </w:rPr>
        <w:t>стать</w:t>
      </w:r>
      <w:r w:rsidR="00501BDC">
        <w:rPr>
          <w:sz w:val="28"/>
          <w:szCs w:val="28"/>
        </w:rPr>
        <w:t>и 21 изложить в следующей редакции:</w:t>
      </w:r>
    </w:p>
    <w:p w:rsidR="00F318DD" w:rsidRDefault="00501BDC" w:rsidP="00F318DD">
      <w:pPr>
        <w:autoSpaceDE w:val="0"/>
        <w:autoSpaceDN w:val="0"/>
        <w:adjustRightInd w:val="0"/>
        <w:ind w:firstLine="708"/>
        <w:jc w:val="both"/>
        <w:rPr>
          <w:rFonts w:eastAsiaTheme="minorHAnsi"/>
          <w:sz w:val="28"/>
          <w:szCs w:val="28"/>
          <w:lang w:eastAsia="en-US"/>
        </w:rPr>
      </w:pPr>
      <w:r>
        <w:rPr>
          <w:sz w:val="28"/>
          <w:szCs w:val="28"/>
        </w:rPr>
        <w:t xml:space="preserve">«2. </w:t>
      </w:r>
      <w:r w:rsidR="00F318DD">
        <w:rPr>
          <w:rFonts w:eastAsiaTheme="minorHAnsi"/>
          <w:sz w:val="28"/>
          <w:szCs w:val="28"/>
          <w:lang w:eastAsia="en-US"/>
        </w:rPr>
        <w:t>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168E" w:rsidRDefault="00F318DD" w:rsidP="00C5168E">
      <w:pPr>
        <w:autoSpaceDE w:val="0"/>
        <w:autoSpaceDN w:val="0"/>
        <w:adjustRightInd w:val="0"/>
        <w:ind w:firstLine="708"/>
        <w:jc w:val="both"/>
        <w:rPr>
          <w:sz w:val="28"/>
          <w:szCs w:val="28"/>
        </w:rPr>
      </w:pPr>
      <w:r w:rsidRPr="00F318DD">
        <w:rPr>
          <w:sz w:val="28"/>
          <w:szCs w:val="28"/>
        </w:rPr>
        <w:t>3</w:t>
      </w:r>
      <w:r w:rsidR="0025079A" w:rsidRPr="00F318DD">
        <w:rPr>
          <w:sz w:val="28"/>
          <w:szCs w:val="28"/>
        </w:rPr>
        <w:t>.</w:t>
      </w:r>
      <w:r w:rsidRPr="00F318DD">
        <w:rPr>
          <w:sz w:val="28"/>
          <w:szCs w:val="28"/>
        </w:rPr>
        <w:t xml:space="preserve"> </w:t>
      </w:r>
      <w:proofErr w:type="gramStart"/>
      <w:r w:rsidRPr="00F318D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sz w:val="28"/>
          <w:szCs w:val="28"/>
        </w:rPr>
        <w:t>,</w:t>
      </w:r>
      <w:r w:rsidRPr="00F318DD">
        <w:rPr>
          <w:rFonts w:eastAsiaTheme="minorHAnsi"/>
          <w:sz w:val="28"/>
          <w:szCs w:val="28"/>
          <w:lang w:eastAsia="en-US"/>
        </w:rPr>
        <w:t xml:space="preserve"> </w:t>
      </w:r>
      <w:r>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168E" w:rsidRDefault="00C5168E" w:rsidP="00C5168E">
      <w:pPr>
        <w:autoSpaceDE w:val="0"/>
        <w:autoSpaceDN w:val="0"/>
        <w:adjustRightInd w:val="0"/>
        <w:ind w:firstLine="708"/>
        <w:jc w:val="both"/>
        <w:rPr>
          <w:sz w:val="28"/>
          <w:szCs w:val="28"/>
        </w:rPr>
      </w:pPr>
      <w:r w:rsidRPr="00C5168E">
        <w:rPr>
          <w:sz w:val="28"/>
          <w:szCs w:val="28"/>
        </w:rPr>
        <w:t>4. Старостой сельского населенного пункта не может быть назначено лицо:</w:t>
      </w:r>
    </w:p>
    <w:p w:rsidR="00C5168E" w:rsidRPr="00C5168E" w:rsidRDefault="00C5168E" w:rsidP="00C5168E">
      <w:pPr>
        <w:autoSpaceDE w:val="0"/>
        <w:autoSpaceDN w:val="0"/>
        <w:adjustRightInd w:val="0"/>
        <w:ind w:firstLine="708"/>
        <w:jc w:val="both"/>
        <w:rPr>
          <w:rFonts w:eastAsiaTheme="minorHAnsi"/>
          <w:sz w:val="28"/>
          <w:szCs w:val="28"/>
          <w:lang w:eastAsia="en-US"/>
        </w:rPr>
      </w:pPr>
      <w:r>
        <w:rPr>
          <w:sz w:val="28"/>
          <w:szCs w:val="28"/>
        </w:rPr>
        <w:t>1)</w:t>
      </w:r>
      <w:r w:rsidRPr="00C5168E">
        <w:rPr>
          <w:sz w:val="28"/>
          <w:szCs w:val="28"/>
        </w:rPr>
        <w:t xml:space="preserve"> </w:t>
      </w:r>
      <w:proofErr w:type="gramStart"/>
      <w:r w:rsidRPr="00C5168E">
        <w:rPr>
          <w:sz w:val="28"/>
          <w:szCs w:val="28"/>
        </w:rPr>
        <w:t>замещающее</w:t>
      </w:r>
      <w:proofErr w:type="gramEnd"/>
      <w:r w:rsidRPr="00C5168E">
        <w:rPr>
          <w:sz w:val="28"/>
          <w:szCs w:val="28"/>
        </w:rPr>
        <w:t xml:space="preserve">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C5168E" w:rsidRPr="00C5168E" w:rsidRDefault="00C5168E" w:rsidP="00191D0C">
      <w:pPr>
        <w:pStyle w:val="af"/>
        <w:ind w:left="360" w:firstLine="348"/>
        <w:jc w:val="both"/>
        <w:rPr>
          <w:sz w:val="28"/>
          <w:szCs w:val="28"/>
        </w:rPr>
      </w:pPr>
      <w:r>
        <w:rPr>
          <w:sz w:val="28"/>
          <w:szCs w:val="28"/>
        </w:rPr>
        <w:t>2)</w:t>
      </w:r>
      <w:r w:rsidRPr="00C5168E">
        <w:rPr>
          <w:sz w:val="28"/>
          <w:szCs w:val="28"/>
        </w:rPr>
        <w:t xml:space="preserve"> признанное судом</w:t>
      </w:r>
      <w:r>
        <w:rPr>
          <w:sz w:val="28"/>
          <w:szCs w:val="28"/>
        </w:rPr>
        <w:t xml:space="preserve"> недееспособным или ограниченно </w:t>
      </w:r>
      <w:r w:rsidRPr="00C5168E">
        <w:rPr>
          <w:sz w:val="28"/>
          <w:szCs w:val="28"/>
        </w:rPr>
        <w:t>дееспособным;</w:t>
      </w:r>
    </w:p>
    <w:p w:rsidR="00C5168E" w:rsidRPr="00C5168E" w:rsidRDefault="00C5168E" w:rsidP="00C5168E">
      <w:pPr>
        <w:pStyle w:val="af"/>
        <w:ind w:firstLine="708"/>
        <w:jc w:val="both"/>
        <w:rPr>
          <w:sz w:val="28"/>
          <w:szCs w:val="28"/>
        </w:rPr>
      </w:pPr>
      <w:r>
        <w:rPr>
          <w:sz w:val="28"/>
          <w:szCs w:val="28"/>
        </w:rPr>
        <w:t>3)</w:t>
      </w:r>
      <w:r w:rsidRPr="00C5168E">
        <w:rPr>
          <w:sz w:val="28"/>
          <w:szCs w:val="28"/>
        </w:rPr>
        <w:t xml:space="preserve"> </w:t>
      </w:r>
      <w:proofErr w:type="gramStart"/>
      <w:r w:rsidRPr="00C5168E">
        <w:rPr>
          <w:sz w:val="28"/>
          <w:szCs w:val="28"/>
        </w:rPr>
        <w:t>имеющее</w:t>
      </w:r>
      <w:proofErr w:type="gramEnd"/>
      <w:r w:rsidRPr="00C5168E">
        <w:rPr>
          <w:sz w:val="28"/>
          <w:szCs w:val="28"/>
        </w:rPr>
        <w:t xml:space="preserve"> непогашенную или неснятую судимость.</w:t>
      </w:r>
      <w:r>
        <w:rPr>
          <w:sz w:val="28"/>
          <w:szCs w:val="28"/>
        </w:rPr>
        <w:t>»</w:t>
      </w:r>
      <w:r w:rsidR="008A7CD6">
        <w:rPr>
          <w:sz w:val="28"/>
          <w:szCs w:val="28"/>
        </w:rPr>
        <w:t>;</w:t>
      </w:r>
    </w:p>
    <w:p w:rsidR="004930DA" w:rsidRDefault="0025079A" w:rsidP="0025079A">
      <w:pPr>
        <w:tabs>
          <w:tab w:val="left" w:pos="8789"/>
        </w:tabs>
        <w:ind w:firstLine="709"/>
        <w:jc w:val="both"/>
        <w:rPr>
          <w:sz w:val="28"/>
          <w:szCs w:val="28"/>
        </w:rPr>
      </w:pPr>
      <w:r>
        <w:rPr>
          <w:sz w:val="28"/>
          <w:szCs w:val="28"/>
        </w:rPr>
        <w:t>1.</w:t>
      </w:r>
      <w:r w:rsidR="008A7CD6">
        <w:rPr>
          <w:sz w:val="28"/>
          <w:szCs w:val="28"/>
        </w:rPr>
        <w:t>3</w:t>
      </w:r>
      <w:r>
        <w:rPr>
          <w:sz w:val="28"/>
          <w:szCs w:val="28"/>
        </w:rPr>
        <w:t xml:space="preserve">. </w:t>
      </w:r>
      <w:r w:rsidR="004930DA">
        <w:rPr>
          <w:sz w:val="28"/>
          <w:szCs w:val="28"/>
        </w:rPr>
        <w:t>Статью 29 д</w:t>
      </w:r>
      <w:r w:rsidRPr="003A1259">
        <w:rPr>
          <w:sz w:val="28"/>
          <w:szCs w:val="28"/>
        </w:rPr>
        <w:t xml:space="preserve">ополнить </w:t>
      </w:r>
      <w:r w:rsidR="004930DA">
        <w:rPr>
          <w:sz w:val="28"/>
          <w:szCs w:val="28"/>
        </w:rPr>
        <w:t>частью</w:t>
      </w:r>
      <w:r w:rsidRPr="003A1259">
        <w:rPr>
          <w:sz w:val="28"/>
          <w:szCs w:val="28"/>
        </w:rPr>
        <w:t xml:space="preserve"> 2.1. следующего содержания</w:t>
      </w:r>
      <w:r w:rsidR="004930DA">
        <w:rPr>
          <w:sz w:val="28"/>
          <w:szCs w:val="28"/>
        </w:rPr>
        <w:t>:</w:t>
      </w:r>
    </w:p>
    <w:p w:rsidR="004930DA" w:rsidRDefault="004930DA" w:rsidP="004930DA">
      <w:pPr>
        <w:autoSpaceDE w:val="0"/>
        <w:autoSpaceDN w:val="0"/>
        <w:adjustRightInd w:val="0"/>
        <w:ind w:firstLine="708"/>
        <w:jc w:val="both"/>
        <w:rPr>
          <w:rFonts w:eastAsiaTheme="minorHAnsi"/>
          <w:sz w:val="28"/>
          <w:szCs w:val="28"/>
          <w:lang w:eastAsia="en-US"/>
        </w:rPr>
      </w:pPr>
      <w:r>
        <w:rPr>
          <w:sz w:val="28"/>
          <w:szCs w:val="28"/>
        </w:rPr>
        <w:t xml:space="preserve">«2.1. </w:t>
      </w:r>
      <w:r>
        <w:rPr>
          <w:rFonts w:eastAsiaTheme="minorHAnsi"/>
          <w:sz w:val="28"/>
          <w:szCs w:val="28"/>
          <w:lang w:eastAsia="en-US"/>
        </w:rPr>
        <w:t>Полномочия депутата Совета народных депутатов Промышленновского муниципального округа прекращаются досрочно решением Совета народных депутатов Промышленновского муниципального округа в случае отсутствия депутата без уважительных причин на всех заседаниях Совета народных депутатов Промышленновского муниципального округа в течение шести месяцев подряд</w:t>
      </w:r>
      <w:proofErr w:type="gramStart"/>
      <w:r>
        <w:rPr>
          <w:rFonts w:eastAsiaTheme="minorHAnsi"/>
          <w:sz w:val="28"/>
          <w:szCs w:val="28"/>
          <w:lang w:eastAsia="en-US"/>
        </w:rPr>
        <w:t>.</w:t>
      </w:r>
      <w:r w:rsidR="008A7CD6">
        <w:rPr>
          <w:rFonts w:eastAsiaTheme="minorHAnsi"/>
          <w:sz w:val="28"/>
          <w:szCs w:val="28"/>
          <w:lang w:eastAsia="en-US"/>
        </w:rPr>
        <w:t>».</w:t>
      </w:r>
      <w:proofErr w:type="gramEnd"/>
    </w:p>
    <w:p w:rsidR="003440D5" w:rsidRDefault="00155CA6" w:rsidP="003440D5">
      <w:pPr>
        <w:ind w:firstLine="709"/>
        <w:jc w:val="both"/>
        <w:rPr>
          <w:sz w:val="28"/>
          <w:szCs w:val="28"/>
        </w:rPr>
      </w:pPr>
      <w:r>
        <w:rPr>
          <w:rFonts w:eastAsiaTheme="minorHAnsi"/>
          <w:sz w:val="28"/>
          <w:szCs w:val="28"/>
          <w:lang w:eastAsia="en-US"/>
        </w:rPr>
        <w:t xml:space="preserve">1.4. </w:t>
      </w:r>
      <w:r w:rsidR="003440D5">
        <w:rPr>
          <w:sz w:val="28"/>
          <w:szCs w:val="28"/>
        </w:rPr>
        <w:t>. Пункты 5,6 статьи 41 изложить в следующих редакциях:</w:t>
      </w:r>
    </w:p>
    <w:p w:rsidR="003440D5" w:rsidRDefault="003440D5" w:rsidP="003440D5">
      <w:pPr>
        <w:ind w:firstLine="709"/>
        <w:jc w:val="both"/>
        <w:rPr>
          <w:rFonts w:eastAsiaTheme="minorHAnsi"/>
          <w:sz w:val="28"/>
          <w:szCs w:val="28"/>
          <w:lang w:eastAsia="en-US"/>
        </w:rPr>
      </w:pPr>
      <w:r>
        <w:rPr>
          <w:sz w:val="28"/>
          <w:szCs w:val="28"/>
        </w:rPr>
        <w:t>«5. В состав аппарата контрольно - счетного органа</w:t>
      </w:r>
      <w:r w:rsidRPr="009B337A">
        <w:rPr>
          <w:sz w:val="28"/>
          <w:szCs w:val="28"/>
        </w:rPr>
        <w:t xml:space="preserve"> </w:t>
      </w:r>
      <w:r>
        <w:rPr>
          <w:sz w:val="28"/>
          <w:szCs w:val="28"/>
        </w:rPr>
        <w:t xml:space="preserve">входят инспекторы и иные штатные работники. На инспекторов контрольно - счетных органов возлагаются обязанности по организации и непосредственному проведению </w:t>
      </w:r>
      <w:r>
        <w:rPr>
          <w:sz w:val="28"/>
          <w:szCs w:val="28"/>
        </w:rPr>
        <w:lastRenderedPageBreak/>
        <w:t xml:space="preserve">внешнего муниципального финансового контроля в пределах компетенции контрольно - счетного органа Промышленновского муниципального округа. </w:t>
      </w:r>
    </w:p>
    <w:p w:rsidR="003440D5" w:rsidRDefault="003440D5" w:rsidP="003440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Муниципальным нормативным правовым актом, регулирующим вопросы организации и деятельности контрольно - счетного органа могут быть установлены должности муниципальной службы, содержащиеся в реестре должностей муниципальной службы, которые относятся к инспекторам контрольно-счетных органов.</w:t>
      </w:r>
    </w:p>
    <w:p w:rsidR="00155CA6" w:rsidRDefault="003440D5" w:rsidP="003440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Штатная численность Контрольно-счетного органа Промышленновского муниципального округа определяется правовым актом Совета народных депутатов Промышленновского муниципального округа по представлению председателя Контрольно-счетного органа Промышленновского муниципального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Промышленновского муниципального округа</w:t>
      </w:r>
      <w:proofErr w:type="gramStart"/>
      <w:r>
        <w:rPr>
          <w:rFonts w:eastAsiaTheme="minorHAnsi"/>
          <w:sz w:val="28"/>
          <w:szCs w:val="28"/>
          <w:lang w:eastAsia="en-US"/>
        </w:rPr>
        <w:t>.».</w:t>
      </w:r>
      <w:proofErr w:type="gramEnd"/>
    </w:p>
    <w:p w:rsidR="0025079A" w:rsidRPr="005B3475" w:rsidRDefault="00FF62DD" w:rsidP="0025079A">
      <w:pPr>
        <w:ind w:firstLine="709"/>
        <w:jc w:val="both"/>
        <w:rPr>
          <w:sz w:val="28"/>
          <w:szCs w:val="28"/>
        </w:rPr>
      </w:pPr>
      <w:r>
        <w:rPr>
          <w:sz w:val="28"/>
          <w:szCs w:val="28"/>
        </w:rPr>
        <w:t>2</w:t>
      </w:r>
      <w:r w:rsidR="0025079A" w:rsidRPr="005B3475">
        <w:rPr>
          <w:sz w:val="28"/>
          <w:szCs w:val="28"/>
        </w:rPr>
        <w:t xml:space="preserve">. </w:t>
      </w:r>
      <w:proofErr w:type="gramStart"/>
      <w:r w:rsidR="0025079A"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25079A">
        <w:rPr>
          <w:sz w:val="28"/>
          <w:szCs w:val="28"/>
        </w:rPr>
        <w:t xml:space="preserve"> </w:t>
      </w:r>
      <w:r w:rsidR="0025079A" w:rsidRPr="005B3475">
        <w:rPr>
          <w:sz w:val="28"/>
          <w:szCs w:val="28"/>
        </w:rPr>
        <w:t>газете «</w:t>
      </w:r>
      <w:r w:rsidR="0025079A">
        <w:rPr>
          <w:sz w:val="28"/>
          <w:szCs w:val="28"/>
        </w:rPr>
        <w:t>Эхо</w:t>
      </w:r>
      <w:r w:rsidR="0025079A" w:rsidRPr="005B3475">
        <w:rPr>
          <w:sz w:val="28"/>
          <w:szCs w:val="28"/>
        </w:rPr>
        <w:t xml:space="preserve">» в течение 7 дней с момента  поступления </w:t>
      </w:r>
      <w:r w:rsidR="0025079A">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r w:rsidR="0025079A" w:rsidRPr="005B3475">
        <w:rPr>
          <w:sz w:val="28"/>
          <w:szCs w:val="28"/>
        </w:rPr>
        <w:t>и вступает в силу после</w:t>
      </w:r>
      <w:proofErr w:type="gramEnd"/>
      <w:r w:rsidR="0025079A" w:rsidRPr="005B3475">
        <w:rPr>
          <w:sz w:val="28"/>
          <w:szCs w:val="28"/>
        </w:rPr>
        <w:t xml:space="preserve"> его официального опубликования.</w:t>
      </w:r>
    </w:p>
    <w:p w:rsidR="004217EA" w:rsidRDefault="0025079A" w:rsidP="004217EA">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p>
    <w:p w:rsidR="0025079A" w:rsidRDefault="0025079A" w:rsidP="004217EA">
      <w:pPr>
        <w:jc w:val="both"/>
        <w:rPr>
          <w:sz w:val="28"/>
          <w:szCs w:val="28"/>
        </w:rPr>
      </w:pPr>
      <w:r>
        <w:rPr>
          <w:sz w:val="28"/>
          <w:szCs w:val="28"/>
        </w:rPr>
        <w:t>депутатской этике (Г.В. Кузьмина)</w:t>
      </w:r>
      <w:r w:rsidRPr="006230CC">
        <w:rPr>
          <w:sz w:val="28"/>
          <w:szCs w:val="28"/>
        </w:rPr>
        <w:t>.</w:t>
      </w:r>
    </w:p>
    <w:p w:rsidR="004217EA" w:rsidRDefault="004217EA" w:rsidP="004217EA">
      <w:pPr>
        <w:ind w:firstLine="709"/>
        <w:jc w:val="both"/>
        <w:rPr>
          <w:sz w:val="28"/>
          <w:szCs w:val="28"/>
        </w:rPr>
      </w:pPr>
    </w:p>
    <w:p w:rsidR="004217EA" w:rsidRDefault="004217EA" w:rsidP="004217EA">
      <w:pPr>
        <w:ind w:firstLine="709"/>
        <w:jc w:val="both"/>
        <w:rPr>
          <w:sz w:val="28"/>
          <w:szCs w:val="28"/>
        </w:rPr>
      </w:pPr>
    </w:p>
    <w:p w:rsidR="004217EA" w:rsidRPr="004217EA" w:rsidRDefault="004217EA" w:rsidP="004217EA">
      <w:pPr>
        <w:ind w:firstLine="709"/>
        <w:jc w:val="both"/>
        <w:rPr>
          <w:sz w:val="28"/>
          <w:szCs w:val="28"/>
        </w:rPr>
      </w:pPr>
    </w:p>
    <w:tbl>
      <w:tblPr>
        <w:tblW w:w="9464" w:type="dxa"/>
        <w:tblLook w:val="01E0"/>
      </w:tblPr>
      <w:tblGrid>
        <w:gridCol w:w="5882"/>
        <w:gridCol w:w="3582"/>
      </w:tblGrid>
      <w:tr w:rsidR="0025079A" w:rsidRPr="00092DDA" w:rsidTr="00D401A4">
        <w:tc>
          <w:tcPr>
            <w:tcW w:w="5882" w:type="dxa"/>
          </w:tcPr>
          <w:p w:rsidR="0025079A" w:rsidRPr="00092DDA" w:rsidRDefault="0025079A" w:rsidP="00D401A4">
            <w:pPr>
              <w:jc w:val="center"/>
              <w:rPr>
                <w:sz w:val="28"/>
                <w:szCs w:val="28"/>
              </w:rPr>
            </w:pPr>
            <w:r w:rsidRPr="00092DDA">
              <w:rPr>
                <w:sz w:val="28"/>
                <w:szCs w:val="28"/>
              </w:rPr>
              <w:t>Председатель</w:t>
            </w:r>
          </w:p>
        </w:tc>
        <w:tc>
          <w:tcPr>
            <w:tcW w:w="3582" w:type="dxa"/>
          </w:tcPr>
          <w:p w:rsidR="0025079A" w:rsidRPr="00092DDA" w:rsidRDefault="0025079A" w:rsidP="00D401A4">
            <w:pPr>
              <w:autoSpaceDE w:val="0"/>
              <w:autoSpaceDN w:val="0"/>
              <w:adjustRightInd w:val="0"/>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jc w:val="right"/>
              <w:rPr>
                <w:sz w:val="28"/>
                <w:szCs w:val="28"/>
              </w:rPr>
            </w:pPr>
          </w:p>
          <w:p w:rsidR="0025079A" w:rsidRPr="00092DDA" w:rsidRDefault="0025079A" w:rsidP="00D401A4">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25079A" w:rsidRPr="00092DDA" w:rsidTr="00D401A4">
        <w:tc>
          <w:tcPr>
            <w:tcW w:w="5882" w:type="dxa"/>
          </w:tcPr>
          <w:p w:rsidR="0025079A" w:rsidRPr="00092DDA" w:rsidRDefault="0025079A" w:rsidP="00D401A4">
            <w:pPr>
              <w:autoSpaceDE w:val="0"/>
              <w:autoSpaceDN w:val="0"/>
              <w:adjustRightInd w:val="0"/>
              <w:rPr>
                <w:sz w:val="28"/>
                <w:szCs w:val="28"/>
              </w:rPr>
            </w:pPr>
          </w:p>
          <w:p w:rsidR="0025079A" w:rsidRPr="00092DDA" w:rsidRDefault="0025079A" w:rsidP="00D401A4">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25079A" w:rsidRPr="00092DDA" w:rsidRDefault="0025079A" w:rsidP="00D401A4">
            <w:pPr>
              <w:autoSpaceDE w:val="0"/>
              <w:autoSpaceDN w:val="0"/>
              <w:adjustRightInd w:val="0"/>
              <w:jc w:val="right"/>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25079A" w:rsidRDefault="0025079A" w:rsidP="008A7CD6">
      <w:pPr>
        <w:ind w:firstLine="540"/>
        <w:jc w:val="both"/>
        <w:rPr>
          <w:b/>
          <w:sz w:val="28"/>
          <w:szCs w:val="28"/>
        </w:rPr>
      </w:pPr>
    </w:p>
    <w:sectPr w:rsidR="0025079A" w:rsidSect="004217EA">
      <w:headerReference w:type="default"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E8" w:rsidRDefault="00E927E8" w:rsidP="00D82511">
      <w:r>
        <w:separator/>
      </w:r>
    </w:p>
  </w:endnote>
  <w:endnote w:type="continuationSeparator" w:id="0">
    <w:p w:rsidR="00E927E8" w:rsidRDefault="00E927E8"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626273">
        <w:pPr>
          <w:pStyle w:val="ab"/>
          <w:jc w:val="right"/>
        </w:pPr>
        <w:fldSimple w:instr=" PAGE   \* MERGEFORMAT ">
          <w:r w:rsidR="00E83DDD">
            <w:rPr>
              <w:noProof/>
            </w:rPr>
            <w:t>3</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E8" w:rsidRDefault="00E927E8" w:rsidP="00D82511">
      <w:r>
        <w:separator/>
      </w:r>
    </w:p>
  </w:footnote>
  <w:footnote w:type="continuationSeparator" w:id="0">
    <w:p w:rsidR="00E927E8" w:rsidRDefault="00E927E8"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626273"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B702B"/>
    <w:multiLevelType w:val="hybridMultilevel"/>
    <w:tmpl w:val="05143D12"/>
    <w:lvl w:ilvl="0" w:tplc="2E8AC3EE">
      <w:start w:val="1"/>
      <w:numFmt w:val="decimal"/>
      <w:lvlText w:val="%1."/>
      <w:lvlJc w:val="left"/>
      <w:pPr>
        <w:ind w:left="900" w:hanging="360"/>
      </w:pPr>
      <w:rPr>
        <w:rFonts w:hint="default"/>
        <w:color w:val="auto"/>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9"/>
  </w:num>
  <w:num w:numId="5">
    <w:abstractNumId w:val="18"/>
  </w:num>
  <w:num w:numId="6">
    <w:abstractNumId w:val="24"/>
  </w:num>
  <w:num w:numId="7">
    <w:abstractNumId w:val="15"/>
  </w:num>
  <w:num w:numId="8">
    <w:abstractNumId w:val="9"/>
  </w:num>
  <w:num w:numId="9">
    <w:abstractNumId w:val="1"/>
  </w:num>
  <w:num w:numId="10">
    <w:abstractNumId w:val="21"/>
  </w:num>
  <w:num w:numId="11">
    <w:abstractNumId w:val="11"/>
  </w:num>
  <w:num w:numId="12">
    <w:abstractNumId w:val="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4"/>
  </w:num>
  <w:num w:numId="18">
    <w:abstractNumId w:val="17"/>
  </w:num>
  <w:num w:numId="19">
    <w:abstractNumId w:val="2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782C1D"/>
    <w:rsid w:val="00001F3E"/>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87689"/>
    <w:rsid w:val="00096635"/>
    <w:rsid w:val="000A57F0"/>
    <w:rsid w:val="000A7A19"/>
    <w:rsid w:val="000B362E"/>
    <w:rsid w:val="000C46EB"/>
    <w:rsid w:val="000F1203"/>
    <w:rsid w:val="000F5587"/>
    <w:rsid w:val="00106D2A"/>
    <w:rsid w:val="00116C49"/>
    <w:rsid w:val="00124EEA"/>
    <w:rsid w:val="00125B99"/>
    <w:rsid w:val="00126339"/>
    <w:rsid w:val="00130A6E"/>
    <w:rsid w:val="001359D9"/>
    <w:rsid w:val="00140C77"/>
    <w:rsid w:val="0014472A"/>
    <w:rsid w:val="00147F31"/>
    <w:rsid w:val="00155891"/>
    <w:rsid w:val="00155CA6"/>
    <w:rsid w:val="001642C8"/>
    <w:rsid w:val="00165616"/>
    <w:rsid w:val="00170E32"/>
    <w:rsid w:val="0017364F"/>
    <w:rsid w:val="00191D0C"/>
    <w:rsid w:val="00192178"/>
    <w:rsid w:val="00197EA2"/>
    <w:rsid w:val="001B3130"/>
    <w:rsid w:val="001B52E7"/>
    <w:rsid w:val="001C2768"/>
    <w:rsid w:val="001C5BAF"/>
    <w:rsid w:val="001C6944"/>
    <w:rsid w:val="001E42A5"/>
    <w:rsid w:val="001F57DC"/>
    <w:rsid w:val="00205031"/>
    <w:rsid w:val="0021189E"/>
    <w:rsid w:val="00235397"/>
    <w:rsid w:val="0023681A"/>
    <w:rsid w:val="00247291"/>
    <w:rsid w:val="0025079A"/>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5C26"/>
    <w:rsid w:val="002F5BC3"/>
    <w:rsid w:val="00302985"/>
    <w:rsid w:val="003030FA"/>
    <w:rsid w:val="00304A16"/>
    <w:rsid w:val="00326950"/>
    <w:rsid w:val="00332B53"/>
    <w:rsid w:val="00334193"/>
    <w:rsid w:val="00335D16"/>
    <w:rsid w:val="003440D5"/>
    <w:rsid w:val="0035311A"/>
    <w:rsid w:val="00363D1E"/>
    <w:rsid w:val="003653DE"/>
    <w:rsid w:val="00371515"/>
    <w:rsid w:val="00371C42"/>
    <w:rsid w:val="00371FFA"/>
    <w:rsid w:val="003770AE"/>
    <w:rsid w:val="00377307"/>
    <w:rsid w:val="00377693"/>
    <w:rsid w:val="00381E48"/>
    <w:rsid w:val="003913CE"/>
    <w:rsid w:val="0039573A"/>
    <w:rsid w:val="003A51F2"/>
    <w:rsid w:val="003A599F"/>
    <w:rsid w:val="003B0B1F"/>
    <w:rsid w:val="003B23EE"/>
    <w:rsid w:val="003C3952"/>
    <w:rsid w:val="003D3F59"/>
    <w:rsid w:val="003D605B"/>
    <w:rsid w:val="003D7462"/>
    <w:rsid w:val="003E0990"/>
    <w:rsid w:val="003E1635"/>
    <w:rsid w:val="003E1733"/>
    <w:rsid w:val="003E3723"/>
    <w:rsid w:val="003F0C94"/>
    <w:rsid w:val="003F4866"/>
    <w:rsid w:val="004126B1"/>
    <w:rsid w:val="004217EA"/>
    <w:rsid w:val="00423CC9"/>
    <w:rsid w:val="00424A78"/>
    <w:rsid w:val="00431AFA"/>
    <w:rsid w:val="00436190"/>
    <w:rsid w:val="00443785"/>
    <w:rsid w:val="00452685"/>
    <w:rsid w:val="00456193"/>
    <w:rsid w:val="00456BD2"/>
    <w:rsid w:val="0046349B"/>
    <w:rsid w:val="00464F93"/>
    <w:rsid w:val="004663E5"/>
    <w:rsid w:val="00474978"/>
    <w:rsid w:val="004771E4"/>
    <w:rsid w:val="00480196"/>
    <w:rsid w:val="004930DA"/>
    <w:rsid w:val="00494126"/>
    <w:rsid w:val="00496B4B"/>
    <w:rsid w:val="004A740C"/>
    <w:rsid w:val="004B3CEB"/>
    <w:rsid w:val="004C067C"/>
    <w:rsid w:val="004D5FE1"/>
    <w:rsid w:val="004E3EB5"/>
    <w:rsid w:val="005002D4"/>
    <w:rsid w:val="00501BDC"/>
    <w:rsid w:val="00506992"/>
    <w:rsid w:val="005162AA"/>
    <w:rsid w:val="00526D77"/>
    <w:rsid w:val="00532652"/>
    <w:rsid w:val="0054030A"/>
    <w:rsid w:val="00560953"/>
    <w:rsid w:val="0056312C"/>
    <w:rsid w:val="005742CF"/>
    <w:rsid w:val="0058618A"/>
    <w:rsid w:val="00592758"/>
    <w:rsid w:val="005A09A9"/>
    <w:rsid w:val="005A5E98"/>
    <w:rsid w:val="005B51A1"/>
    <w:rsid w:val="005B5E7C"/>
    <w:rsid w:val="005C26B3"/>
    <w:rsid w:val="005C76BA"/>
    <w:rsid w:val="005E3C09"/>
    <w:rsid w:val="005E6A69"/>
    <w:rsid w:val="005F0BD6"/>
    <w:rsid w:val="005F2DB0"/>
    <w:rsid w:val="005F56A0"/>
    <w:rsid w:val="006020E3"/>
    <w:rsid w:val="00602A17"/>
    <w:rsid w:val="00605BA0"/>
    <w:rsid w:val="006061BD"/>
    <w:rsid w:val="00610BBF"/>
    <w:rsid w:val="006112FE"/>
    <w:rsid w:val="0061396C"/>
    <w:rsid w:val="00614066"/>
    <w:rsid w:val="00615154"/>
    <w:rsid w:val="00626273"/>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6673"/>
    <w:rsid w:val="006D7688"/>
    <w:rsid w:val="006E1E1B"/>
    <w:rsid w:val="006F0ACB"/>
    <w:rsid w:val="006F0F8C"/>
    <w:rsid w:val="006F3D12"/>
    <w:rsid w:val="00723CF8"/>
    <w:rsid w:val="00727CD3"/>
    <w:rsid w:val="007321FC"/>
    <w:rsid w:val="00735CDC"/>
    <w:rsid w:val="00741255"/>
    <w:rsid w:val="007517FC"/>
    <w:rsid w:val="00765D99"/>
    <w:rsid w:val="00777524"/>
    <w:rsid w:val="00782C1D"/>
    <w:rsid w:val="00786998"/>
    <w:rsid w:val="007A2163"/>
    <w:rsid w:val="007B395E"/>
    <w:rsid w:val="007C1438"/>
    <w:rsid w:val="007D27AC"/>
    <w:rsid w:val="007E43C8"/>
    <w:rsid w:val="007E5998"/>
    <w:rsid w:val="007E7DC2"/>
    <w:rsid w:val="007F2FB2"/>
    <w:rsid w:val="007F3030"/>
    <w:rsid w:val="007F367B"/>
    <w:rsid w:val="007F4FE3"/>
    <w:rsid w:val="007F500A"/>
    <w:rsid w:val="008048D2"/>
    <w:rsid w:val="00805C67"/>
    <w:rsid w:val="00805D1B"/>
    <w:rsid w:val="00807357"/>
    <w:rsid w:val="00807F8E"/>
    <w:rsid w:val="00817251"/>
    <w:rsid w:val="008260E0"/>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A7CD6"/>
    <w:rsid w:val="008B043F"/>
    <w:rsid w:val="008B1165"/>
    <w:rsid w:val="008B27E8"/>
    <w:rsid w:val="008B2822"/>
    <w:rsid w:val="008E1BDE"/>
    <w:rsid w:val="008E1F69"/>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169C"/>
    <w:rsid w:val="009D295A"/>
    <w:rsid w:val="009D6343"/>
    <w:rsid w:val="009E15E6"/>
    <w:rsid w:val="009F0755"/>
    <w:rsid w:val="009F42CF"/>
    <w:rsid w:val="009F4960"/>
    <w:rsid w:val="009F7862"/>
    <w:rsid w:val="00A065DC"/>
    <w:rsid w:val="00A10246"/>
    <w:rsid w:val="00A2488E"/>
    <w:rsid w:val="00A33338"/>
    <w:rsid w:val="00A347FF"/>
    <w:rsid w:val="00A5262D"/>
    <w:rsid w:val="00A604D3"/>
    <w:rsid w:val="00A62D37"/>
    <w:rsid w:val="00A70B3E"/>
    <w:rsid w:val="00A74CE2"/>
    <w:rsid w:val="00A74F88"/>
    <w:rsid w:val="00A85BCC"/>
    <w:rsid w:val="00A94346"/>
    <w:rsid w:val="00A96075"/>
    <w:rsid w:val="00AA69CD"/>
    <w:rsid w:val="00AB35E9"/>
    <w:rsid w:val="00AC5C63"/>
    <w:rsid w:val="00AD3416"/>
    <w:rsid w:val="00AE1109"/>
    <w:rsid w:val="00AE3213"/>
    <w:rsid w:val="00AE53ED"/>
    <w:rsid w:val="00B07299"/>
    <w:rsid w:val="00B123C9"/>
    <w:rsid w:val="00B14C31"/>
    <w:rsid w:val="00B17A26"/>
    <w:rsid w:val="00B20BAF"/>
    <w:rsid w:val="00B2788D"/>
    <w:rsid w:val="00B31453"/>
    <w:rsid w:val="00B32252"/>
    <w:rsid w:val="00B32A8F"/>
    <w:rsid w:val="00B41208"/>
    <w:rsid w:val="00B4390F"/>
    <w:rsid w:val="00B5150A"/>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E48B0"/>
    <w:rsid w:val="00BF1203"/>
    <w:rsid w:val="00BF6537"/>
    <w:rsid w:val="00BF7B3C"/>
    <w:rsid w:val="00C0359F"/>
    <w:rsid w:val="00C06215"/>
    <w:rsid w:val="00C1224E"/>
    <w:rsid w:val="00C21B21"/>
    <w:rsid w:val="00C2281B"/>
    <w:rsid w:val="00C24746"/>
    <w:rsid w:val="00C329EE"/>
    <w:rsid w:val="00C366AA"/>
    <w:rsid w:val="00C369B8"/>
    <w:rsid w:val="00C4528B"/>
    <w:rsid w:val="00C5168E"/>
    <w:rsid w:val="00C54F00"/>
    <w:rsid w:val="00C65CF8"/>
    <w:rsid w:val="00C6791A"/>
    <w:rsid w:val="00C70F09"/>
    <w:rsid w:val="00C811CF"/>
    <w:rsid w:val="00C818F4"/>
    <w:rsid w:val="00C85D5B"/>
    <w:rsid w:val="00C91D9E"/>
    <w:rsid w:val="00C9654A"/>
    <w:rsid w:val="00CA30F2"/>
    <w:rsid w:val="00CB2446"/>
    <w:rsid w:val="00CB41A9"/>
    <w:rsid w:val="00CB7493"/>
    <w:rsid w:val="00CC3243"/>
    <w:rsid w:val="00CD0041"/>
    <w:rsid w:val="00CD4190"/>
    <w:rsid w:val="00CD5D52"/>
    <w:rsid w:val="00CE1461"/>
    <w:rsid w:val="00CF5365"/>
    <w:rsid w:val="00CF6581"/>
    <w:rsid w:val="00D006D9"/>
    <w:rsid w:val="00D02F8C"/>
    <w:rsid w:val="00D07F1C"/>
    <w:rsid w:val="00D138E4"/>
    <w:rsid w:val="00D1707B"/>
    <w:rsid w:val="00D20D8E"/>
    <w:rsid w:val="00D22291"/>
    <w:rsid w:val="00D24623"/>
    <w:rsid w:val="00D25F6A"/>
    <w:rsid w:val="00D30A81"/>
    <w:rsid w:val="00D3318E"/>
    <w:rsid w:val="00D373AE"/>
    <w:rsid w:val="00D41E4F"/>
    <w:rsid w:val="00D52B69"/>
    <w:rsid w:val="00D71210"/>
    <w:rsid w:val="00D737C1"/>
    <w:rsid w:val="00D73B96"/>
    <w:rsid w:val="00D808FA"/>
    <w:rsid w:val="00D82511"/>
    <w:rsid w:val="00D94869"/>
    <w:rsid w:val="00D97DD5"/>
    <w:rsid w:val="00DC1088"/>
    <w:rsid w:val="00DC3E58"/>
    <w:rsid w:val="00DC56CD"/>
    <w:rsid w:val="00DD1984"/>
    <w:rsid w:val="00DF4910"/>
    <w:rsid w:val="00DF5828"/>
    <w:rsid w:val="00DF78E3"/>
    <w:rsid w:val="00E047C6"/>
    <w:rsid w:val="00E04BD8"/>
    <w:rsid w:val="00E061FF"/>
    <w:rsid w:val="00E10D1E"/>
    <w:rsid w:val="00E13679"/>
    <w:rsid w:val="00E168B8"/>
    <w:rsid w:val="00E22239"/>
    <w:rsid w:val="00E2225E"/>
    <w:rsid w:val="00E3053B"/>
    <w:rsid w:val="00E32CC9"/>
    <w:rsid w:val="00E36FAA"/>
    <w:rsid w:val="00E403BA"/>
    <w:rsid w:val="00E449B9"/>
    <w:rsid w:val="00E53ACD"/>
    <w:rsid w:val="00E5510B"/>
    <w:rsid w:val="00E56C2D"/>
    <w:rsid w:val="00E65635"/>
    <w:rsid w:val="00E723CF"/>
    <w:rsid w:val="00E75454"/>
    <w:rsid w:val="00E8188E"/>
    <w:rsid w:val="00E83DDD"/>
    <w:rsid w:val="00E857BF"/>
    <w:rsid w:val="00E927E8"/>
    <w:rsid w:val="00EC2081"/>
    <w:rsid w:val="00EC60E2"/>
    <w:rsid w:val="00EC7434"/>
    <w:rsid w:val="00ED15BC"/>
    <w:rsid w:val="00ED49F2"/>
    <w:rsid w:val="00EE1BCA"/>
    <w:rsid w:val="00EE2E1F"/>
    <w:rsid w:val="00EE389E"/>
    <w:rsid w:val="00EF174F"/>
    <w:rsid w:val="00EF7E5F"/>
    <w:rsid w:val="00F12CBA"/>
    <w:rsid w:val="00F16C2D"/>
    <w:rsid w:val="00F2516A"/>
    <w:rsid w:val="00F318DD"/>
    <w:rsid w:val="00F46793"/>
    <w:rsid w:val="00F47FE6"/>
    <w:rsid w:val="00F5073C"/>
    <w:rsid w:val="00F55BC7"/>
    <w:rsid w:val="00F70836"/>
    <w:rsid w:val="00F7312F"/>
    <w:rsid w:val="00F73905"/>
    <w:rsid w:val="00F76331"/>
    <w:rsid w:val="00F94886"/>
    <w:rsid w:val="00F96928"/>
    <w:rsid w:val="00FA4729"/>
    <w:rsid w:val="00FA6628"/>
    <w:rsid w:val="00FA7CEE"/>
    <w:rsid w:val="00FB34D0"/>
    <w:rsid w:val="00FB3CF9"/>
    <w:rsid w:val="00FB72B3"/>
    <w:rsid w:val="00FC44A7"/>
    <w:rsid w:val="00FC6D5D"/>
    <w:rsid w:val="00FD1D55"/>
    <w:rsid w:val="00FD1E0A"/>
    <w:rsid w:val="00FD3B16"/>
    <w:rsid w:val="00FD5E57"/>
    <w:rsid w:val="00FD796E"/>
    <w:rsid w:val="00FE0DEE"/>
    <w:rsid w:val="00FE464B"/>
    <w:rsid w:val="00FE5A4D"/>
    <w:rsid w:val="00FE6AF2"/>
    <w:rsid w:val="00FE7EFA"/>
    <w:rsid w:val="00FF62DD"/>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C516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8633-3208-48FC-B0A7-325FF511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48</cp:revision>
  <cp:lastPrinted>2023-05-17T05:56:00Z</cp:lastPrinted>
  <dcterms:created xsi:type="dcterms:W3CDTF">2021-04-14T02:00:00Z</dcterms:created>
  <dcterms:modified xsi:type="dcterms:W3CDTF">2023-05-18T05:43:00Z</dcterms:modified>
</cp:coreProperties>
</file>