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AC" w:rsidRPr="006B7CC2" w:rsidRDefault="009609AC" w:rsidP="009609AC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28"/>
          <w:szCs w:val="28"/>
        </w:rPr>
      </w:pPr>
      <w:r w:rsidRPr="006B7CC2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AC" w:rsidRPr="006B7CC2" w:rsidRDefault="009609AC" w:rsidP="009609AC">
      <w:pPr>
        <w:pStyle w:val="5"/>
        <w:rPr>
          <w:lang w:val="ru-RU"/>
        </w:rPr>
      </w:pPr>
      <w:r w:rsidRPr="006B7CC2">
        <w:rPr>
          <w:lang w:val="ru-RU"/>
        </w:rPr>
        <w:t>КЕМЕРОВСКАЯ ОБЛАСТЬ</w:t>
      </w:r>
    </w:p>
    <w:p w:rsidR="009609AC" w:rsidRPr="006B7CC2" w:rsidRDefault="009609AC" w:rsidP="009609AC">
      <w:pPr>
        <w:pStyle w:val="5"/>
        <w:rPr>
          <w:lang w:val="ru-RU"/>
        </w:rPr>
      </w:pPr>
      <w:r w:rsidRPr="006B7CC2">
        <w:rPr>
          <w:lang w:val="ru-RU"/>
        </w:rPr>
        <w:t>АДМИНИСТРАЦИЯ</w:t>
      </w:r>
    </w:p>
    <w:p w:rsidR="009609AC" w:rsidRPr="006B7CC2" w:rsidRDefault="009609AC" w:rsidP="009609AC">
      <w:pPr>
        <w:pStyle w:val="5"/>
        <w:ind w:left="-180" w:right="-251"/>
        <w:rPr>
          <w:lang w:val="ru-RU"/>
        </w:rPr>
      </w:pPr>
      <w:r w:rsidRPr="006B7CC2">
        <w:rPr>
          <w:lang w:val="ru-RU"/>
        </w:rPr>
        <w:t>ПРОМЫШЛЕННОВСКОГО МУНИЦИПАЛЬНОГО ОКРУГА</w:t>
      </w:r>
    </w:p>
    <w:p w:rsidR="009609AC" w:rsidRPr="006B7CC2" w:rsidRDefault="009609AC" w:rsidP="009609A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B7CC2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609AC" w:rsidRPr="006B7CC2" w:rsidRDefault="009609AC" w:rsidP="009609A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B7CC2">
        <w:rPr>
          <w:sz w:val="28"/>
          <w:szCs w:val="28"/>
        </w:rPr>
        <w:t>от «</w:t>
      </w:r>
      <w:r w:rsidR="00B043E6">
        <w:rPr>
          <w:sz w:val="28"/>
          <w:szCs w:val="28"/>
        </w:rPr>
        <w:t xml:space="preserve"> </w:t>
      </w:r>
      <w:r w:rsidR="00B043E6">
        <w:rPr>
          <w:sz w:val="28"/>
          <w:szCs w:val="28"/>
          <w:u w:val="single"/>
        </w:rPr>
        <w:t xml:space="preserve">01 </w:t>
      </w:r>
      <w:r w:rsidR="00F87FEE">
        <w:rPr>
          <w:sz w:val="28"/>
          <w:szCs w:val="28"/>
        </w:rPr>
        <w:t>»</w:t>
      </w:r>
      <w:r w:rsidRPr="006B7CC2">
        <w:rPr>
          <w:sz w:val="28"/>
          <w:szCs w:val="28"/>
        </w:rPr>
        <w:t xml:space="preserve"> </w:t>
      </w:r>
      <w:r w:rsidR="00B043E6">
        <w:rPr>
          <w:sz w:val="28"/>
          <w:szCs w:val="28"/>
          <w:u w:val="single"/>
        </w:rPr>
        <w:t>июня 2023</w:t>
      </w:r>
      <w:r w:rsidR="00FD1B33" w:rsidRPr="00FD1B33">
        <w:rPr>
          <w:sz w:val="28"/>
          <w:szCs w:val="28"/>
        </w:rPr>
        <w:t xml:space="preserve"> </w:t>
      </w:r>
      <w:r w:rsidR="00F87FEE" w:rsidRPr="00FD1B33">
        <w:rPr>
          <w:sz w:val="28"/>
          <w:szCs w:val="28"/>
        </w:rPr>
        <w:t>г.</w:t>
      </w:r>
      <w:r w:rsidRPr="006B7CC2">
        <w:rPr>
          <w:sz w:val="28"/>
          <w:szCs w:val="28"/>
        </w:rPr>
        <w:t xml:space="preserve"> № </w:t>
      </w:r>
      <w:r w:rsidR="00B043E6">
        <w:rPr>
          <w:sz w:val="28"/>
          <w:szCs w:val="28"/>
          <w:u w:val="single"/>
        </w:rPr>
        <w:t>649-П</w:t>
      </w:r>
      <w:r w:rsidRPr="006B7CC2">
        <w:rPr>
          <w:color w:val="FFFFFF" w:themeColor="background1"/>
          <w:sz w:val="28"/>
          <w:szCs w:val="28"/>
          <w:u w:val="single"/>
        </w:rPr>
        <w:t xml:space="preserve"> </w:t>
      </w:r>
    </w:p>
    <w:p w:rsidR="009609AC" w:rsidRPr="005141D5" w:rsidRDefault="009609AC" w:rsidP="009609AC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5141D5">
        <w:rPr>
          <w:sz w:val="24"/>
          <w:szCs w:val="24"/>
        </w:rPr>
        <w:t>пгт. Промышленная</w:t>
      </w:r>
    </w:p>
    <w:p w:rsidR="009609AC" w:rsidRPr="006B7CC2" w:rsidRDefault="009609AC" w:rsidP="009609AC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609AC" w:rsidRPr="006B7CC2" w:rsidRDefault="009609AC" w:rsidP="009609AC">
      <w:pPr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Об  утверждении Порядка организации отдыха обучающихся  образовательных организаций в летний период</w:t>
      </w:r>
    </w:p>
    <w:p w:rsidR="009609AC" w:rsidRPr="006B7CC2" w:rsidRDefault="009609AC" w:rsidP="009609AC">
      <w:pPr>
        <w:autoSpaceDE w:val="0"/>
        <w:autoSpaceDN w:val="0"/>
        <w:adjustRightInd w:val="0"/>
        <w:rPr>
          <w:sz w:val="28"/>
          <w:szCs w:val="28"/>
        </w:rPr>
      </w:pPr>
    </w:p>
    <w:p w:rsidR="009609AC" w:rsidRPr="006B7CC2" w:rsidRDefault="009609AC" w:rsidP="009609AC">
      <w:pPr>
        <w:autoSpaceDE w:val="0"/>
        <w:autoSpaceDN w:val="0"/>
        <w:adjustRightInd w:val="0"/>
        <w:rPr>
          <w:sz w:val="28"/>
          <w:szCs w:val="28"/>
        </w:rPr>
      </w:pPr>
    </w:p>
    <w:p w:rsidR="009609AC" w:rsidRPr="006B7CC2" w:rsidRDefault="009609AC" w:rsidP="009609AC">
      <w:pPr>
        <w:pStyle w:val="5"/>
        <w:tabs>
          <w:tab w:val="left" w:pos="426"/>
        </w:tabs>
        <w:spacing w:before="0"/>
        <w:ind w:firstLine="709"/>
        <w:jc w:val="both"/>
        <w:rPr>
          <w:b w:val="0"/>
          <w:bCs w:val="0"/>
          <w:color w:val="000000"/>
          <w:lang w:val="ru-RU"/>
        </w:rPr>
      </w:pPr>
      <w:r w:rsidRPr="006B7CC2">
        <w:rPr>
          <w:b w:val="0"/>
          <w:bCs w:val="0"/>
          <w:color w:val="000000"/>
          <w:lang w:val="ru-RU"/>
        </w:rPr>
        <w:t>В соответствии с п. 11 ст. 15 Федерального закона от 06.10.2003        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>131-ФЗ «Об общих принципах организации самоуправления в Российской Федерации», в целях реализации Закона Кемеровской области от 26.12.2009 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>136-ОЗ «Об организации и обеспечении отдыха и оздоровления детей», постановления Коллегии Администрации Кемеровской области от 29.03.2019 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>209 «О Порядке реализации мероприятий по организации и обеспечению отдыха и оздо</w:t>
      </w:r>
      <w:r w:rsidR="002357C7">
        <w:rPr>
          <w:b w:val="0"/>
          <w:bCs w:val="0"/>
          <w:color w:val="000000"/>
          <w:lang w:val="ru-RU"/>
        </w:rPr>
        <w:t>ровления детей», постановления департамента образования и науки</w:t>
      </w:r>
      <w:r w:rsidRPr="006B7CC2">
        <w:rPr>
          <w:b w:val="0"/>
          <w:bCs w:val="0"/>
          <w:color w:val="000000"/>
          <w:lang w:val="ru-RU"/>
        </w:rPr>
        <w:t xml:space="preserve"> Кемеровской области от </w:t>
      </w:r>
      <w:r w:rsidR="002357C7">
        <w:rPr>
          <w:b w:val="0"/>
          <w:bCs w:val="0"/>
          <w:color w:val="000000"/>
          <w:lang w:val="ru-RU"/>
        </w:rPr>
        <w:t>27.02.2020</w:t>
      </w:r>
      <w:r w:rsidRPr="006B7CC2">
        <w:rPr>
          <w:b w:val="0"/>
          <w:bCs w:val="0"/>
          <w:color w:val="000000"/>
          <w:lang w:val="ru-RU"/>
        </w:rPr>
        <w:t xml:space="preserve"> №</w:t>
      </w:r>
      <w:r w:rsidRPr="006B7CC2">
        <w:rPr>
          <w:b w:val="0"/>
          <w:bCs w:val="0"/>
          <w:color w:val="000000"/>
        </w:rPr>
        <w:t> </w:t>
      </w:r>
      <w:r w:rsidR="002357C7">
        <w:rPr>
          <w:b w:val="0"/>
          <w:bCs w:val="0"/>
          <w:color w:val="000000"/>
          <w:lang w:val="ru-RU"/>
        </w:rPr>
        <w:t>402</w:t>
      </w:r>
      <w:r w:rsidRPr="006B7CC2">
        <w:rPr>
          <w:b w:val="0"/>
          <w:bCs w:val="0"/>
          <w:color w:val="000000"/>
          <w:lang w:val="ru-RU"/>
        </w:rPr>
        <w:t xml:space="preserve"> «Об утверждении Порядка формирования, ведения и размещения реестра организации отдыха детей и их оздоровления</w:t>
      </w:r>
      <w:r w:rsidR="002357C7">
        <w:rPr>
          <w:b w:val="0"/>
          <w:bCs w:val="0"/>
          <w:color w:val="000000"/>
          <w:lang w:val="ru-RU"/>
        </w:rPr>
        <w:t xml:space="preserve"> на территории </w:t>
      </w:r>
      <w:r w:rsidRPr="006B7CC2">
        <w:rPr>
          <w:b w:val="0"/>
          <w:bCs w:val="0"/>
          <w:color w:val="000000"/>
          <w:lang w:val="ru-RU"/>
        </w:rPr>
        <w:t xml:space="preserve">Кемеровской области», </w:t>
      </w:r>
      <w:r w:rsidR="00FD1B33">
        <w:rPr>
          <w:b w:val="0"/>
          <w:bCs w:val="0"/>
          <w:color w:val="000000"/>
          <w:lang w:val="ru-RU"/>
        </w:rPr>
        <w:t>ст. 8 Закона Кемеровской области – Кузбасса от 27.10.2022 №</w:t>
      </w:r>
      <w:r w:rsidR="0066074C">
        <w:rPr>
          <w:b w:val="0"/>
          <w:bCs w:val="0"/>
          <w:color w:val="000000"/>
          <w:lang w:val="ru-RU"/>
        </w:rPr>
        <w:t xml:space="preserve"> </w:t>
      </w:r>
      <w:r w:rsidR="00FD1B33">
        <w:rPr>
          <w:b w:val="0"/>
          <w:bCs w:val="0"/>
          <w:color w:val="000000"/>
          <w:lang w:val="ru-RU"/>
        </w:rPr>
        <w:t>115-ОЗ</w:t>
      </w:r>
      <w:r w:rsidRPr="006B7CC2">
        <w:rPr>
          <w:b w:val="0"/>
          <w:bCs w:val="0"/>
          <w:color w:val="000000"/>
          <w:lang w:val="ru-RU"/>
        </w:rPr>
        <w:t xml:space="preserve"> </w:t>
      </w:r>
      <w:r w:rsidRPr="006B7CC2">
        <w:rPr>
          <w:b w:val="0"/>
          <w:lang w:val="ru-RU"/>
        </w:rPr>
        <w:t>«</w:t>
      </w:r>
      <w:r w:rsidR="00892EF1">
        <w:rPr>
          <w:b w:val="0"/>
          <w:lang w:val="ru-RU"/>
        </w:rPr>
        <w:t xml:space="preserve">О </w:t>
      </w:r>
      <w:r w:rsidR="00FD1B33">
        <w:rPr>
          <w:b w:val="0"/>
          <w:lang w:val="ru-RU"/>
        </w:rPr>
        <w:t>мерах социальной поддержки семей граждан, принимающих участие в специальной военной операции»</w:t>
      </w:r>
      <w:r w:rsidRPr="006B7CC2">
        <w:rPr>
          <w:b w:val="0"/>
          <w:lang w:val="ru-RU"/>
        </w:rPr>
        <w:t>: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6B7CC2">
        <w:rPr>
          <w:color w:val="000000"/>
          <w:sz w:val="28"/>
          <w:szCs w:val="28"/>
        </w:rPr>
        <w:t>1. Утвердить прилагаемый  Порядок организации отдыха обучающихся образовательных организаций в летний период согласно приложению № 1 настоящего постановления.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2. Утвердить прилагаемый </w:t>
      </w:r>
      <w:r w:rsidRPr="006B7CC2">
        <w:rPr>
          <w:bCs/>
          <w:color w:val="000000"/>
          <w:sz w:val="28"/>
          <w:szCs w:val="28"/>
        </w:rPr>
        <w:t>норматив оплаты стоимости путевки</w:t>
      </w:r>
      <w:r w:rsidRPr="006B7CC2">
        <w:rPr>
          <w:color w:val="000000"/>
          <w:sz w:val="28"/>
          <w:szCs w:val="28"/>
        </w:rPr>
        <w:t xml:space="preserve"> согласно приложению № 2 настоящего постановления</w:t>
      </w:r>
      <w:r w:rsidRPr="006B7CC2">
        <w:rPr>
          <w:bCs/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6B7CC2">
        <w:rPr>
          <w:color w:val="000000"/>
          <w:sz w:val="28"/>
          <w:szCs w:val="28"/>
        </w:rPr>
        <w:t xml:space="preserve">3. Утвердить прилагаемый Порядок выдачи детских путёвок в организации, учреждения, обеспечивающие отдых обучающихся образовательных организаций в </w:t>
      </w:r>
      <w:bookmarkStart w:id="2" w:name="sub_5"/>
      <w:bookmarkEnd w:id="1"/>
      <w:r w:rsidRPr="006B7CC2">
        <w:rPr>
          <w:color w:val="000000"/>
          <w:sz w:val="28"/>
          <w:szCs w:val="28"/>
        </w:rPr>
        <w:t>летний период согласно приложению № 3 настоящего постановления.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4.  Утвердить прилагаемый Порядок обеспечения бесплатного проезда детей за счет средств муниципального бюджета до места отдыха и обратно согласно приложению № 4 настоящего постановления.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5. Создать межведомственную комиссию по вопросам  организации  отдыха,  занятости  детей в  летний период на территории Промышленновского муниципального  округа, и утвердить ее состав согласно приложению № 5 настоящего постановления.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" w:name="sub_6"/>
      <w:bookmarkEnd w:id="2"/>
      <w:r w:rsidRPr="006B7CC2">
        <w:rPr>
          <w:color w:val="000000"/>
          <w:sz w:val="28"/>
          <w:szCs w:val="28"/>
        </w:rPr>
        <w:t xml:space="preserve">6. Поручить организацию мероприятий по организации отдыха в образовательных организациях Управлению образования администрации Промышленновского муниципального </w:t>
      </w:r>
      <w:bookmarkEnd w:id="3"/>
      <w:r w:rsidRPr="006B7CC2">
        <w:rPr>
          <w:color w:val="000000"/>
          <w:sz w:val="28"/>
          <w:szCs w:val="28"/>
        </w:rPr>
        <w:t>округа.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7. Утвердить прилагаемое Положение о межведомственной комиссии по вопросам организации отдыха, занятости детей в каникулярное время на территории Промышленновского муниципального  округа согласно приложению № 6 к настоящему постановлению. 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8. Образовательным организациям проводить мероприятия по организации отдыха в рамках реализации муниципальной программы «Развитие системы образования и воспитания детей в Промышленновском округе» на </w:t>
      </w:r>
      <w:r w:rsidRPr="006B7CC2">
        <w:rPr>
          <w:sz w:val="28"/>
          <w:szCs w:val="28"/>
        </w:rPr>
        <w:t>2018 - 202</w:t>
      </w:r>
      <w:r w:rsidR="00F0137D">
        <w:rPr>
          <w:sz w:val="28"/>
          <w:szCs w:val="28"/>
        </w:rPr>
        <w:t>5</w:t>
      </w:r>
      <w:r w:rsidRPr="006B7CC2">
        <w:rPr>
          <w:sz w:val="28"/>
          <w:szCs w:val="28"/>
        </w:rPr>
        <w:t xml:space="preserve"> годы, подпрограммы «Оздоровление детей и подростков» на 2018 - 20</w:t>
      </w:r>
      <w:r w:rsidR="00F0137D">
        <w:rPr>
          <w:sz w:val="28"/>
          <w:szCs w:val="28"/>
        </w:rPr>
        <w:t>25</w:t>
      </w:r>
      <w:r w:rsidRPr="006B7CC2">
        <w:rPr>
          <w:color w:val="000000"/>
          <w:sz w:val="28"/>
          <w:szCs w:val="28"/>
        </w:rPr>
        <w:t xml:space="preserve"> годы,  финансируемой за счет муниципального бюджета, а также за счет источников, не запрещенных действующим законодательством</w:t>
      </w:r>
      <w:bookmarkStart w:id="4" w:name="sub_12"/>
      <w:r w:rsidRPr="006B7CC2">
        <w:rPr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9. Финансовому  управлению администрации  Промышленновского муниципального  округа </w:t>
      </w:r>
      <w:r w:rsidRPr="006B7CC2">
        <w:rPr>
          <w:sz w:val="28"/>
          <w:szCs w:val="28"/>
        </w:rPr>
        <w:t>(И.А. Овсянникова)</w:t>
      </w:r>
      <w:bookmarkStart w:id="5" w:name="sub_8"/>
      <w:bookmarkEnd w:id="4"/>
      <w:r w:rsidRPr="006B7CC2">
        <w:rPr>
          <w:sz w:val="28"/>
          <w:szCs w:val="28"/>
        </w:rPr>
        <w:t xml:space="preserve"> обеспечить финансирование мероприятий</w:t>
      </w:r>
      <w:bookmarkStart w:id="6" w:name="sub_10"/>
      <w:bookmarkEnd w:id="5"/>
      <w:r w:rsidRPr="006B7CC2">
        <w:rPr>
          <w:sz w:val="28"/>
          <w:szCs w:val="28"/>
        </w:rPr>
        <w:t xml:space="preserve"> подпрограммы «Оздоровление детей и подростков» на 2018 -202</w:t>
      </w:r>
      <w:r w:rsidR="00F0137D">
        <w:rPr>
          <w:sz w:val="28"/>
          <w:szCs w:val="28"/>
        </w:rPr>
        <w:t>5</w:t>
      </w:r>
      <w:r w:rsidRPr="006B7CC2">
        <w:rPr>
          <w:sz w:val="28"/>
          <w:szCs w:val="28"/>
        </w:rPr>
        <w:t xml:space="preserve"> годы муниципальной программы «Развитие системы образования и воспитания детей в Промышленновском округе» на 2018 - 202</w:t>
      </w:r>
      <w:r w:rsidR="00F0137D">
        <w:rPr>
          <w:sz w:val="28"/>
          <w:szCs w:val="28"/>
        </w:rPr>
        <w:t>5</w:t>
      </w:r>
      <w:r w:rsidRPr="006B7CC2">
        <w:rPr>
          <w:color w:val="000000"/>
          <w:sz w:val="28"/>
          <w:szCs w:val="28"/>
        </w:rPr>
        <w:t xml:space="preserve"> годы.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7" w:name="sub_23"/>
      <w:bookmarkEnd w:id="6"/>
      <w:r w:rsidRPr="006B7CC2">
        <w:rPr>
          <w:color w:val="000000"/>
          <w:sz w:val="28"/>
          <w:szCs w:val="28"/>
        </w:rPr>
        <w:t>10. Управлению образования администрации Промышленновского муниципального округа  (</w:t>
      </w:r>
      <w:r w:rsidR="00F55CFE">
        <w:rPr>
          <w:color w:val="000000"/>
          <w:sz w:val="28"/>
          <w:szCs w:val="28"/>
        </w:rPr>
        <w:t>И.И. Скорюпина</w:t>
      </w:r>
      <w:r w:rsidRPr="006B7CC2">
        <w:rPr>
          <w:color w:val="000000"/>
          <w:sz w:val="28"/>
          <w:szCs w:val="28"/>
        </w:rPr>
        <w:t>):</w:t>
      </w:r>
      <w:bookmarkStart w:id="8" w:name="sub_13"/>
      <w:bookmarkEnd w:id="7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10.1. Обеспечить подготовку подведомственных учреждений к организации отдыха детей на территории Промышленновского муниципального округа;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9" w:name="sub_15"/>
      <w:bookmarkEnd w:id="8"/>
      <w:r w:rsidRPr="006B7CC2">
        <w:rPr>
          <w:color w:val="000000"/>
          <w:sz w:val="28"/>
          <w:szCs w:val="28"/>
        </w:rPr>
        <w:t>10.2. Организовать работу по коллективному страхованию детей от несчастного случая в период пребывания в организациях, обеспечивающих отдых и оздоровление детей, согласно постановлению Коллегии Администрации Кемеровской области от 29.03.2019 № 209 «О Порядке реализации мероприятий по организации и обеспечению отдыха и оздоровления детей»;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10.3. Организовать отдых детей в загородных лагерях;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10.4. Организовать работу  палаточного  лагеря;  </w:t>
      </w:r>
      <w:bookmarkStart w:id="10" w:name="sub_16"/>
      <w:bookmarkEnd w:id="9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10.5. Содействовать временному трудоустройству несовершеннолетних граждан  Промышленновского муниципального округа в возрасте от 14 до 18 лет в свободное от учебы время, в том числе выделению денежных средств на приобретение трудовых книжек, средств индивидуальной защиты и прохождении медицинского осмотра;</w:t>
      </w:r>
    </w:p>
    <w:p w:rsidR="009609AC" w:rsidRPr="006B7CC2" w:rsidRDefault="009609AC" w:rsidP="009609AC">
      <w:pPr>
        <w:ind w:firstLine="720"/>
        <w:jc w:val="both"/>
        <w:rPr>
          <w:sz w:val="28"/>
          <w:szCs w:val="28"/>
        </w:rPr>
      </w:pPr>
      <w:r w:rsidRPr="006B7CC2">
        <w:rPr>
          <w:sz w:val="28"/>
          <w:szCs w:val="28"/>
        </w:rPr>
        <w:t>10.6. Организовать работу лагерей с дневным пребыванием детей на базе образовательных организаций;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10.7. Организовать работу лагерей труда  и отдыха для подростков на базе образовательных организаций</w:t>
      </w:r>
      <w:r w:rsidRPr="006B7CC2">
        <w:rPr>
          <w:sz w:val="28"/>
          <w:szCs w:val="28"/>
        </w:rPr>
        <w:t>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1" w:name="sub_38"/>
      <w:r w:rsidRPr="006B7CC2">
        <w:rPr>
          <w:color w:val="000000"/>
          <w:sz w:val="28"/>
          <w:szCs w:val="28"/>
        </w:rPr>
        <w:lastRenderedPageBreak/>
        <w:t>10.8. Организовать проведение культурно-досуговых и спортивных мероприятий для детей, работу спортивных площадок по месту жительства</w:t>
      </w:r>
      <w:bookmarkEnd w:id="11"/>
      <w:r w:rsidRPr="006B7CC2">
        <w:rPr>
          <w:color w:val="000000"/>
          <w:sz w:val="28"/>
          <w:szCs w:val="28"/>
        </w:rPr>
        <w:t>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10.9. Обеспечить работу горячей телефонной линии по вопросам отдыха и трудовой занятости детей;</w:t>
      </w:r>
    </w:p>
    <w:p w:rsidR="009609AC" w:rsidRPr="006B7CC2" w:rsidRDefault="009609AC" w:rsidP="009609AC">
      <w:pPr>
        <w:ind w:firstLine="708"/>
        <w:jc w:val="both"/>
        <w:rPr>
          <w:color w:val="000000"/>
          <w:sz w:val="28"/>
          <w:szCs w:val="28"/>
        </w:rPr>
      </w:pPr>
      <w:bookmarkStart w:id="12" w:name="sub_22"/>
      <w:bookmarkEnd w:id="10"/>
      <w:r w:rsidRPr="006B7CC2">
        <w:rPr>
          <w:color w:val="000000"/>
          <w:sz w:val="28"/>
          <w:szCs w:val="28"/>
        </w:rPr>
        <w:t xml:space="preserve">10.10. Обеспечить работу по взаимодействию с МКК (маршрутная квалификационная комиссия) на базе УДО «Дом детского творчества»; </w:t>
      </w:r>
    </w:p>
    <w:p w:rsidR="009609AC" w:rsidRPr="006B7CC2" w:rsidRDefault="009609AC" w:rsidP="009609AC">
      <w:pPr>
        <w:ind w:firstLine="708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10.11. Обеспечить ведение паспортов подведомственных организаций, учреждений, обеспечивающих отдых в соответствии с Типовой формой паспорта организации отдыха и оздоровления детей согласно постановлению Коллегии Администрации Кемеровской области от 29.03.2019 № 209              «О Порядке реализации мероприятий по организации и обеспечению отдыха и оздоровления детей»;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3" w:name="sub_24"/>
      <w:bookmarkEnd w:id="12"/>
      <w:r w:rsidRPr="006B7CC2">
        <w:rPr>
          <w:color w:val="000000"/>
          <w:sz w:val="28"/>
          <w:szCs w:val="28"/>
        </w:rPr>
        <w:t>10.12. Обеспечить ведение реестра организаций  отдыха и оздоровления детей Промышленновского муниципального округа в соответствии с Едиными требованиями к составлению и ведению реестров организаций отдыха и оздоровления детей, согласно постановлению Коллегии Администрации Кемеровской области от 29.03.2019 № 209              «О Порядке реализации мероприятий по организации и обеспечению отдыха и оздоровления детей</w:t>
      </w:r>
      <w:bookmarkEnd w:id="13"/>
      <w:r w:rsidRPr="006B7CC2">
        <w:rPr>
          <w:color w:val="000000"/>
          <w:sz w:val="28"/>
          <w:szCs w:val="28"/>
        </w:rPr>
        <w:t>»;</w:t>
      </w:r>
      <w:bookmarkStart w:id="14" w:name="sub_25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10.13. Обеспечить ежемесячное предоставление в Министерство образования Кузбасса отчетных форм, утвержденных постановлением Коллегии Администрации Кемеровской области</w:t>
      </w:r>
      <w:bookmarkEnd w:id="14"/>
      <w:r w:rsidRPr="006B7CC2">
        <w:rPr>
          <w:color w:val="000000"/>
          <w:sz w:val="28"/>
          <w:szCs w:val="28"/>
        </w:rPr>
        <w:t xml:space="preserve">  от  29.03.2019 № 209                  «О Порядке реализации мероприятий по организации и обеспечению отдыха и оздоровления детей»;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5" w:name="sub_26"/>
      <w:r w:rsidRPr="006B7CC2">
        <w:rPr>
          <w:color w:val="000000"/>
          <w:sz w:val="28"/>
          <w:szCs w:val="28"/>
        </w:rPr>
        <w:t xml:space="preserve">10.14. Обеспечить своевременность предоставления и достоверность сведений о категориях детей в списках организованных групп, направляемых в </w:t>
      </w:r>
      <w:bookmarkEnd w:id="15"/>
      <w:r w:rsidRPr="006B7CC2">
        <w:rPr>
          <w:color w:val="000000"/>
          <w:sz w:val="28"/>
          <w:szCs w:val="28"/>
        </w:rPr>
        <w:t>Министерство образования Кузбасса от 29.03.2019 № 209 «О Порядке реализации мероприятий по организации и обеспечению отдыха и оздоровления детей»;</w:t>
      </w:r>
      <w:bookmarkStart w:id="16" w:name="sub_27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7" w:name="sub_34"/>
      <w:bookmarkEnd w:id="16"/>
      <w:r w:rsidRPr="006B7CC2">
        <w:rPr>
          <w:color w:val="000000"/>
          <w:sz w:val="28"/>
          <w:szCs w:val="28"/>
        </w:rPr>
        <w:t>10.15. Обеспечить проведение медицинских осмотров несовершеннолетних детей, направляемых на отдых, проведение профилактических осмотров персонала, направляемого для работы в организации, учреждения, обеспечивающие отдых детей, оформление медицинских документов для временного трудоустройства несовершеннолетних в летний период за счет средств работодателя.</w:t>
      </w:r>
    </w:p>
    <w:p w:rsidR="009609AC" w:rsidRPr="006B7CC2" w:rsidRDefault="009609AC" w:rsidP="009609AC">
      <w:pPr>
        <w:ind w:firstLine="720"/>
        <w:jc w:val="both"/>
        <w:rPr>
          <w:bCs/>
          <w:color w:val="000000"/>
          <w:sz w:val="28"/>
          <w:szCs w:val="28"/>
        </w:rPr>
      </w:pPr>
      <w:bookmarkStart w:id="18" w:name="sub_58"/>
      <w:bookmarkEnd w:id="17"/>
      <w:r w:rsidRPr="006B7CC2">
        <w:rPr>
          <w:color w:val="000000"/>
          <w:sz w:val="28"/>
          <w:szCs w:val="28"/>
        </w:rPr>
        <w:t xml:space="preserve">11. Признать утратившим силу постановление администрации Промышленновского муниципального округа </w:t>
      </w:r>
      <w:r w:rsidRPr="006B7CC2">
        <w:rPr>
          <w:bCs/>
          <w:color w:val="000000"/>
          <w:sz w:val="28"/>
          <w:szCs w:val="28"/>
        </w:rPr>
        <w:t xml:space="preserve">от </w:t>
      </w:r>
      <w:r w:rsidR="00D47FDA">
        <w:rPr>
          <w:bCs/>
          <w:color w:val="000000"/>
          <w:sz w:val="28"/>
          <w:szCs w:val="28"/>
        </w:rPr>
        <w:t>12.04.2023</w:t>
      </w:r>
      <w:r w:rsidRPr="006B7CC2">
        <w:rPr>
          <w:bCs/>
          <w:color w:val="000000"/>
          <w:sz w:val="28"/>
          <w:szCs w:val="28"/>
        </w:rPr>
        <w:t xml:space="preserve"> № </w:t>
      </w:r>
      <w:r w:rsidR="00D47FDA">
        <w:rPr>
          <w:bCs/>
          <w:color w:val="000000"/>
          <w:sz w:val="28"/>
          <w:szCs w:val="28"/>
        </w:rPr>
        <w:t>415</w:t>
      </w:r>
      <w:r w:rsidRPr="006B7CC2">
        <w:rPr>
          <w:bCs/>
          <w:color w:val="000000"/>
          <w:sz w:val="28"/>
          <w:szCs w:val="28"/>
        </w:rPr>
        <w:t>-П                  «Об утверждении Порядка организации отдыха обучающихся  образовательных организаций в летний период».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12. </w:t>
      </w:r>
      <w:r w:rsidR="00446B62">
        <w:rPr>
          <w:color w:val="000000"/>
          <w:sz w:val="28"/>
          <w:szCs w:val="28"/>
        </w:rPr>
        <w:t>Настоящее постановление разместить на официальном сайте администрации Промышленновского муниципального округа в сети Интернет, опубликовать в районной газете «Эхо».</w:t>
      </w:r>
      <w:r w:rsidRPr="006B7CC2">
        <w:rPr>
          <w:color w:val="000000"/>
          <w:sz w:val="28"/>
          <w:szCs w:val="28"/>
        </w:rPr>
        <w:t xml:space="preserve">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 xml:space="preserve">13.  Контроль за исполнением настоящего постановления возложить на </w:t>
      </w:r>
    </w:p>
    <w:p w:rsidR="009609AC" w:rsidRPr="006B7CC2" w:rsidRDefault="00FD1B33" w:rsidP="009609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первого </w:t>
      </w:r>
      <w:r w:rsidR="009609AC" w:rsidRPr="006B7CC2">
        <w:rPr>
          <w:color w:val="000000"/>
          <w:sz w:val="28"/>
          <w:szCs w:val="28"/>
        </w:rPr>
        <w:t>заместителя  главы  Промышленновского  муниципального  округа</w:t>
      </w:r>
      <w:r>
        <w:rPr>
          <w:color w:val="000000"/>
          <w:sz w:val="28"/>
          <w:szCs w:val="28"/>
        </w:rPr>
        <w:t xml:space="preserve"> </w:t>
      </w:r>
      <w:r w:rsidR="009609AC" w:rsidRPr="006B7CC2">
        <w:rPr>
          <w:color w:val="000000"/>
          <w:sz w:val="28"/>
          <w:szCs w:val="28"/>
        </w:rPr>
        <w:t>Т.В. Мясоедову.</w:t>
      </w:r>
    </w:p>
    <w:p w:rsidR="009609AC" w:rsidRPr="006B7CC2" w:rsidRDefault="009609AC" w:rsidP="009609AC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14. </w:t>
      </w:r>
      <w:r w:rsidRPr="006B7CC2">
        <w:rPr>
          <w:sz w:val="28"/>
          <w:szCs w:val="28"/>
        </w:rPr>
        <w:t xml:space="preserve">Настоящее постановление вступает в силу со дня </w:t>
      </w:r>
      <w:r w:rsidR="00446B62">
        <w:rPr>
          <w:sz w:val="28"/>
          <w:szCs w:val="28"/>
        </w:rPr>
        <w:t>опубликования.</w:t>
      </w:r>
    </w:p>
    <w:p w:rsidR="009609AC" w:rsidRDefault="009609AC" w:rsidP="009609AC">
      <w:pPr>
        <w:jc w:val="both"/>
        <w:rPr>
          <w:color w:val="000000"/>
          <w:sz w:val="28"/>
          <w:szCs w:val="28"/>
        </w:rPr>
      </w:pPr>
    </w:p>
    <w:p w:rsidR="005141D5" w:rsidRPr="006B7CC2" w:rsidRDefault="005141D5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6716"/>
        <w:gridCol w:w="3490"/>
      </w:tblGrid>
      <w:tr w:rsidR="009609AC" w:rsidRPr="006B7CC2" w:rsidTr="00D52468">
        <w:trPr>
          <w:trHeight w:val="357"/>
        </w:trPr>
        <w:tc>
          <w:tcPr>
            <w:tcW w:w="6716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sz w:val="28"/>
                <w:szCs w:val="28"/>
              </w:rPr>
              <w:t>Глава</w:t>
            </w:r>
          </w:p>
        </w:tc>
        <w:tc>
          <w:tcPr>
            <w:tcW w:w="349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rPr>
          <w:trHeight w:val="460"/>
        </w:trPr>
        <w:tc>
          <w:tcPr>
            <w:tcW w:w="6716" w:type="dxa"/>
          </w:tcPr>
          <w:p w:rsidR="009609AC" w:rsidRPr="006B7CC2" w:rsidRDefault="009609AC" w:rsidP="00D524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0" w:type="dxa"/>
          </w:tcPr>
          <w:p w:rsidR="009609AC" w:rsidRPr="006B7CC2" w:rsidRDefault="009609AC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С.А. Федарюк</w:t>
            </w:r>
          </w:p>
        </w:tc>
      </w:tr>
    </w:tbl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  <w:bookmarkStart w:id="19" w:name="sub_160"/>
      <w:bookmarkEnd w:id="18"/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Default="009609AC" w:rsidP="009609AC">
      <w:pPr>
        <w:jc w:val="both"/>
        <w:rPr>
          <w:color w:val="000000"/>
          <w:sz w:val="28"/>
          <w:szCs w:val="28"/>
        </w:rPr>
      </w:pPr>
    </w:p>
    <w:p w:rsidR="00446B62" w:rsidRDefault="00446B62" w:rsidP="009609AC">
      <w:pPr>
        <w:jc w:val="both"/>
        <w:rPr>
          <w:color w:val="000000"/>
          <w:sz w:val="28"/>
          <w:szCs w:val="28"/>
        </w:rPr>
      </w:pPr>
    </w:p>
    <w:p w:rsidR="006B7CC2" w:rsidRPr="006B7CC2" w:rsidRDefault="006B7CC2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bookmarkEnd w:id="19"/>
    <w:p w:rsidR="009609AC" w:rsidRPr="006B7CC2" w:rsidRDefault="009609AC" w:rsidP="009609AC">
      <w:pPr>
        <w:autoSpaceDE w:val="0"/>
        <w:rPr>
          <w:color w:val="000000"/>
          <w:sz w:val="18"/>
          <w:szCs w:val="18"/>
        </w:rPr>
      </w:pPr>
      <w:r w:rsidRPr="006B7CC2">
        <w:rPr>
          <w:color w:val="000000"/>
          <w:sz w:val="18"/>
          <w:szCs w:val="18"/>
        </w:rPr>
        <w:t xml:space="preserve">Исп. </w:t>
      </w:r>
      <w:r w:rsidR="00FD1B33">
        <w:rPr>
          <w:color w:val="000000"/>
          <w:sz w:val="18"/>
          <w:szCs w:val="18"/>
        </w:rPr>
        <w:t>И.И. Скорюпина</w:t>
      </w:r>
    </w:p>
    <w:p w:rsidR="009609AC" w:rsidRPr="006B7CC2" w:rsidRDefault="009609AC" w:rsidP="009609AC">
      <w:pPr>
        <w:rPr>
          <w:color w:val="000000"/>
          <w:sz w:val="18"/>
          <w:szCs w:val="18"/>
        </w:rPr>
        <w:sectPr w:rsidR="009609AC" w:rsidRPr="006B7CC2" w:rsidSect="005B2F88">
          <w:footerReference w:type="default" r:id="rId9"/>
          <w:type w:val="oddPage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B7CC2">
        <w:rPr>
          <w:color w:val="000000"/>
          <w:sz w:val="18"/>
          <w:szCs w:val="18"/>
        </w:rPr>
        <w:t>Тел. 74216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lastRenderedPageBreak/>
        <w:t>Приложение № 1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к постановлению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администрации Промышленновского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муниципального округа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от </w:t>
      </w:r>
      <w:r w:rsidR="00B043E6">
        <w:rPr>
          <w:bCs/>
          <w:color w:val="000000"/>
          <w:sz w:val="28"/>
          <w:szCs w:val="28"/>
          <w:u w:val="single"/>
        </w:rPr>
        <w:t>01.06.2023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Pr="006B7CC2">
        <w:rPr>
          <w:bCs/>
          <w:color w:val="000000"/>
          <w:sz w:val="28"/>
          <w:szCs w:val="28"/>
        </w:rPr>
        <w:t xml:space="preserve"> № 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="00B043E6">
        <w:rPr>
          <w:bCs/>
          <w:color w:val="000000"/>
          <w:sz w:val="28"/>
          <w:szCs w:val="28"/>
          <w:u w:val="single"/>
        </w:rPr>
        <w:t>649-П</w:t>
      </w:r>
      <w:r w:rsidR="00D47FDA">
        <w:rPr>
          <w:bCs/>
          <w:color w:val="000000"/>
          <w:sz w:val="28"/>
          <w:szCs w:val="28"/>
          <w:u w:val="single"/>
        </w:rPr>
        <w:t xml:space="preserve">  </w:t>
      </w:r>
      <w:r w:rsidRPr="00F16067">
        <w:rPr>
          <w:bCs/>
          <w:color w:val="FFFFFF" w:themeColor="background1"/>
          <w:sz w:val="28"/>
          <w:szCs w:val="28"/>
          <w:u w:val="single"/>
        </w:rPr>
        <w:t>.</w:t>
      </w:r>
    </w:p>
    <w:p w:rsidR="009609AC" w:rsidRPr="006B7CC2" w:rsidRDefault="009609AC" w:rsidP="009609AC">
      <w:pPr>
        <w:ind w:left="4536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bookmarkStart w:id="20" w:name="sub_67"/>
      <w:r w:rsidRPr="006B7CC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 отдыха  обучающихся образовательных организаций в летний период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1" w:name="sub_59"/>
      <w:bookmarkEnd w:id="20"/>
      <w:r w:rsidRPr="006B7CC2">
        <w:rPr>
          <w:color w:val="000000"/>
          <w:sz w:val="28"/>
          <w:szCs w:val="28"/>
        </w:rPr>
        <w:t>1.1. Порядок организации отдыха обучающихся образовательных организаций в летний период (далее - Порядок) определяет нормативы оплаты стоимости путевок, сроки отдыха и типы организаций, обеспечивающих отдых и оздоровление детей школьного возраста от 6 и до достижения ими 18 лет, обучающихся в общеобразовательных учреждениях Промышленновского муниципального округа (далее - округ), а также порядок и формы материальной поддержки отдельных категорий детей.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2" w:name="sub_60"/>
      <w:bookmarkEnd w:id="21"/>
      <w:r w:rsidRPr="006B7CC2">
        <w:rPr>
          <w:color w:val="000000"/>
          <w:sz w:val="28"/>
          <w:szCs w:val="28"/>
        </w:rPr>
        <w:t xml:space="preserve">1.2. Реализация мероприятий по организации отдыха и оздоровления детей в муниципальных учреждениях социальной сферы округа осуществляется </w:t>
      </w:r>
      <w:bookmarkStart w:id="23" w:name="sub_61"/>
      <w:bookmarkEnd w:id="22"/>
      <w:r w:rsidRPr="006B7CC2">
        <w:rPr>
          <w:color w:val="000000"/>
          <w:sz w:val="28"/>
          <w:szCs w:val="28"/>
        </w:rPr>
        <w:t>в соответствии с подпрограммой «Оздоровление детей и подростков» муниципальной программы «Развитие системы образования и воспитания детей в Промыш</w:t>
      </w:r>
      <w:r w:rsidR="00F0137D">
        <w:rPr>
          <w:color w:val="000000"/>
          <w:sz w:val="28"/>
          <w:szCs w:val="28"/>
        </w:rPr>
        <w:t>ленновском округе» на 2018- 2025</w:t>
      </w:r>
      <w:r w:rsidRPr="006B7CC2">
        <w:rPr>
          <w:color w:val="000000"/>
          <w:sz w:val="28"/>
          <w:szCs w:val="28"/>
        </w:rPr>
        <w:t xml:space="preserve"> годы.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1.3. Организация отдыха детей осуществляется за счет средств, выделенных в рамках софинансирования областного и муниципального бюджетов, средств юридических и физических лиц (работодателей, родителей (законных представителей),  а также за счет источников, не запрещенных действующим законодательством.                                                                       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1.4. Межведомственная комиссия по вопросам организации отдыха, занятости  детей в летний период  на территории округа определяет квоту по количеству детей и объему финансирования для организации отдыха и оздоровления детей в пределах ассигнований, выделенных на текущий финансовый год.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1.5. Для организации отдыха детей в летний период, осуществления функций по приобретению и предоставлению путевок в загородные оздоровительные лагеря, в санатории-профилактории, санаторные оздоровительные лагеря круглогодичного действия, по коллективному страхованию детей от несчастного случая в период пребывания детей в организациях, обеспечивающих отдых и оздоровление детей, Управление образования администрации Промышленновского муниципального округа определяет ответственных специалистов.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1.6. К организации и обеспечению отдыха детей округа относится: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предоставление путевок в загородные оздоровительные лагеря, санатории, санаторные оздоровительные лагеря круглогодичного действия, профилактории, санатории-профилактории;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- оздоровление детей в лагерях с дневным и круглосуточным пребыванием детей на базе общеобразовательных организаций, организаций дополнительного образования, учреждений спорта и социальной защиты;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 оздоровление в специализированных (профильных) лагерях (спортивно-оздоровительных, краеведческих и других);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оздоровление в малозатратных лагерях (туристических, палаточных и других);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коллективное страхование детей от несчастного случая в период пребывания детей в организациях, обеспечивающих отдых и оздоровление детей;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частичное возмещение юридическим и физическим лицам, зарегистрированным на территории округа стоимости самостоятельно приобретенных путевок в организациях, обеспечивающих отдых и оздоровление детей в летний период на территории Российской Федерации, по решению комиссии;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социальная поддержка отдельных категорий детей;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 подготовка к открытию организаций, обеспечивающих отдых и оздоровление детей в период осенних, зимних, весенних и летних каникул;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иные мероприятия, направленные на организацию, обеспечение отдыха и оздоровления детей, не запрещенные действующим законодательством.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4" w:name="sub_65"/>
      <w:r w:rsidRPr="006B7CC2">
        <w:rPr>
          <w:color w:val="000000"/>
          <w:sz w:val="28"/>
          <w:szCs w:val="28"/>
        </w:rPr>
        <w:t>1.7. Организация отдыха обучающихся в оздоровительных организациях в летний период (далее - Услуга), указанных в пункте 1.6. настоящего Порядка, в соответствии с настоящим Порядком, предоставляется ребенку один раз в течение календарного года.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5" w:name="sub_64"/>
      <w:r w:rsidRPr="006B7CC2">
        <w:rPr>
          <w:color w:val="000000"/>
          <w:sz w:val="28"/>
          <w:szCs w:val="28"/>
        </w:rPr>
        <w:t>1.8. Получателями услуги являются дети школьного возраста от 6 и до достижения ими 18 лет, обучающиеся в муниципальных общеобразовательных организациях округа.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</w:p>
    <w:bookmarkEnd w:id="24"/>
    <w:bookmarkEnd w:id="25"/>
    <w:p w:rsidR="009609AC" w:rsidRPr="006B7CC2" w:rsidRDefault="009609AC" w:rsidP="009609AC">
      <w:pPr>
        <w:ind w:firstLine="720"/>
        <w:jc w:val="center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2. Продолжительность пребывания детей в организациях, обеспечивающих отдых и оздоровление детей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Сроки отдыха детей устанавливаются: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загородных оздоровительных лагерях - не менее 7 дней в период осенних, зимних, весенних каникул и не менее 21 дня в период летних каникул;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загородных оздоровительных лагерях на время проведения профильных смен, в специализированных (профильных) лагерях (спортивно-оздоровительных, эколого-биологических, технических, краеведческих и других), домах отдыха и базах отдыха - не более 21 дня;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санаториях и санаторных оздоровительных лагерях круглогодичного действия, санаториях, санаториях-профилакториях, профилакториях устанавливаются – не более  24 дней;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лагерях с дневным пребыванием детей - не менее 5 рабочих дней в период весенних, осенних, зимних школьных каникул и не более 21 календарного дня в период летних каникул;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- в туристических лагерях палаточного типа: от 5 до 21 дня - в               не передвижном туристическом лагере, не более 3-4 дней - для неподготовленных детей, впервые участвующих в передвижном туристическом лагере, не более 6-8 дней - для подготовленных детей в передвижном туристическом лагере;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лагерях труда и отдыха - не более 24 календарных дней.</w:t>
      </w:r>
    </w:p>
    <w:p w:rsidR="009609AC" w:rsidRPr="006B7CC2" w:rsidRDefault="009609AC" w:rsidP="009609AC">
      <w:pPr>
        <w:jc w:val="both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3. Направление расходования средств</w:t>
      </w:r>
    </w:p>
    <w:p w:rsidR="009609AC" w:rsidRPr="006B7CC2" w:rsidRDefault="009609AC" w:rsidP="009609AC">
      <w:pPr>
        <w:ind w:firstLine="720"/>
        <w:jc w:val="center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3.1. Организация отдыха детей и их оздоровления за счет консолидированного бюджета: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оплаты стоимости набора продуктов питания для детей в организованных округом лагерях дневного пребывания, лагерях труда и отдыха и палаточных лагерях;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затраты на подготовку общеобразовательных организаций и палаточного лагеря к летнему оздоровительному сезону (покупка кухонного инвентаря и т.д.);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коллективное страхование детей;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полной или частичной оплаты стоимости путевок для детей школьного возраста от 6 и до достижения ими 18 лет в загородные лагеря отдыха и оздоровления.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3.2. За счет средств внебюджетных источников финансирования: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затраты на подготовку  общеобразовательных организаций и палаточного лагеря к летнему оздоровительному сезону (покупка кухонного инвентаря и т.д.);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улучшение материально – технической базы;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оплата продуктов питания.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 Порядок организации отдыха детей в лагерях с дневным пребыванием</w:t>
      </w:r>
    </w:p>
    <w:p w:rsidR="009609AC" w:rsidRPr="006B7CC2" w:rsidRDefault="009609AC" w:rsidP="009609AC">
      <w:pPr>
        <w:ind w:firstLine="72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В лагерях с дневным пребыванием организуется образовательная и воспитательная деятельность с детьми в дневное время с обязательной организацией питания.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Организаторами отдыха в лагерях с дневным пребыванием могут быть образовательные организации, учреждения социальной защиты населения, спорта и иные заинтересованные организации, уставные документы которых позволяют организовывать данную деятельность с детьми.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Информация об организации отдыха детей в лагерях с дневным пребыванием доводится до родителей и учащихся через классного руководителя и руководителей учреждений, в которых организуется открытие лагерей с дневной формой пребывания, либо через ответственное лицо, назначенное приказом директора организации.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В лагеря с дневным пребыванием принимаются обучающиеся (воспитанники)  образовательных учреждений в возрасте от 6 до достижения ими 18 лет.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Деятельность обучающихся осуществляется в одновозрастных и разновозрастных группах (отрядах, бригадах) и других объединениях по интересам.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Организаторы лагерей с дневным пребыванием несут ответственность в установленном законодательством Российской Федерации порядке за: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обеспечение жизнедеятельности смены лагеря;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создание условий, обеспечивающих безопасность жизни и здоровья обучающихся, воспитанников и сотрудников;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качество реализуемых программ деятельности во время проведения летнего отдыха;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соответствие форм, методов и средств возрасту, интересам и потребностям обучающихся и воспитанников;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соблюдение прав и свобод обучающихся, воспитанников и сотрудников лагеря.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4.1. Комплектование смен лагеря с дневным пребыванием в общеобразовательных учреждениях</w:t>
      </w:r>
      <w:r w:rsidRPr="006B7CC2">
        <w:rPr>
          <w:color w:val="000000"/>
          <w:sz w:val="28"/>
          <w:szCs w:val="28"/>
        </w:rPr>
        <w:t xml:space="preserve">, </w:t>
      </w:r>
      <w:r w:rsidRPr="006B7CC2">
        <w:rPr>
          <w:b/>
          <w:bCs/>
          <w:color w:val="000000"/>
          <w:sz w:val="28"/>
          <w:szCs w:val="28"/>
        </w:rPr>
        <w:t>учреждениях дополнительного образования, спорта,  осуществляется на основании поданных заявлений от родителей.</w:t>
      </w: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Один из родителей (иной законный пред</w:t>
      </w:r>
      <w:r w:rsidR="00F16067">
        <w:rPr>
          <w:color w:val="000000"/>
          <w:sz w:val="28"/>
          <w:szCs w:val="28"/>
        </w:rPr>
        <w:t>ст</w:t>
      </w:r>
      <w:r w:rsidRPr="006B7CC2">
        <w:rPr>
          <w:color w:val="000000"/>
          <w:sz w:val="28"/>
          <w:szCs w:val="28"/>
        </w:rPr>
        <w:t>авитель ребенка) подает заявление на имя руководителя муниципального учреждения, обеспечивающего отдых детей в лагере дневного пребывания                   (далее – руководитель) с указанием согласия в соответствие с Федеральным законом от 27.07.2006 № 152-ФЗ «О персональных данных» на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 с приложением следующих документов:</w:t>
      </w:r>
    </w:p>
    <w:p w:rsidR="009609AC" w:rsidRPr="006B7CC2" w:rsidRDefault="009609AC" w:rsidP="009609AC">
      <w:pPr>
        <w:ind w:firstLine="72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находящегося под опекой (попечительством), из приемной семьи: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выписку из решения органов районного самоуправления об установлении над ребенком опеки (попечительства), передачи ребенка в приемную семью;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 xml:space="preserve">  -   для ребенка, проживающего в малообеспеченной семье: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справку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ребенка, где величина прожиточного минимума семьи определена как сумма величин прожиточных минимумов всех членов малоимущей семьи с учетом ее социально-демографического состава, </w:t>
      </w:r>
      <w:r w:rsidRPr="006B7CC2">
        <w:rPr>
          <w:color w:val="000000"/>
          <w:sz w:val="28"/>
          <w:szCs w:val="28"/>
        </w:rPr>
        <w:lastRenderedPageBreak/>
        <w:t>деленная на количество членов семьи;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проживающего в малообеспеченной семье, не имеющей справки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 справку о совместном проживании на момент подачи заявления (срок действия справки 1 месяц);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9609AC" w:rsidRPr="006B7CC2" w:rsidRDefault="009609AC" w:rsidP="009609AC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г)  временно неработающие граждане предоставляют:</w:t>
      </w:r>
    </w:p>
    <w:p w:rsidR="009609AC" w:rsidRPr="006B7CC2" w:rsidRDefault="009609AC" w:rsidP="009609A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из ГКУ Центр занятости населения Промышленновского района о регистрации неработающих граждан в качестве безработных и размерах получаемого пособия или о неполучении пособия;</w:t>
      </w:r>
    </w:p>
    <w:p w:rsidR="009609AC" w:rsidRPr="006B7CC2" w:rsidRDefault="009609AC" w:rsidP="009609A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копию трудовой книжки, подтверждающую нетрудоустройство;</w:t>
      </w:r>
    </w:p>
    <w:p w:rsidR="009609AC" w:rsidRPr="006B7CC2" w:rsidRDefault="009609AC" w:rsidP="009609A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справка из территориального отдела о том, что гражданин не работает и не учится на территории муниципального образования;</w:t>
      </w:r>
    </w:p>
    <w:p w:rsidR="00FD1B33" w:rsidRDefault="009609AC" w:rsidP="00FD1B33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д)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9609AC" w:rsidRPr="00FD1B33" w:rsidRDefault="00EC5D61" w:rsidP="00FD1B33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9609AC" w:rsidRPr="006B7CC2">
        <w:rPr>
          <w:b/>
          <w:color w:val="000000"/>
          <w:sz w:val="28"/>
          <w:szCs w:val="28"/>
        </w:rPr>
        <w:t>для ребенка, проживающего в семье граждан, призванных на военную службу по мобилизации: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справку из Военного комиссариата Промышленновского района Кемеровской области – Кузбассу о призыве родителя н</w:t>
      </w:r>
      <w:r w:rsidR="00FD1B33">
        <w:rPr>
          <w:color w:val="000000"/>
          <w:sz w:val="28"/>
          <w:szCs w:val="28"/>
        </w:rPr>
        <w:t>а военную службу по мобилизации.</w:t>
      </w:r>
    </w:p>
    <w:p w:rsidR="00FD1B33" w:rsidRPr="006B7CC2" w:rsidRDefault="00EC5D61" w:rsidP="00FD1B33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FD1B33" w:rsidRPr="006B7CC2">
        <w:rPr>
          <w:b/>
          <w:color w:val="000000"/>
          <w:sz w:val="28"/>
          <w:szCs w:val="28"/>
        </w:rPr>
        <w:t xml:space="preserve">для ребенка, проживающего в семье граждан, </w:t>
      </w:r>
      <w:r w:rsidR="00FD1B33">
        <w:rPr>
          <w:b/>
          <w:color w:val="000000"/>
          <w:sz w:val="28"/>
          <w:szCs w:val="28"/>
        </w:rPr>
        <w:t xml:space="preserve">проходящих военную службу в Вооруженных Силах Российской Федерации по контракту, или граждан,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r w:rsidR="0028549A">
        <w:rPr>
          <w:b/>
          <w:color w:val="000000"/>
          <w:sz w:val="28"/>
          <w:szCs w:val="28"/>
        </w:rPr>
        <w:t>пункте 6 статьи 1 Федерального закона «Об обороне», при условии их участия в специальной военной операции:</w:t>
      </w:r>
    </w:p>
    <w:p w:rsidR="00FD1B33" w:rsidRPr="006B7CC2" w:rsidRDefault="00FD1B33" w:rsidP="00FD1B33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FD1B33" w:rsidRDefault="00FD1B33" w:rsidP="00FD1B33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 w:rsidR="0028549A">
        <w:rPr>
          <w:color w:val="000000"/>
          <w:sz w:val="28"/>
          <w:szCs w:val="28"/>
        </w:rPr>
        <w:t xml:space="preserve">документ, подтверждающий направление на участие в </w:t>
      </w:r>
      <w:r w:rsidR="00CA258C">
        <w:rPr>
          <w:color w:val="000000"/>
          <w:sz w:val="28"/>
          <w:szCs w:val="28"/>
        </w:rPr>
        <w:t>специальной военной операции;</w:t>
      </w:r>
    </w:p>
    <w:p w:rsidR="00EC5D61" w:rsidRDefault="00EC5D61" w:rsidP="00EC5D61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6B7CC2">
        <w:rPr>
          <w:b/>
          <w:color w:val="000000"/>
          <w:sz w:val="28"/>
          <w:szCs w:val="28"/>
        </w:rPr>
        <w:t xml:space="preserve">для ребенка, проживающего в семье граждан, </w:t>
      </w:r>
      <w:r>
        <w:rPr>
          <w:b/>
          <w:color w:val="000000"/>
          <w:sz w:val="28"/>
          <w:szCs w:val="28"/>
        </w:rPr>
        <w:t>заключивших контракт о добровольном содействии в выполнении задач, возложенных на Вооруженные силы Российской Федерации:</w:t>
      </w:r>
    </w:p>
    <w:p w:rsidR="00EC5D61" w:rsidRPr="006B7CC2" w:rsidRDefault="00EC5D61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а) копии свидетельства о рождении ребенка или копия паспорта;</w:t>
      </w:r>
    </w:p>
    <w:p w:rsidR="00EC5D61" w:rsidRDefault="00EC5D61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документ, подтверждающий направление на участие</w:t>
      </w:r>
      <w:r w:rsidR="00CA258C">
        <w:rPr>
          <w:color w:val="000000"/>
          <w:sz w:val="28"/>
          <w:szCs w:val="28"/>
        </w:rPr>
        <w:t xml:space="preserve"> в специальной военной операции;</w:t>
      </w:r>
    </w:p>
    <w:p w:rsidR="00D47FDA" w:rsidRDefault="00D47FDA" w:rsidP="00D47FDA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6B7CC2">
        <w:rPr>
          <w:b/>
          <w:color w:val="000000"/>
          <w:sz w:val="28"/>
          <w:szCs w:val="28"/>
        </w:rPr>
        <w:t>для ребенка</w:t>
      </w:r>
      <w:r>
        <w:rPr>
          <w:b/>
          <w:color w:val="000000"/>
          <w:sz w:val="28"/>
          <w:szCs w:val="28"/>
        </w:rPr>
        <w:t>,</w:t>
      </w:r>
      <w:r w:rsidR="00CA258C">
        <w:rPr>
          <w:b/>
          <w:color w:val="000000"/>
          <w:sz w:val="28"/>
          <w:szCs w:val="28"/>
        </w:rPr>
        <w:t xml:space="preserve"> проживающего в семье погибших граждан, принимавших участие в специальной военной операции на территории ДНР и ЛНР:</w:t>
      </w:r>
    </w:p>
    <w:p w:rsidR="00D47FDA" w:rsidRPr="006B7CC2" w:rsidRDefault="00D47FDA" w:rsidP="00D47FD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47FDA" w:rsidRDefault="00D47FDA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 w:rsidR="00CA258C">
        <w:rPr>
          <w:color w:val="000000"/>
          <w:sz w:val="28"/>
          <w:szCs w:val="28"/>
        </w:rPr>
        <w:t xml:space="preserve">свидетельство о смерти гражданина, </w:t>
      </w:r>
      <w:r w:rsidR="00CA258C" w:rsidRPr="00CA258C">
        <w:rPr>
          <w:color w:val="000000"/>
          <w:sz w:val="28"/>
          <w:szCs w:val="28"/>
        </w:rPr>
        <w:t>принимавш</w:t>
      </w:r>
      <w:r w:rsidR="00CA258C">
        <w:rPr>
          <w:color w:val="000000"/>
          <w:sz w:val="28"/>
          <w:szCs w:val="28"/>
        </w:rPr>
        <w:t>его</w:t>
      </w:r>
      <w:r w:rsidR="00CA258C" w:rsidRPr="00CA258C">
        <w:rPr>
          <w:color w:val="000000"/>
          <w:sz w:val="28"/>
          <w:szCs w:val="28"/>
        </w:rPr>
        <w:t xml:space="preserve"> участие в специальной военной о</w:t>
      </w:r>
      <w:r w:rsidR="00B86793">
        <w:rPr>
          <w:color w:val="000000"/>
          <w:sz w:val="28"/>
          <w:szCs w:val="28"/>
        </w:rPr>
        <w:t>перации на территории ДНР и ЛНР.</w:t>
      </w:r>
    </w:p>
    <w:p w:rsidR="00FD1B33" w:rsidRPr="006B7CC2" w:rsidRDefault="00FD1B33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Для зачисления ребенка в лагерь с дневным пребыванием необходимо предоставить дополнительно: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медицинскую справку формы № 079 «У» (период действия справки                                                                      1 месяц);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об эпидемиологическом окружении ребенка, выданную не ранее, чем за 3 дня до начала смены (период действия справки 3 дня).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Удовлетворение заявлений осуществляется в порядке очередности их подачи в объеме финансовых средств, предусмотренных на эти цели на соответствующий финансовый год.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При невозможности посещения ребенком лагеря с дневным пребыванием родитель обязан не позднее, чем за 5 дней до начала смены предоставить отказ в письменной форме с обоснованием.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При возникновении дополнительной потребности в организации отдыха детей в форме лагеря с дневным пребыванием, осуществляется прием заявлений и проведение оздоровительной смены лагеря с дневным пребыванием детей на условиях оплаты двухразового питания детей за счет родительских средств.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Руководитель учреждения издает приказ об открытии лагеря с дневным пребыванием с учетом 6-часового пребывания детей.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Двухразовое горячее питание обучающихся и воспитанников организуется в столовой учреждения или организации общепита. 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Питание детей, находящихся в лагерях с дневным пребыванием, осуществляется в следующем порядке: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лицо, ответственное за питание детей в лагерях дневного пребывания ежедневно передает в организацию, осуществляющую питание в учреждении предварительную заявку на питание детей с указанием количества детей.                                                                         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 каждом учреждении ведется табель учета посещаемости детьми лагеря дневного пребывания.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4.2. Начальник лагеря с дневным пребыванием назначается приказом руководителя учреждения, в котором размещается лагерь дневного пребывания</w:t>
      </w: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Начальник лагеря с дневным пребыванием несет персональную ответственность за организацию работы и ведение необходимой </w:t>
      </w:r>
      <w:r w:rsidRPr="006B7CC2">
        <w:rPr>
          <w:color w:val="000000"/>
          <w:sz w:val="28"/>
          <w:szCs w:val="28"/>
        </w:rPr>
        <w:lastRenderedPageBreak/>
        <w:t>документации (формирование списков детей, планирование работы, учет посещаемости, своевременность издания необходимых приказов и инструкций о деятельности лагеря и др.).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Порядок, условия привлечения педагогических и других работников для работы, а также оплата их труда устанавливаются в соответствии с действующим законодательством.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54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4.3. Социальная поддержка в пределах средств, выделенных на организацию отдыха детей с полной оплатой стоимости питания из муниципального и областного бюджетов, оказывается следующим категориям детей</w:t>
      </w:r>
    </w:p>
    <w:p w:rsidR="009609AC" w:rsidRPr="006B7CC2" w:rsidRDefault="009609AC" w:rsidP="009609AC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находящимся в трудной жизненной ситуации по решению межведомственной комиссии по вопросам организации отдыха, занятости  детей в каникулярное время на территории Промышленновского округа на основании ходатайства администрации учреждения с предоставлением акта обследования жилищно-бытовых условий семьи;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находящимся в семьях граждан под опекой (попечительством);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переданным на воспитание в приемную семью;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детям-сиротам, детям, оставшимся без попечения родителей;</w:t>
      </w:r>
    </w:p>
    <w:p w:rsidR="009609AC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 детям, проживающих в семьях граждан, призванных на военну</w:t>
      </w:r>
      <w:r w:rsidR="00EC5D61">
        <w:rPr>
          <w:color w:val="000000"/>
          <w:sz w:val="28"/>
          <w:szCs w:val="28"/>
        </w:rPr>
        <w:t>ю службу по мобилизации;</w:t>
      </w:r>
    </w:p>
    <w:p w:rsidR="00EC5D61" w:rsidRPr="00EC5D61" w:rsidRDefault="00EC5D61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EC5D6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C5D61">
        <w:rPr>
          <w:color w:val="000000"/>
          <w:sz w:val="28"/>
          <w:szCs w:val="28"/>
        </w:rPr>
        <w:t>детям, проживающим в семьях граждан, проходящих военную службу в Вооруженных Силах Российской Федерации по контракту, или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«Об обороне», при условии их участия в специальной военной операции;</w:t>
      </w:r>
    </w:p>
    <w:p w:rsidR="00EC5D61" w:rsidRDefault="00EC5D61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EC5D6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C5D61">
        <w:rPr>
          <w:color w:val="000000"/>
          <w:sz w:val="28"/>
          <w:szCs w:val="28"/>
        </w:rPr>
        <w:t>детям, проживающим в семьях граждан, заключивших контракт о добровольном содействии в выполнении задач, возложенных на Вооруженные силы Российской Федерации</w:t>
      </w:r>
      <w:r w:rsidR="00D47FDA">
        <w:rPr>
          <w:color w:val="000000"/>
          <w:sz w:val="28"/>
          <w:szCs w:val="28"/>
        </w:rPr>
        <w:t>;</w:t>
      </w:r>
    </w:p>
    <w:p w:rsidR="00CA258C" w:rsidRPr="00CA258C" w:rsidRDefault="00CA258C" w:rsidP="00CA258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CA258C">
        <w:rPr>
          <w:color w:val="000000"/>
          <w:sz w:val="28"/>
          <w:szCs w:val="28"/>
        </w:rPr>
        <w:t>- для ребенка, проживающего в семье погибших граждан, принимавших участие в специальной военной операции на территории ДНР и ЛНР.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4.4.  Размер родительской платы за питание ребенка устанавливается в зависимости от величины дохода семьи  и составляет</w:t>
      </w: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100% от стоимости питания на одного ребенка в лагере с дневным пребыванием и в палаточном лагере.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50 % от стоимости питания на одного ребенка в лагере дневного             пребывания и в палаточном лагере: 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для детей, проживающих в семьях со среднедушевым доходом,  ниже или равным величины прожиточного минимума установленного                                   в Кемеровской области;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дети, находящиеся в трудной жизненной ситуации.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25% от стоимости питания на одного ребенка в лагере с дневным пребыванием и в палаточном лагере: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для детей, проживающих в многодетных малообеспеченных семьях  (подтверждается справкой органа социальной защиты населения).</w:t>
      </w:r>
    </w:p>
    <w:p w:rsidR="009609AC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99"/>
      <w:bookmarkEnd w:id="23"/>
      <w:r w:rsidRPr="006B7CC2">
        <w:rPr>
          <w:rFonts w:ascii="Times New Roman" w:hAnsi="Times New Roman" w:cs="Times New Roman"/>
          <w:color w:val="000000"/>
          <w:sz w:val="28"/>
          <w:szCs w:val="28"/>
        </w:rPr>
        <w:t>5. Мероприятия по организации оздоровительных смен в палаточном лагере на территории МАУ «База отдыха «Березка»</w:t>
      </w:r>
    </w:p>
    <w:p w:rsidR="009609AC" w:rsidRPr="006B7CC2" w:rsidRDefault="009609AC" w:rsidP="009609AC">
      <w:pPr>
        <w:rPr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5.1. Палаточный лагерь на территории МАУ «База отдыха «Березка» (далее</w:t>
      </w:r>
      <w:r w:rsidR="00D47F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</w:t>
      </w: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палаточный лагерь) функционирует в период летних школьных каникул.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5.2. Задачами  палаточного лагеря является: организация активного отдыха, приобретение, закрепление первоначальных  туристских навыков, совершенствование экологического и краеведческого просвещения. Развития потребности самообразованию, укреплению здоровья и реализация таких функций свободного времени, как досуг, творческая самоактуализация.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5.3. Для отдыха  в палаточном лагере допускаются учащиеся в возрасте 13-18 лет.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5.4. В связи с полевыми условиями проживания в лагерь принимаются дети по допуску врача.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5.5. Палаточный лагерь открывается на основании приказа директора палаточного лагеря и согласовывается с Роспотребнадзором.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5.6. Продолжительность пребывания детей и подростков в палаточном лагере, сроки проведения и количество смен определяется законом Кемеровской области от 26.12.2009 № 136-ОЗ «Об организации и обеспечении отдыха и оздоровления детей».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5.7. Работа палаточного лагеря строится в условиях природной среды на принципах самообслуживания на основе широкой инициативы участников;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5.8. Палаточный лагерь работает круглосуточно.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5.9. В палаточном лагере формируется стоянка (бивак) для проживания.  Ночлег участников организуется в палатках, оборудованных в соответствии с требованиями СанПиНа.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5.10. Санитарно – гигиенические условия проживания участников обеспечиваются в соответствии с требованиями Роспотребнадзора.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5.11. Палаточный лагерь укомплектовывается аптечкой в соответствии с нормативами.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5.12.  Охрана детей и соблюдение правопорядка в палаточном лагере обеспечиваются сотрудниками палаточного лагеря и педагогическими работниками смены. Сотрудники палаточного лагеря имеют в личном пользовании мобильные телефоны для оперативной связи друг с другом и  дежурными.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5.13. Доставка детей в палаточный лагерь осуществляется транспортом </w:t>
      </w: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образовательных организаций, чьи дети заезжают в лагерь.</w:t>
      </w:r>
    </w:p>
    <w:p w:rsidR="009609AC" w:rsidRPr="006B7CC2" w:rsidRDefault="009609AC" w:rsidP="009609AC">
      <w:pPr>
        <w:ind w:firstLine="709"/>
        <w:jc w:val="center"/>
        <w:rPr>
          <w:b/>
          <w:color w:val="000000"/>
          <w:sz w:val="28"/>
          <w:szCs w:val="28"/>
        </w:rPr>
      </w:pPr>
      <w:r w:rsidRPr="006B7CC2">
        <w:rPr>
          <w:b/>
          <w:sz w:val="28"/>
          <w:szCs w:val="28"/>
        </w:rPr>
        <w:t>6.</w:t>
      </w:r>
      <w:r w:rsidRPr="006B7CC2">
        <w:rPr>
          <w:b/>
          <w:color w:val="000000"/>
          <w:sz w:val="28"/>
          <w:szCs w:val="28"/>
        </w:rPr>
        <w:t xml:space="preserve"> Мероприятия по организации оздоровительных смен для детей в загородных оздоровительных лагерях (далее - загородный лагерь)</w:t>
      </w:r>
      <w:bookmarkStart w:id="27" w:name="sub_94"/>
      <w:bookmarkEnd w:id="26"/>
    </w:p>
    <w:p w:rsidR="009609AC" w:rsidRPr="006B7CC2" w:rsidRDefault="009609AC" w:rsidP="009609AC">
      <w:pPr>
        <w:ind w:firstLine="709"/>
        <w:jc w:val="center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09"/>
        <w:jc w:val="both"/>
        <w:rPr>
          <w:b/>
          <w:sz w:val="28"/>
          <w:szCs w:val="28"/>
        </w:rPr>
      </w:pPr>
      <w:r w:rsidRPr="006B7CC2">
        <w:rPr>
          <w:color w:val="000000"/>
          <w:sz w:val="28"/>
          <w:szCs w:val="28"/>
        </w:rPr>
        <w:t>6.1. Родители (иные законные представители детей) не позднее, чем за 30 дней до начала каникул (смены) года, в котором организуется отдых детей, подают пакет документов в соответствии с п. 2.3. «Порядок выдачи уполномоченным органом детских путевок, приобретенных путем размещения муниципального заказа», приобретаемых Управлением образования администрации Промышленновского муниципального  округа путём размещения муниципального заказа или ходатайство администрации учреждения с предоставлением акта обследования жилищно-бытовых условий семьи в межведомственную комиссию по вопросам организации отдыха, оздоровления, занятости детей в каникулярное время на территории округа для принятия  решения о предоставлении бесплатного оздоровления детей, попавших в трудную жизненную ситуацию</w:t>
      </w:r>
      <w:bookmarkEnd w:id="27"/>
      <w:r w:rsidRPr="006B7CC2">
        <w:rPr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8" w:name="sub_95"/>
      <w:r w:rsidRPr="006B7CC2">
        <w:rPr>
          <w:color w:val="000000"/>
          <w:sz w:val="28"/>
          <w:szCs w:val="28"/>
        </w:rPr>
        <w:t>6.2. Специалист МБУ «Центр развития образования» (далее                                 МБУ «ЦРО») за 30 дней до начала каникул (смены) года, в котором организуется отдых детей:</w:t>
      </w:r>
    </w:p>
    <w:bookmarkEnd w:id="28"/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формирует списки детей;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утверждает списки детей у начальника Управления образования администрации Промышленновского муниципального округа;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передает утвержденные списки детей в загородный лагерь для дальнейшего заключения договоров с родителями (иными законными представителями детей) на приобретение путевок в загородные оздоровительные лагеря.</w:t>
      </w:r>
    </w:p>
    <w:p w:rsidR="009609AC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9" w:name="sub_96"/>
      <w:r w:rsidRPr="006B7CC2">
        <w:rPr>
          <w:color w:val="000000"/>
          <w:sz w:val="28"/>
          <w:szCs w:val="28"/>
        </w:rPr>
        <w:t>6.3. Специалист  МБУ «ЦРО» на основании предоставленных списков детей составляет договоры с родителями (иными законными представителями детей) на приобретение путевок в загородный лагерь.</w:t>
      </w:r>
    </w:p>
    <w:p w:rsidR="00CA258C" w:rsidRDefault="009609AC" w:rsidP="00CA258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6.4. </w:t>
      </w:r>
      <w:r w:rsidRPr="006B7CC2">
        <w:rPr>
          <w:bCs/>
          <w:color w:val="000000"/>
          <w:sz w:val="28"/>
          <w:szCs w:val="28"/>
        </w:rPr>
        <w:t>Путевки в загородные оздоровительные лагеря предо</w:t>
      </w:r>
      <w:r w:rsidR="00DE6ACC">
        <w:rPr>
          <w:bCs/>
          <w:color w:val="000000"/>
          <w:sz w:val="28"/>
          <w:szCs w:val="28"/>
        </w:rPr>
        <w:t>ставляются с периодичностью не чаще</w:t>
      </w:r>
      <w:r w:rsidRPr="006B7CC2">
        <w:rPr>
          <w:bCs/>
          <w:color w:val="000000"/>
          <w:sz w:val="28"/>
          <w:szCs w:val="28"/>
        </w:rPr>
        <w:t xml:space="preserve"> одного раза в два года на одного и того же ребенка</w:t>
      </w:r>
      <w:r w:rsidR="00D47FDA">
        <w:rPr>
          <w:bCs/>
          <w:color w:val="000000"/>
          <w:sz w:val="28"/>
          <w:szCs w:val="28"/>
        </w:rPr>
        <w:t xml:space="preserve"> (кроме следующих категорий:</w:t>
      </w:r>
      <w:r w:rsidR="00D47FDA" w:rsidRPr="006B7CC2">
        <w:rPr>
          <w:color w:val="000000"/>
          <w:sz w:val="28"/>
          <w:szCs w:val="28"/>
        </w:rPr>
        <w:t> детям, проживающих в семьях граждан, призванных на военну</w:t>
      </w:r>
      <w:r w:rsidR="00D47FDA">
        <w:rPr>
          <w:color w:val="000000"/>
          <w:sz w:val="28"/>
          <w:szCs w:val="28"/>
        </w:rPr>
        <w:t xml:space="preserve">ю службу по мобилизации; </w:t>
      </w:r>
      <w:r w:rsidR="00D47FDA" w:rsidRPr="00EC5D61">
        <w:rPr>
          <w:color w:val="000000"/>
          <w:sz w:val="28"/>
          <w:szCs w:val="28"/>
        </w:rPr>
        <w:t>-детям, проживающим в семьях граждан, проходящих военную службу в Вооруженных Силах Российской Федерации по контракту, или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«Об обороне», при условии их участия в специальной военной операции;</w:t>
      </w:r>
      <w:r w:rsidR="00D47FDA">
        <w:rPr>
          <w:color w:val="000000"/>
          <w:sz w:val="28"/>
          <w:szCs w:val="28"/>
        </w:rPr>
        <w:t xml:space="preserve"> </w:t>
      </w:r>
      <w:r w:rsidR="00D47FDA" w:rsidRPr="00EC5D61">
        <w:rPr>
          <w:color w:val="000000"/>
          <w:sz w:val="28"/>
          <w:szCs w:val="28"/>
        </w:rPr>
        <w:t>детям, проживающим в семьях граждан, заключивших контракт о добровольном содействии в выполнении задач, возложенных на Вооруженные силы Российской Федерации</w:t>
      </w:r>
      <w:r w:rsidR="00D47FDA">
        <w:rPr>
          <w:color w:val="000000"/>
          <w:sz w:val="28"/>
          <w:szCs w:val="28"/>
        </w:rPr>
        <w:t>;</w:t>
      </w:r>
      <w:r w:rsidR="00D47FDA">
        <w:rPr>
          <w:b/>
          <w:color w:val="000000"/>
          <w:sz w:val="28"/>
          <w:szCs w:val="28"/>
        </w:rPr>
        <w:t xml:space="preserve"> </w:t>
      </w:r>
      <w:r w:rsidR="00CA258C" w:rsidRPr="00CA258C">
        <w:rPr>
          <w:color w:val="000000"/>
          <w:sz w:val="28"/>
          <w:szCs w:val="28"/>
        </w:rPr>
        <w:t>для ребенка, проживающего в семье погибших граждан, принимавших участие в специальной военной операции на территории ДНР и ЛНР</w:t>
      </w:r>
      <w:r w:rsidR="00CA258C">
        <w:rPr>
          <w:color w:val="000000"/>
          <w:sz w:val="28"/>
          <w:szCs w:val="28"/>
        </w:rPr>
        <w:t>).</w:t>
      </w:r>
    </w:p>
    <w:p w:rsidR="009609AC" w:rsidRPr="006B7CC2" w:rsidRDefault="009609AC" w:rsidP="00D47FDA">
      <w:pPr>
        <w:widowControl w:val="0"/>
        <w:autoSpaceDE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lastRenderedPageBreak/>
        <w:t>7. Финансирование мероприятий</w:t>
      </w:r>
      <w:bookmarkStart w:id="30" w:name="sub_97"/>
      <w:bookmarkEnd w:id="29"/>
    </w:p>
    <w:p w:rsidR="009609AC" w:rsidRPr="006B7CC2" w:rsidRDefault="009609AC" w:rsidP="009609AC">
      <w:pPr>
        <w:ind w:firstLine="72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1" w:name="sub_63"/>
      <w:r w:rsidRPr="006B7CC2">
        <w:rPr>
          <w:color w:val="000000"/>
          <w:sz w:val="28"/>
          <w:szCs w:val="28"/>
        </w:rPr>
        <w:t>7.1.  Организация отдыха  обучающихся образовательных организаций в летний период за счет средств субсидий, предоставляемых муниципальному бюджету из областного бюджета, осуществляется путем:</w:t>
      </w:r>
    </w:p>
    <w:bookmarkEnd w:id="31"/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оплаты стоимости набора продуктов питания для детей в лагерях с дневным пребыванием детей, в лагерях труда и отдыха подростков с организацией двухразового питания, исходя из фактически сложившихся цен в Кемеровской области;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оплаты стоимости набора продуктов питания для детей в туристических лагерях, в других типах детских лагерей с использованием палаток для формирования творческого потенциала и навыков здорового образа жизни у детей в период летних каникул (оборонно-спортивные, спортивно-оздоровительные, краеведческие и другие лагеря) с организацией трехразового питания, исходя из фактически сложившихся цен в Кемеровской области;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полной (частичной) оплаты стоимости путевок для детей школьного возраста от 7 и до достижения ими 18 лет в санатории, санаторные оздоровительные лагеря круглогодичного действия, санатории-профилактории, профилактории.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Разница между утвержденной стоимостью путевки и суммой оплаты родителей, юридических лиц  оплачивается за счет средств областного бюджета Кемеровской области</w:t>
      </w:r>
      <w:bookmarkEnd w:id="30"/>
      <w:r w:rsidRPr="006B7CC2">
        <w:rPr>
          <w:color w:val="000000"/>
          <w:sz w:val="28"/>
          <w:szCs w:val="28"/>
        </w:rPr>
        <w:t xml:space="preserve"> – Кузбасса.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7.2.  Финансирование расходов на содержание оздоровительных лагерей на базе образовательных организаций, МАУ «База отдыха «Березка» и подготовку к открытию сезонов в каникулярное время, обеспечивающих отдых детей, находящихся на территории округа: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софинансирования расходов муниципального бюджета по организации  отдыха  обучающихся образовательных организаций в летний период и оздоровлению детей школьного возраста от 7 и до достижения ими 18 лет за счет средств работодателей, родителей и иных источников, не запрещенных действующим законодательством;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финансирования  содержания загородного лагеря, обеспечивающего отдых, подготовку и открытие сезонов в каникулярное время и оздоровление детей, находящихся на территории округа.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7.3. </w:t>
      </w:r>
      <w:bookmarkStart w:id="32" w:name="sub_66"/>
      <w:r w:rsidRPr="006B7CC2">
        <w:rPr>
          <w:color w:val="000000"/>
          <w:sz w:val="28"/>
          <w:szCs w:val="28"/>
        </w:rPr>
        <w:t>Получатели услуги на организацию  отдыха  обучающихся образовательных организаций в летний период страхуются от несчастного случая на весь период пребывания в них за счет средств муниципального бюджета.</w:t>
      </w:r>
    </w:p>
    <w:bookmarkEnd w:id="32"/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Размер страховой суммы и страхового взноса на одного застрахованного устанавливается согласно постановлению Коллегии Администрации Кемеровской области от 18.02.2013 № 55 «О Порядке реализации мероприятий по организации и обеспечению отдыха и оздоровления детей».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7.4. Средства родителей, юридических лиц и иных источников финансирования вносятся на лицевой счет организации по обеспечению отдыха и оздоровления детей.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7.5. Оздоровительные учреждения, организующие организацию отдыха детей в каникулярное время, обеспечивают  целевое использование денежных средств, поступивших в их распоряжение.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7.6. Дети, обучающиеся в образовательных учреждениях других районов, городов,  могут получить услуги по организации отдыха и детей при полном возмещении родителями (законными представителями) расходов, связанных с отдыхом их детей.</w:t>
      </w:r>
      <w:bookmarkStart w:id="33" w:name="sub_111"/>
    </w:p>
    <w:p w:rsidR="00D47FDA" w:rsidRDefault="00D47FDA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8. Учет и контроль за реализацией мероприятий по отдыху детей.</w:t>
      </w:r>
    </w:p>
    <w:p w:rsidR="009609AC" w:rsidRPr="006B7CC2" w:rsidRDefault="009609AC" w:rsidP="009609AC">
      <w:pPr>
        <w:rPr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4" w:name="sub_109"/>
      <w:bookmarkEnd w:id="33"/>
      <w:r w:rsidRPr="006B7CC2">
        <w:rPr>
          <w:color w:val="000000"/>
          <w:sz w:val="28"/>
          <w:szCs w:val="28"/>
        </w:rPr>
        <w:t>8.1. Учет и контроль за реализацией мероприятий по организации отдыха  детей  в загородных оздоровительных лагерях и палаточном лагере осуществляется на основании: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5" w:name="sub_103"/>
      <w:bookmarkEnd w:id="34"/>
      <w:r w:rsidRPr="006B7CC2">
        <w:rPr>
          <w:color w:val="000000"/>
          <w:sz w:val="28"/>
          <w:szCs w:val="28"/>
        </w:rPr>
        <w:t>8.1.1. Выдачи путевки родителю (иному законному представителю ребенка) в соответствии с договором на приобретение путевок в загородный оздоровительный лагерь.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6" w:name="sub_104"/>
      <w:bookmarkEnd w:id="35"/>
      <w:r w:rsidRPr="006B7CC2">
        <w:rPr>
          <w:color w:val="000000"/>
          <w:sz w:val="28"/>
          <w:szCs w:val="28"/>
        </w:rPr>
        <w:t>8.1.2. Выдача путевок производится на основании доверенности организации – заявителя Управлением образования администрации Промышленновского муниципального округа,  либо лично родителю (иному законному представителю ребенка) при предъявлении документа, удостоверяющего личность, после внесения установленной платы за путевку.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7" w:name="sub_105"/>
      <w:bookmarkEnd w:id="36"/>
      <w:r w:rsidRPr="006B7CC2">
        <w:rPr>
          <w:color w:val="000000"/>
          <w:sz w:val="28"/>
          <w:szCs w:val="28"/>
        </w:rPr>
        <w:t>8.1.3. Ребенок принимается в учреждения, обеспечивающие отдых детей, при предъявлении путевки, которая хранится у директора палаточного лагеря до окончания оздоровительной смены. Отрывной талон к путевке передается родителю (иному законному представителю ребенка) после окончания смены.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8" w:name="sub_106"/>
      <w:bookmarkEnd w:id="37"/>
      <w:r w:rsidRPr="006B7CC2">
        <w:rPr>
          <w:color w:val="000000"/>
          <w:sz w:val="28"/>
          <w:szCs w:val="28"/>
        </w:rPr>
        <w:t>8.1.4. По окончании оздоровительного сезона директор передаёт путевки и списки отдохнувших детей в МБУ «Централизованная бухгалтерия»  для подготовки отчета по использованию бюджетных средств по организации отдыха  детей.</w:t>
      </w:r>
    </w:p>
    <w:bookmarkEnd w:id="38"/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882"/>
        <w:gridCol w:w="3580"/>
      </w:tblGrid>
      <w:tr w:rsidR="009609AC" w:rsidRPr="006B7CC2" w:rsidTr="00D52468">
        <w:tc>
          <w:tcPr>
            <w:tcW w:w="5882" w:type="dxa"/>
          </w:tcPr>
          <w:p w:rsidR="009609AC" w:rsidRPr="006B7CC2" w:rsidRDefault="005D1EAA" w:rsidP="00D5246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первого заместителя</w:t>
            </w:r>
            <w:r w:rsidR="009609AC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58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c>
          <w:tcPr>
            <w:tcW w:w="5882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0" w:type="dxa"/>
          </w:tcPr>
          <w:p w:rsidR="009609AC" w:rsidRPr="006B7CC2" w:rsidRDefault="009609AC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  <w:bookmarkStart w:id="39" w:name="sub_135"/>
      <w:bookmarkEnd w:id="39"/>
    </w:p>
    <w:p w:rsidR="009609AC" w:rsidRPr="006B7CC2" w:rsidRDefault="009609AC" w:rsidP="009609AC">
      <w:pPr>
        <w:rPr>
          <w:sz w:val="28"/>
          <w:szCs w:val="28"/>
        </w:rPr>
        <w:sectPr w:rsidR="009609AC" w:rsidRPr="006B7CC2" w:rsidSect="009609AC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609AC" w:rsidRPr="006B7CC2" w:rsidRDefault="009609AC" w:rsidP="009609AC">
      <w:pPr>
        <w:pStyle w:val="ConsPlusNormal"/>
        <w:ind w:right="600"/>
        <w:rPr>
          <w:color w:val="000000"/>
        </w:rPr>
      </w:pPr>
      <w:r w:rsidRPr="006B7CC2">
        <w:rPr>
          <w:color w:val="000000"/>
        </w:rPr>
        <w:lastRenderedPageBreak/>
        <w:t xml:space="preserve">                                                                                       Приложение № 2 </w:t>
      </w:r>
    </w:p>
    <w:p w:rsidR="009609AC" w:rsidRPr="006B7CC2" w:rsidRDefault="009609AC" w:rsidP="009609AC">
      <w:pPr>
        <w:pStyle w:val="ConsPlusNormal"/>
        <w:ind w:right="600"/>
        <w:jc w:val="center"/>
        <w:rPr>
          <w:color w:val="000000"/>
        </w:rPr>
      </w:pPr>
      <w:r w:rsidRPr="006B7CC2">
        <w:rPr>
          <w:color w:val="000000"/>
        </w:rPr>
        <w:t xml:space="preserve">                                                                        к постановлению</w:t>
      </w:r>
    </w:p>
    <w:p w:rsidR="009609AC" w:rsidRPr="006B7CC2" w:rsidRDefault="009609AC" w:rsidP="009609AC">
      <w:pPr>
        <w:pStyle w:val="ConsPlusNormal"/>
        <w:ind w:right="-1"/>
        <w:jc w:val="right"/>
        <w:rPr>
          <w:color w:val="000000"/>
        </w:rPr>
      </w:pPr>
      <w:r w:rsidRPr="006B7CC2">
        <w:rPr>
          <w:color w:val="000000"/>
        </w:rPr>
        <w:t xml:space="preserve">        администрации Промышленновского </w:t>
      </w:r>
    </w:p>
    <w:p w:rsidR="009609AC" w:rsidRPr="006B7CC2" w:rsidRDefault="009609AC" w:rsidP="009609AC">
      <w:pPr>
        <w:pStyle w:val="ConsPlusNormal"/>
        <w:ind w:left="3686" w:right="600"/>
        <w:jc w:val="center"/>
        <w:rPr>
          <w:color w:val="000000"/>
        </w:rPr>
      </w:pPr>
      <w:r w:rsidRPr="006B7CC2">
        <w:rPr>
          <w:color w:val="000000"/>
        </w:rPr>
        <w:t xml:space="preserve">                 муниципального округа</w:t>
      </w:r>
    </w:p>
    <w:p w:rsidR="009609AC" w:rsidRPr="006B7CC2" w:rsidRDefault="009609AC" w:rsidP="009609AC">
      <w:pPr>
        <w:ind w:firstLine="720"/>
        <w:jc w:val="center"/>
        <w:rPr>
          <w:sz w:val="28"/>
          <w:szCs w:val="28"/>
        </w:rPr>
      </w:pPr>
      <w:r w:rsidRPr="006B7CC2">
        <w:rPr>
          <w:sz w:val="28"/>
          <w:szCs w:val="28"/>
        </w:rPr>
        <w:t xml:space="preserve">                                                   </w:t>
      </w:r>
      <w:r w:rsidR="00F16067" w:rsidRPr="006B7CC2">
        <w:rPr>
          <w:bCs/>
          <w:color w:val="000000"/>
          <w:sz w:val="28"/>
          <w:szCs w:val="28"/>
        </w:rPr>
        <w:t xml:space="preserve">от </w:t>
      </w:r>
      <w:r w:rsidR="00B043E6">
        <w:rPr>
          <w:bCs/>
          <w:color w:val="000000"/>
          <w:sz w:val="28"/>
          <w:szCs w:val="28"/>
          <w:u w:val="single"/>
        </w:rPr>
        <w:t>01.06.2023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="00F16067" w:rsidRPr="006B7CC2">
        <w:rPr>
          <w:bCs/>
          <w:color w:val="000000"/>
          <w:sz w:val="28"/>
          <w:szCs w:val="28"/>
        </w:rPr>
        <w:t xml:space="preserve"> № 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="00B043E6">
        <w:rPr>
          <w:bCs/>
          <w:color w:val="000000"/>
          <w:sz w:val="28"/>
          <w:szCs w:val="28"/>
          <w:u w:val="single"/>
        </w:rPr>
        <w:t>649-П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="00F16067" w:rsidRPr="00F16067">
        <w:rPr>
          <w:bCs/>
          <w:color w:val="FFFFFF" w:themeColor="background1"/>
          <w:sz w:val="28"/>
          <w:szCs w:val="28"/>
          <w:u w:val="single"/>
        </w:rPr>
        <w:t>.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Норматив оплаты стоимости путевки</w:t>
      </w: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Общее положение</w:t>
      </w:r>
    </w:p>
    <w:p w:rsidR="009609AC" w:rsidRPr="006B7CC2" w:rsidRDefault="009609AC" w:rsidP="009609AC">
      <w:pPr>
        <w:ind w:left="720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1.1. Норматив оплаты стоимости путевки за счет средств областного и бюджета округа устанавливается из расчета: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в загородные оздоровительные лагеря, в специализированные (профильные) лагеря (спортивно-оздоровительные, эколого-биологические, технические, краеведческие и другие), дома отдыха и базы отдыха, пансионаты, лечебно-оздоровительные комплексы, оздоровительные центры, базы - не более </w:t>
      </w:r>
      <w:r w:rsidR="00F87FEE">
        <w:rPr>
          <w:color w:val="000000"/>
          <w:sz w:val="28"/>
          <w:szCs w:val="28"/>
        </w:rPr>
        <w:t>1700</w:t>
      </w:r>
      <w:r w:rsidRPr="006B7CC2">
        <w:rPr>
          <w:color w:val="000000"/>
          <w:sz w:val="28"/>
          <w:szCs w:val="28"/>
        </w:rPr>
        <w:t xml:space="preserve"> рублей на одного ребенка в сутки;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санатории, санаторные оздоровительные лагеря круглогодичного действия, санатории-профилактории, профилактории - не более 980 рублей на одного ребенка в сутки.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1.2. Стоимость пребывания детей в лагере с дневным пребыванием устанавливается в размере 160 рублей в день (в т.ч. 140 рублей в день на двухразовое питание).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</w:t>
      </w:r>
      <w:r w:rsidR="005D1EAA">
        <w:rPr>
          <w:color w:val="000000"/>
          <w:sz w:val="28"/>
          <w:szCs w:val="28"/>
        </w:rPr>
        <w:t>3</w:t>
      </w:r>
      <w:r w:rsidRPr="006B7CC2">
        <w:rPr>
          <w:color w:val="000000"/>
          <w:sz w:val="28"/>
          <w:szCs w:val="28"/>
        </w:rPr>
        <w:t xml:space="preserve">. Стоимость пребывания детей в палаточном лагере устанавливается в размере 205 рублей (в т.ч. 185 рублей в день на пятиразовое  питание), день приезда и отъезда считать одним днем. </w:t>
      </w:r>
    </w:p>
    <w:p w:rsidR="009609AC" w:rsidRPr="006B7CC2" w:rsidRDefault="009609AC" w:rsidP="009609AC">
      <w:pPr>
        <w:ind w:firstLine="720"/>
        <w:jc w:val="center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b/>
          <w:color w:val="000000"/>
          <w:sz w:val="28"/>
          <w:szCs w:val="28"/>
        </w:rPr>
      </w:pPr>
    </w:p>
    <w:tbl>
      <w:tblPr>
        <w:tblW w:w="9352" w:type="dxa"/>
        <w:tblInd w:w="2" w:type="dxa"/>
        <w:tblLayout w:type="fixed"/>
        <w:tblLook w:val="0000"/>
      </w:tblPr>
      <w:tblGrid>
        <w:gridCol w:w="5882"/>
        <w:gridCol w:w="3470"/>
      </w:tblGrid>
      <w:tr w:rsidR="009609AC" w:rsidRPr="006B7CC2" w:rsidTr="00D52468">
        <w:tc>
          <w:tcPr>
            <w:tcW w:w="5882" w:type="dxa"/>
          </w:tcPr>
          <w:p w:rsidR="009609AC" w:rsidRPr="006B7CC2" w:rsidRDefault="005D1EAA" w:rsidP="00D5246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первого заместителя</w:t>
            </w:r>
            <w:r w:rsidR="009609AC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47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c>
          <w:tcPr>
            <w:tcW w:w="5882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70" w:type="dxa"/>
          </w:tcPr>
          <w:p w:rsidR="009609AC" w:rsidRPr="006B7CC2" w:rsidRDefault="009609AC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9609AC" w:rsidRPr="006B7CC2" w:rsidRDefault="009609AC" w:rsidP="009609AC">
      <w:pPr>
        <w:pStyle w:val="ConsPlusNormal"/>
        <w:ind w:right="600"/>
        <w:rPr>
          <w:color w:val="000000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  <w:sectPr w:rsidR="009609AC" w:rsidRPr="006B7CC2" w:rsidSect="009609A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52037" w:rsidRPr="006B7CC2" w:rsidRDefault="00D52037" w:rsidP="00D52037">
      <w:pPr>
        <w:pStyle w:val="ConsPlusNormal"/>
        <w:ind w:right="600"/>
        <w:jc w:val="center"/>
        <w:rPr>
          <w:color w:val="000000"/>
        </w:rPr>
      </w:pPr>
      <w:r w:rsidRPr="006B7CC2">
        <w:rPr>
          <w:color w:val="000000"/>
        </w:rPr>
        <w:lastRenderedPageBreak/>
        <w:t xml:space="preserve">                                           </w:t>
      </w:r>
      <w:r w:rsidR="00D47FDA">
        <w:rPr>
          <w:color w:val="000000"/>
        </w:rPr>
        <w:t xml:space="preserve">                              </w:t>
      </w:r>
      <w:r w:rsidRPr="006B7CC2">
        <w:rPr>
          <w:color w:val="000000"/>
        </w:rPr>
        <w:t xml:space="preserve">  Приложение № 3 </w:t>
      </w:r>
    </w:p>
    <w:p w:rsidR="00D52037" w:rsidRPr="006B7CC2" w:rsidRDefault="00D52037" w:rsidP="00D52037">
      <w:pPr>
        <w:pStyle w:val="ConsPlusNormal"/>
        <w:ind w:right="600"/>
        <w:jc w:val="center"/>
        <w:rPr>
          <w:color w:val="000000"/>
        </w:rPr>
      </w:pPr>
      <w:r w:rsidRPr="006B7CC2">
        <w:rPr>
          <w:color w:val="000000"/>
        </w:rPr>
        <w:t xml:space="preserve">                                                                   </w:t>
      </w:r>
      <w:r w:rsidR="00D47FDA">
        <w:rPr>
          <w:color w:val="000000"/>
        </w:rPr>
        <w:t xml:space="preserve">     </w:t>
      </w:r>
      <w:r w:rsidRPr="006B7CC2">
        <w:rPr>
          <w:color w:val="000000"/>
        </w:rPr>
        <w:t xml:space="preserve">  к постановлению </w:t>
      </w:r>
    </w:p>
    <w:p w:rsidR="00D52037" w:rsidRPr="006B7CC2" w:rsidRDefault="00D52037" w:rsidP="00D52037">
      <w:pPr>
        <w:pStyle w:val="ConsPlusNormal"/>
        <w:ind w:right="-1"/>
        <w:jc w:val="right"/>
        <w:rPr>
          <w:color w:val="000000"/>
        </w:rPr>
      </w:pPr>
      <w:r w:rsidRPr="006B7CC2">
        <w:rPr>
          <w:color w:val="000000"/>
        </w:rPr>
        <w:t xml:space="preserve">      </w:t>
      </w:r>
      <w:r w:rsidR="00D47FDA">
        <w:rPr>
          <w:color w:val="000000"/>
        </w:rPr>
        <w:t xml:space="preserve"> </w:t>
      </w:r>
      <w:r w:rsidRPr="006B7CC2">
        <w:rPr>
          <w:color w:val="000000"/>
        </w:rPr>
        <w:t xml:space="preserve">  администрации Промышленновского </w:t>
      </w:r>
    </w:p>
    <w:p w:rsidR="00D52037" w:rsidRPr="006B7CC2" w:rsidRDefault="00D52037" w:rsidP="00D52037">
      <w:pPr>
        <w:pStyle w:val="ConsPlusNormal"/>
        <w:ind w:left="3686" w:right="600"/>
        <w:jc w:val="center"/>
        <w:rPr>
          <w:color w:val="000000"/>
        </w:rPr>
      </w:pPr>
      <w:r w:rsidRPr="006B7CC2">
        <w:rPr>
          <w:color w:val="000000"/>
        </w:rPr>
        <w:t xml:space="preserve">                             муниципального округа</w:t>
      </w:r>
    </w:p>
    <w:p w:rsidR="00D52037" w:rsidRPr="00F87FEE" w:rsidRDefault="00D52037" w:rsidP="00D52037">
      <w:pPr>
        <w:ind w:firstLine="720"/>
        <w:jc w:val="center"/>
        <w:rPr>
          <w:sz w:val="28"/>
          <w:szCs w:val="28"/>
        </w:rPr>
      </w:pPr>
      <w:r w:rsidRPr="006B7CC2">
        <w:rPr>
          <w:color w:val="FF0000"/>
          <w:sz w:val="28"/>
          <w:szCs w:val="28"/>
        </w:rPr>
        <w:t xml:space="preserve">                         </w:t>
      </w:r>
      <w:r w:rsidR="00D47FDA">
        <w:rPr>
          <w:color w:val="FF0000"/>
          <w:sz w:val="28"/>
          <w:szCs w:val="28"/>
        </w:rPr>
        <w:t xml:space="preserve">                               </w:t>
      </w:r>
      <w:r w:rsidRPr="006B7CC2">
        <w:rPr>
          <w:color w:val="FF0000"/>
          <w:sz w:val="28"/>
          <w:szCs w:val="28"/>
        </w:rPr>
        <w:t xml:space="preserve">     </w:t>
      </w:r>
      <w:r w:rsidR="00F16067" w:rsidRPr="006B7CC2">
        <w:rPr>
          <w:bCs/>
          <w:color w:val="000000"/>
          <w:sz w:val="28"/>
          <w:szCs w:val="28"/>
        </w:rPr>
        <w:t xml:space="preserve">от 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="00B043E6">
        <w:rPr>
          <w:bCs/>
          <w:color w:val="000000"/>
          <w:sz w:val="28"/>
          <w:szCs w:val="28"/>
          <w:u w:val="single"/>
        </w:rPr>
        <w:t>01.06.2023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="00F16067" w:rsidRPr="006B7CC2">
        <w:rPr>
          <w:bCs/>
          <w:color w:val="000000"/>
          <w:sz w:val="28"/>
          <w:szCs w:val="28"/>
        </w:rPr>
        <w:t xml:space="preserve"> № </w:t>
      </w:r>
      <w:r w:rsidR="00B043E6" w:rsidRPr="00B043E6">
        <w:rPr>
          <w:bCs/>
          <w:color w:val="000000"/>
          <w:sz w:val="28"/>
          <w:szCs w:val="28"/>
          <w:u w:val="single"/>
        </w:rPr>
        <w:t>649-П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="00D47FDA" w:rsidRPr="00D47FDA">
        <w:rPr>
          <w:bCs/>
          <w:color w:val="FFFFFF" w:themeColor="background1"/>
          <w:sz w:val="28"/>
          <w:szCs w:val="28"/>
          <w:u w:val="single"/>
        </w:rPr>
        <w:t>.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Порядок выдачи детских путёвок в организации, учреждения,</w:t>
      </w: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обеспечивающие отдых обучающихся в летний период</w:t>
      </w: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117"/>
      <w:r w:rsidRPr="006B7CC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1" w:name="sub_113"/>
      <w:bookmarkEnd w:id="40"/>
      <w:r w:rsidRPr="006B7CC2">
        <w:rPr>
          <w:color w:val="000000"/>
          <w:sz w:val="28"/>
          <w:szCs w:val="28"/>
        </w:rPr>
        <w:t>1.1. Настоящий Порядок выдачи детских путёвок в организации, учреждения, обеспечивающие отдых обучающихся   в каникулярное время (далее - Порядок) регулирует механизм выдачи родителям (иным законным представителям детей) путёвок в загородные оздоровительные лагеря и санатории (включающих страховой взнос от несчастного случая в период пребывания детей в организациях, обеспечивающих отдых и оздоровление детей) для детей школьного возраста от 7 и до достижения ими 18 лет, обучающихся в общеобразовательных учреждениях округа (далее - детские путевки).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2" w:name="sub_114"/>
      <w:bookmarkEnd w:id="41"/>
      <w:r w:rsidRPr="006B7CC2">
        <w:rPr>
          <w:color w:val="000000"/>
          <w:sz w:val="28"/>
          <w:szCs w:val="28"/>
        </w:rPr>
        <w:t>1.2. Финансирование закупки детских путёвок путём размещения муниципального заказа осуществляется при софинансировании средств областного и муниципального бюджетов, родительской платы и /или организации (юридического лица).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3" w:name="sub_115"/>
      <w:bookmarkEnd w:id="42"/>
      <w:r w:rsidRPr="006B7CC2">
        <w:rPr>
          <w:color w:val="000000"/>
          <w:sz w:val="28"/>
          <w:szCs w:val="28"/>
        </w:rPr>
        <w:t>1.3. Органом, уполномоченным осуществлять закупку детских путёвок путём размещения муниципального заказа и их выдачу, является  Управление образования администрации Промышленновского муниципального округа.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4" w:name="sub_116"/>
      <w:bookmarkEnd w:id="43"/>
      <w:r w:rsidRPr="006B7CC2">
        <w:rPr>
          <w:color w:val="000000"/>
          <w:sz w:val="28"/>
          <w:szCs w:val="28"/>
        </w:rPr>
        <w:t>1.4. Прием заявлений на приобретение детских путевок осуществляют специалисты МБУ «Центр развития образования». Начальником Управления образования администрации Промышленновского муниципального округа определяется учреждение для хранения и выдачи детских путевок после размещения муниципального заказа на закупку детских путевок.</w:t>
      </w:r>
      <w:bookmarkEnd w:id="44"/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134"/>
      <w:r w:rsidRPr="006B7CC2">
        <w:rPr>
          <w:rFonts w:ascii="Times New Roman" w:hAnsi="Times New Roman" w:cs="Times New Roman"/>
          <w:color w:val="000000"/>
          <w:sz w:val="28"/>
          <w:szCs w:val="28"/>
        </w:rPr>
        <w:t>2. Порядок выдачи уполномоченным органом детских путевок, приобретенных путем размещения муниципального заказа</w:t>
      </w:r>
    </w:p>
    <w:bookmarkEnd w:id="45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6" w:name="sub_118"/>
      <w:r w:rsidRPr="006B7CC2">
        <w:rPr>
          <w:color w:val="000000"/>
          <w:sz w:val="28"/>
          <w:szCs w:val="28"/>
        </w:rPr>
        <w:t>2.1. Закупка детских путевок производится путем размещения муниципального заказа уполномоченным органом в установленном законодательством порядке согласно Федеральному закону                                         от 05.04.2013 № 44-ФЗ «О контрактной системе в сфере закупок товаров, работ, услуг для обеспечения государственных и муниципальных нужд»</w:t>
      </w:r>
      <w:bookmarkStart w:id="47" w:name="sub_119"/>
      <w:bookmarkEnd w:id="46"/>
      <w:r w:rsidRPr="006B7CC2">
        <w:rPr>
          <w:color w:val="000000"/>
          <w:sz w:val="28"/>
          <w:szCs w:val="28"/>
        </w:rPr>
        <w:t>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2.2. Детские путёвки распределяются и выдаются родителям (иным законным представителям детей) в порядке очередности подачи заявлений.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8" w:name="sub_120"/>
      <w:bookmarkEnd w:id="47"/>
      <w:r w:rsidRPr="006B7CC2">
        <w:rPr>
          <w:color w:val="000000"/>
          <w:sz w:val="28"/>
          <w:szCs w:val="28"/>
        </w:rPr>
        <w:lastRenderedPageBreak/>
        <w:t>2.3. Для приобретения детских путёвок: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родителям (иным законным представителям детей) необходимо представить заявление на имя начальника Управления образования администрации Промышленновского муниципального округа  с указанием согласия в соответствие с Федеральным законом от 27.07.2006 № 152-ФЗ          "О персональных данных" на обработку, использование и передачу персональных данных с целью реализации права на получение услуги по отдыху обучающихся (воспитанников), предоставляемой организациями, обеспечивающими отдых детей, и следующие документы:</w:t>
      </w:r>
    </w:p>
    <w:p w:rsidR="00D52037" w:rsidRPr="006B7CC2" w:rsidRDefault="00D52037" w:rsidP="00D52037">
      <w:pPr>
        <w:ind w:firstLine="720"/>
        <w:jc w:val="both"/>
        <w:rPr>
          <w:b/>
          <w:color w:val="000000"/>
          <w:sz w:val="28"/>
          <w:szCs w:val="28"/>
        </w:rPr>
      </w:pPr>
      <w:bookmarkStart w:id="49" w:name="sub_121"/>
      <w:bookmarkEnd w:id="48"/>
      <w:r w:rsidRPr="006B7CC2">
        <w:rPr>
          <w:b/>
          <w:color w:val="000000"/>
          <w:sz w:val="28"/>
          <w:szCs w:val="28"/>
        </w:rPr>
        <w:t>- для ребенка, находящегося под опекой (попечительством), из приемной семьи: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выписку из решения органов районного самоуправления об установлении над ребенком опеки (попечительства), передачи ребенка в приемную семью;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 xml:space="preserve">  -   для ребенка, проживающего в малообеспеченной семье: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справку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ребенка, где величина прожиточного минимума семьи определена как сумма величин прожиточных минимумов всех членов малоимущей семьи с учетом ее социально-демографического состава, деленная на количество членов семьи;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проживающего в малообеспеченной семье, не имеющей справки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 справку о совместном проживании на момент подачи заявления (срок действия справки 1 месяц);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D52037" w:rsidRPr="006B7CC2" w:rsidRDefault="00D52037" w:rsidP="00D52037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г)  временно неработающие граждане предоставляют:</w:t>
      </w:r>
    </w:p>
    <w:p w:rsidR="00D52037" w:rsidRPr="006B7CC2" w:rsidRDefault="00D52037" w:rsidP="00D52037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из «ГКУ Центр занятости населения Промышленновского района» о регистрации неработающих граждан в качестве безработных и размерах получаемого пособия или о неполучении пособия;</w:t>
      </w:r>
    </w:p>
    <w:p w:rsidR="00D52037" w:rsidRPr="006B7CC2" w:rsidRDefault="00D52037" w:rsidP="00D52037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копию трудовой книжки, подтверждающую нетрудоустройство;</w:t>
      </w:r>
    </w:p>
    <w:p w:rsidR="00D52037" w:rsidRPr="006B7CC2" w:rsidRDefault="00D52037" w:rsidP="00D52037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справка из территориального отдела о том, что гражданин не работает и не учится на территории муниципального образования;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д) 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</w:t>
      </w:r>
      <w:r w:rsidRPr="006B7CC2">
        <w:rPr>
          <w:color w:val="000000"/>
          <w:sz w:val="28"/>
          <w:szCs w:val="28"/>
        </w:rPr>
        <w:lastRenderedPageBreak/>
        <w:t>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юридическими лицами (организациями, учреждениями и другими) предоставляются следующие документы: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заверенные копии платежных поручений юридического лица с отметкой кредитной организации, подтверждающих оплату стоимости путевки;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списки детей с приложением копии свидетельства о рождении (паспортов);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справки о составе семьи на момент подачи заявления (срок действия справки 1 месяц);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г)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д)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D52037" w:rsidRPr="006B7CC2" w:rsidRDefault="00D52037" w:rsidP="00D5203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отличника учебы: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справка об успеваемости, выданная образовательным учреждением.</w:t>
      </w:r>
    </w:p>
    <w:p w:rsidR="00D52037" w:rsidRPr="006B7CC2" w:rsidRDefault="00D52037" w:rsidP="00D5203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призера, лауреата, дипломанта, победителя международных, всероссийских, областных олимпиад, конкурсов, фестивалей, соревнований: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копия приказа, выданного соответствующим органом государственной власти; 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копия грамоты, диплома.</w:t>
      </w:r>
    </w:p>
    <w:p w:rsidR="00D52037" w:rsidRPr="006B7CC2" w:rsidRDefault="00D52037" w:rsidP="00D5203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члена детских и молодежных общественных объединений и творческих коллективов, принимающего активное участие в деятельности указанных объединений и коллективов;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копия приказа о зачислении ребенка в общественное объединение либо творческий коллектив, утвержденного директором образовательной организации;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краткая характеристика на ребенка.</w:t>
      </w:r>
    </w:p>
    <w:p w:rsidR="00D52037" w:rsidRPr="006B7CC2" w:rsidRDefault="00D52037" w:rsidP="00D5203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проживающего в семье ветерана боевых действий.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копия удостоверения ветерана боевых действий.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lastRenderedPageBreak/>
        <w:t>- для ребенка, проживающего в семье, где оба родителя являются р</w:t>
      </w:r>
      <w:r w:rsidR="00B86793">
        <w:rPr>
          <w:b/>
          <w:color w:val="000000"/>
          <w:sz w:val="28"/>
          <w:szCs w:val="28"/>
        </w:rPr>
        <w:t>аботниками бюджетных учреждений: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справка родителей с места работы.</w:t>
      </w:r>
    </w:p>
    <w:p w:rsidR="00D52037" w:rsidRPr="006B7CC2" w:rsidRDefault="006B7CC2" w:rsidP="00D52037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 xml:space="preserve">- </w:t>
      </w:r>
      <w:r w:rsidR="00D52037" w:rsidRPr="006B7CC2">
        <w:rPr>
          <w:b/>
          <w:color w:val="000000"/>
          <w:sz w:val="28"/>
          <w:szCs w:val="28"/>
        </w:rPr>
        <w:t>для ребенка, проживающего в семье граждан, призванных на военную службу по мобилизации: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справку из Военного комиссариата Промышленновского района Кемеровской области – Кузбассу о призыве родителя на военную службу по мобилизации;</w:t>
      </w:r>
    </w:p>
    <w:p w:rsidR="005D1EAA" w:rsidRPr="006B7CC2" w:rsidRDefault="005D1EAA" w:rsidP="005D1EAA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6B7CC2">
        <w:rPr>
          <w:b/>
          <w:color w:val="000000"/>
          <w:sz w:val="28"/>
          <w:szCs w:val="28"/>
        </w:rPr>
        <w:t xml:space="preserve">для ребенка, проживающего в семье граждан, </w:t>
      </w:r>
      <w:r>
        <w:rPr>
          <w:b/>
          <w:color w:val="000000"/>
          <w:sz w:val="28"/>
          <w:szCs w:val="28"/>
        </w:rPr>
        <w:t>проходящих военную службу в Вооруженных Силах Российской Федерации по контракту, или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«Об обороне», при условии их участия в специальной военной операции:</w:t>
      </w:r>
    </w:p>
    <w:p w:rsidR="005D1EAA" w:rsidRPr="006B7CC2" w:rsidRDefault="005D1EA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5D1EAA" w:rsidRDefault="005D1EA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документ, подтверждающий направление на участие</w:t>
      </w:r>
      <w:r w:rsidR="00106AFE">
        <w:rPr>
          <w:color w:val="000000"/>
          <w:sz w:val="28"/>
          <w:szCs w:val="28"/>
        </w:rPr>
        <w:t xml:space="preserve"> в специальной военной операции</w:t>
      </w:r>
      <w:r w:rsidR="00B86793">
        <w:rPr>
          <w:color w:val="000000"/>
          <w:sz w:val="28"/>
          <w:szCs w:val="28"/>
        </w:rPr>
        <w:t>.</w:t>
      </w:r>
    </w:p>
    <w:p w:rsidR="005D1EAA" w:rsidRDefault="005D1EAA" w:rsidP="005D1EAA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6B7CC2">
        <w:rPr>
          <w:b/>
          <w:color w:val="000000"/>
          <w:sz w:val="28"/>
          <w:szCs w:val="28"/>
        </w:rPr>
        <w:t xml:space="preserve">для ребенка, проживающего в семье граждан, </w:t>
      </w:r>
      <w:r>
        <w:rPr>
          <w:b/>
          <w:color w:val="000000"/>
          <w:sz w:val="28"/>
          <w:szCs w:val="28"/>
        </w:rPr>
        <w:t>заключивших контракт о добровольном содействии в выполнении задач, возложенных на Вооруженные силы Российской Федерации:</w:t>
      </w:r>
    </w:p>
    <w:p w:rsidR="005D1EAA" w:rsidRPr="006B7CC2" w:rsidRDefault="005D1EA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5D1EAA" w:rsidRDefault="005D1EA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документ, подтверждающий направление на участие </w:t>
      </w:r>
      <w:r w:rsidR="00B86793">
        <w:rPr>
          <w:color w:val="000000"/>
          <w:sz w:val="28"/>
          <w:szCs w:val="28"/>
        </w:rPr>
        <w:t>в специальной военной операции).</w:t>
      </w:r>
    </w:p>
    <w:p w:rsidR="00CA258C" w:rsidRDefault="00CA258C" w:rsidP="00CA258C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6B7CC2">
        <w:rPr>
          <w:b/>
          <w:color w:val="000000"/>
          <w:sz w:val="28"/>
          <w:szCs w:val="28"/>
        </w:rPr>
        <w:t>для ребенка</w:t>
      </w:r>
      <w:r>
        <w:rPr>
          <w:b/>
          <w:color w:val="000000"/>
          <w:sz w:val="28"/>
          <w:szCs w:val="28"/>
        </w:rPr>
        <w:t>, проживающего в семье погибших граждан, принимавших участие в специальной военной операции на территории ДНР и ЛНР:</w:t>
      </w:r>
    </w:p>
    <w:p w:rsidR="00CA258C" w:rsidRPr="006B7CC2" w:rsidRDefault="00CA258C" w:rsidP="00CA258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CA258C" w:rsidRDefault="00CA258C" w:rsidP="00CA258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 xml:space="preserve">свидетельство о смерти гражданина, </w:t>
      </w:r>
      <w:r w:rsidRPr="00CA258C">
        <w:rPr>
          <w:color w:val="000000"/>
          <w:sz w:val="28"/>
          <w:szCs w:val="28"/>
        </w:rPr>
        <w:t>принимавш</w:t>
      </w:r>
      <w:r>
        <w:rPr>
          <w:color w:val="000000"/>
          <w:sz w:val="28"/>
          <w:szCs w:val="28"/>
        </w:rPr>
        <w:t>его</w:t>
      </w:r>
      <w:r w:rsidRPr="00CA258C">
        <w:rPr>
          <w:color w:val="000000"/>
          <w:sz w:val="28"/>
          <w:szCs w:val="28"/>
        </w:rPr>
        <w:t xml:space="preserve"> участие в специальной военной о</w:t>
      </w:r>
      <w:r w:rsidR="00B86793">
        <w:rPr>
          <w:color w:val="000000"/>
          <w:sz w:val="28"/>
          <w:szCs w:val="28"/>
        </w:rPr>
        <w:t>перации на территории ДНР и ЛНР.</w:t>
      </w:r>
    </w:p>
    <w:p w:rsidR="00D47FDA" w:rsidRDefault="00D47FD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Для зачисления ребенка в лагерь, необходимо предоставить дополнительно: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медицинскую справку формы № 079 "У" (период действия справки 1 месяц);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об эпидемиологическом окружении ребенка выданную не ранее, чем за 3 дня до начала смены (период действия справки 3 дня);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справку о прививке против клещевого энцефалита. 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2.4. При приеме документов ответственные специалисты:</w:t>
      </w:r>
    </w:p>
    <w:bookmarkEnd w:id="49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сверяют копии документов с оригиналами (за исключением нотариально удостоверенных копий документов);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- регистрируют заявление в журнале регистрации заявлений на приобретение детских путевок в организации, учреждения, обеспечивающие отдых детей в каникулярное время;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выдают расписку с указанием перечня принятых к рассмотрению документов, даты их получения и регистрационного номера;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0" w:name="sub_123"/>
      <w:r w:rsidRPr="006B7CC2">
        <w:rPr>
          <w:color w:val="000000"/>
          <w:sz w:val="28"/>
          <w:szCs w:val="28"/>
        </w:rPr>
        <w:t>2.5. В выдаче детской путевки может быть отказано в случаях, если:</w:t>
      </w:r>
    </w:p>
    <w:bookmarkEnd w:id="50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представлены не все документы, указанные в пункте 2.3. настоящего Порядка;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отсутствуют детские путевки.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1" w:name="sub_124"/>
      <w:r w:rsidRPr="006B7CC2">
        <w:rPr>
          <w:color w:val="000000"/>
          <w:sz w:val="28"/>
          <w:szCs w:val="28"/>
        </w:rPr>
        <w:t>2.6. Оплата полной (частичной) стоимости детской путевки производится не позднее, чем за 30 дней до начала сезона: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для физических и юридических лиц платежным поручением через банковские учреждения на лицевой счет </w:t>
      </w:r>
      <w:bookmarkStart w:id="52" w:name="sub_128"/>
      <w:bookmarkEnd w:id="51"/>
      <w:r w:rsidRPr="006B7CC2">
        <w:rPr>
          <w:color w:val="000000"/>
          <w:sz w:val="28"/>
          <w:szCs w:val="28"/>
        </w:rPr>
        <w:t xml:space="preserve"> или расчетный.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2.7. Оплата детских путевок производится в следующих размерах:</w:t>
      </w:r>
      <w:bookmarkStart w:id="53" w:name="sub_125"/>
      <w:bookmarkEnd w:id="52"/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 полной (частичной) оплатой стоимости путевки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расположенные на территории Кемеровской области - Кузбасса, предоставляются за счет консолидированного бюджета следующим категориям детей:</w:t>
      </w:r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воспитанникам учреждений для детей-сирот и детей, оставшихся без попечения родителей,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находящимся в семьях граждан под опекой (попечительством),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переданным на воспитание в приемные семьи;</w:t>
      </w:r>
    </w:p>
    <w:p w:rsidR="00D52037" w:rsidRPr="006B7CC2" w:rsidRDefault="005D1EAA" w:rsidP="00D520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детям, находящим</w:t>
      </w:r>
      <w:r w:rsidR="00D52037" w:rsidRPr="006B7CC2">
        <w:rPr>
          <w:color w:val="000000"/>
          <w:sz w:val="28"/>
          <w:szCs w:val="28"/>
        </w:rPr>
        <w:t>ся в трудной жизненной ситуации;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</w:t>
      </w:r>
      <w:r w:rsidR="005D1EAA">
        <w:rPr>
          <w:color w:val="000000"/>
          <w:sz w:val="28"/>
          <w:szCs w:val="28"/>
        </w:rPr>
        <w:t>ям</w:t>
      </w:r>
      <w:r w:rsidRPr="006B7CC2">
        <w:rPr>
          <w:color w:val="000000"/>
          <w:sz w:val="28"/>
          <w:szCs w:val="28"/>
        </w:rPr>
        <w:t>, один или оба родителя которых заняты в бюджетной сфере;</w:t>
      </w:r>
    </w:p>
    <w:p w:rsidR="00D52037" w:rsidRPr="006B7CC2" w:rsidRDefault="005D1EAA" w:rsidP="00D520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</w:t>
      </w:r>
      <w:r w:rsidR="00D52037" w:rsidRPr="006B7CC2">
        <w:rPr>
          <w:color w:val="000000"/>
          <w:sz w:val="28"/>
          <w:szCs w:val="28"/>
        </w:rPr>
        <w:t>, отличник</w:t>
      </w:r>
      <w:r>
        <w:rPr>
          <w:color w:val="000000"/>
          <w:sz w:val="28"/>
          <w:szCs w:val="28"/>
        </w:rPr>
        <w:t>ам</w:t>
      </w:r>
      <w:r w:rsidR="00D52037" w:rsidRPr="006B7CC2">
        <w:rPr>
          <w:color w:val="000000"/>
          <w:sz w:val="28"/>
          <w:szCs w:val="28"/>
        </w:rPr>
        <w:t xml:space="preserve"> учебы;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</w:t>
      </w:r>
      <w:r w:rsidR="005D1EAA">
        <w:rPr>
          <w:color w:val="000000"/>
          <w:sz w:val="28"/>
          <w:szCs w:val="28"/>
        </w:rPr>
        <w:t>ям</w:t>
      </w:r>
      <w:r w:rsidRPr="006B7CC2">
        <w:rPr>
          <w:color w:val="000000"/>
          <w:sz w:val="28"/>
          <w:szCs w:val="28"/>
        </w:rPr>
        <w:t>, призер</w:t>
      </w:r>
      <w:r w:rsidR="005D1EAA">
        <w:rPr>
          <w:color w:val="000000"/>
          <w:sz w:val="28"/>
          <w:szCs w:val="28"/>
        </w:rPr>
        <w:t>ам</w:t>
      </w:r>
      <w:r w:rsidRPr="006B7CC2">
        <w:rPr>
          <w:color w:val="000000"/>
          <w:sz w:val="28"/>
          <w:szCs w:val="28"/>
        </w:rPr>
        <w:t>, лауреат</w:t>
      </w:r>
      <w:r w:rsidR="005D1EAA">
        <w:rPr>
          <w:color w:val="000000"/>
          <w:sz w:val="28"/>
          <w:szCs w:val="28"/>
        </w:rPr>
        <w:t>ам</w:t>
      </w:r>
      <w:r w:rsidRPr="006B7CC2">
        <w:rPr>
          <w:color w:val="000000"/>
          <w:sz w:val="28"/>
          <w:szCs w:val="28"/>
        </w:rPr>
        <w:t>, дипломант</w:t>
      </w:r>
      <w:r w:rsidR="005D1EAA">
        <w:rPr>
          <w:color w:val="000000"/>
          <w:sz w:val="28"/>
          <w:szCs w:val="28"/>
        </w:rPr>
        <w:t>ам</w:t>
      </w:r>
      <w:r w:rsidRPr="006B7CC2">
        <w:rPr>
          <w:color w:val="000000"/>
          <w:sz w:val="28"/>
          <w:szCs w:val="28"/>
        </w:rPr>
        <w:t>, победител</w:t>
      </w:r>
      <w:r w:rsidR="005D1EAA">
        <w:rPr>
          <w:color w:val="000000"/>
          <w:sz w:val="28"/>
          <w:szCs w:val="28"/>
        </w:rPr>
        <w:t>ям</w:t>
      </w:r>
      <w:r w:rsidRPr="006B7CC2">
        <w:rPr>
          <w:color w:val="000000"/>
          <w:sz w:val="28"/>
          <w:szCs w:val="28"/>
        </w:rPr>
        <w:t xml:space="preserve"> международных, всероссийских, областных олимпиад, конкурсов, фестивалей, соревнований;</w:t>
      </w:r>
    </w:p>
    <w:p w:rsidR="00D52037" w:rsidRPr="006B7CC2" w:rsidRDefault="005D1EAA" w:rsidP="00D520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</w:t>
      </w:r>
      <w:r w:rsidR="00D52037" w:rsidRPr="006B7CC2">
        <w:rPr>
          <w:color w:val="000000"/>
          <w:sz w:val="28"/>
          <w:szCs w:val="28"/>
        </w:rPr>
        <w:t>, член</w:t>
      </w:r>
      <w:r>
        <w:rPr>
          <w:color w:val="000000"/>
          <w:sz w:val="28"/>
          <w:szCs w:val="28"/>
        </w:rPr>
        <w:t>ам</w:t>
      </w:r>
      <w:r w:rsidR="00D52037" w:rsidRPr="006B7CC2">
        <w:rPr>
          <w:color w:val="000000"/>
          <w:sz w:val="28"/>
          <w:szCs w:val="28"/>
        </w:rPr>
        <w:t xml:space="preserve"> детских и молодежных общественных объединений и творческих коллективов, принимающи</w:t>
      </w:r>
      <w:r>
        <w:rPr>
          <w:color w:val="000000"/>
          <w:sz w:val="28"/>
          <w:szCs w:val="28"/>
        </w:rPr>
        <w:t>м</w:t>
      </w:r>
      <w:r w:rsidR="00D52037" w:rsidRPr="006B7CC2">
        <w:rPr>
          <w:color w:val="000000"/>
          <w:sz w:val="28"/>
          <w:szCs w:val="28"/>
        </w:rPr>
        <w:t xml:space="preserve"> активное участие в деятельности указанных объединений и коллективов;</w:t>
      </w:r>
    </w:p>
    <w:p w:rsidR="00D52037" w:rsidRPr="00356CAD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356CAD">
        <w:rPr>
          <w:color w:val="000000"/>
          <w:sz w:val="28"/>
          <w:szCs w:val="28"/>
        </w:rPr>
        <w:t>- дет</w:t>
      </w:r>
      <w:r w:rsidR="005D1EAA" w:rsidRPr="00356CAD">
        <w:rPr>
          <w:color w:val="000000"/>
          <w:sz w:val="28"/>
          <w:szCs w:val="28"/>
        </w:rPr>
        <w:t>ям</w:t>
      </w:r>
      <w:r w:rsidRPr="00356CAD">
        <w:rPr>
          <w:color w:val="000000"/>
          <w:sz w:val="28"/>
          <w:szCs w:val="28"/>
        </w:rPr>
        <w:t xml:space="preserve">, один родитель </w:t>
      </w:r>
      <w:r w:rsidR="00C355FE" w:rsidRPr="00356CAD">
        <w:rPr>
          <w:color w:val="000000"/>
          <w:sz w:val="28"/>
          <w:szCs w:val="28"/>
        </w:rPr>
        <w:t>которых ветеран боевых действий;</w:t>
      </w:r>
    </w:p>
    <w:p w:rsidR="00C355FE" w:rsidRPr="00356CAD" w:rsidRDefault="005D1EAA" w:rsidP="00D52037">
      <w:pPr>
        <w:ind w:firstLine="567"/>
        <w:jc w:val="both"/>
        <w:rPr>
          <w:color w:val="000000"/>
          <w:sz w:val="28"/>
          <w:szCs w:val="28"/>
        </w:rPr>
      </w:pPr>
      <w:r w:rsidRPr="00356CAD">
        <w:rPr>
          <w:color w:val="000000"/>
          <w:sz w:val="28"/>
          <w:szCs w:val="28"/>
        </w:rPr>
        <w:t>- детям</w:t>
      </w:r>
      <w:r w:rsidR="00356CAD">
        <w:rPr>
          <w:color w:val="000000"/>
          <w:sz w:val="28"/>
          <w:szCs w:val="28"/>
        </w:rPr>
        <w:t xml:space="preserve"> из семей</w:t>
      </w:r>
      <w:r w:rsidR="00C355FE" w:rsidRPr="00356CAD">
        <w:rPr>
          <w:color w:val="000000"/>
          <w:sz w:val="28"/>
          <w:szCs w:val="28"/>
        </w:rPr>
        <w:t xml:space="preserve"> граждан, призванных н</w:t>
      </w:r>
      <w:r w:rsidR="00CA258C">
        <w:rPr>
          <w:color w:val="000000"/>
          <w:sz w:val="28"/>
          <w:szCs w:val="28"/>
        </w:rPr>
        <w:t>а военную службу по мобилизации;</w:t>
      </w:r>
    </w:p>
    <w:p w:rsidR="005D1EAA" w:rsidRPr="00356CAD" w:rsidRDefault="005D1EA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356CAD">
        <w:rPr>
          <w:color w:val="000000"/>
          <w:sz w:val="28"/>
          <w:szCs w:val="28"/>
        </w:rPr>
        <w:t>- детям, проживающим в семьях граждан, проходящих военную службу в Вооруженных Силах Российской Федерации по контракту, или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«Об обороне», при условии их участия</w:t>
      </w:r>
      <w:r w:rsidR="00CA258C">
        <w:rPr>
          <w:color w:val="000000"/>
          <w:sz w:val="28"/>
          <w:szCs w:val="28"/>
        </w:rPr>
        <w:t xml:space="preserve"> в специальной военной операции;</w:t>
      </w:r>
    </w:p>
    <w:p w:rsidR="005D1EAA" w:rsidRDefault="005D1EA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356CAD">
        <w:rPr>
          <w:color w:val="000000"/>
          <w:sz w:val="28"/>
          <w:szCs w:val="28"/>
        </w:rPr>
        <w:t xml:space="preserve">- </w:t>
      </w:r>
      <w:r w:rsidR="00356CAD" w:rsidRPr="00356CAD">
        <w:rPr>
          <w:color w:val="000000"/>
          <w:sz w:val="28"/>
          <w:szCs w:val="28"/>
        </w:rPr>
        <w:t>детям</w:t>
      </w:r>
      <w:r w:rsidRPr="00356CAD">
        <w:rPr>
          <w:color w:val="000000"/>
          <w:sz w:val="28"/>
          <w:szCs w:val="28"/>
        </w:rPr>
        <w:t>, проживающ</w:t>
      </w:r>
      <w:r w:rsidR="00356CAD" w:rsidRPr="00356CAD">
        <w:rPr>
          <w:color w:val="000000"/>
          <w:sz w:val="28"/>
          <w:szCs w:val="28"/>
        </w:rPr>
        <w:t>им</w:t>
      </w:r>
      <w:r w:rsidRPr="00356CAD">
        <w:rPr>
          <w:color w:val="000000"/>
          <w:sz w:val="28"/>
          <w:szCs w:val="28"/>
        </w:rPr>
        <w:t xml:space="preserve"> в семь</w:t>
      </w:r>
      <w:r w:rsidR="00356CAD" w:rsidRPr="00356CAD">
        <w:rPr>
          <w:color w:val="000000"/>
          <w:sz w:val="28"/>
          <w:szCs w:val="28"/>
        </w:rPr>
        <w:t>ях</w:t>
      </w:r>
      <w:r w:rsidRPr="00356CAD">
        <w:rPr>
          <w:color w:val="000000"/>
          <w:sz w:val="28"/>
          <w:szCs w:val="28"/>
        </w:rPr>
        <w:t xml:space="preserve"> граждан, заключивших контракт о добровольном содействии в выполнении задач, возложенных на Вооруж</w:t>
      </w:r>
      <w:r w:rsidR="00CA258C">
        <w:rPr>
          <w:color w:val="000000"/>
          <w:sz w:val="28"/>
          <w:szCs w:val="28"/>
        </w:rPr>
        <w:t>енные силы Российской Федерации;</w:t>
      </w:r>
    </w:p>
    <w:p w:rsidR="00CA258C" w:rsidRPr="00CA258C" w:rsidRDefault="00CA258C" w:rsidP="00CA258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CA258C">
        <w:rPr>
          <w:color w:val="000000"/>
          <w:sz w:val="28"/>
          <w:szCs w:val="28"/>
        </w:rPr>
        <w:lastRenderedPageBreak/>
        <w:t>- для ребенка, проживающего в семье погибших граждан, принимавших участие в специальной военной операции на территории ДНР и ЛНР.</w:t>
      </w:r>
    </w:p>
    <w:p w:rsidR="005D1EAA" w:rsidRPr="006B7CC2" w:rsidRDefault="005D1EAA" w:rsidP="00D52037">
      <w:pPr>
        <w:ind w:firstLine="567"/>
        <w:jc w:val="both"/>
        <w:rPr>
          <w:color w:val="000000"/>
          <w:sz w:val="28"/>
          <w:szCs w:val="28"/>
        </w:rPr>
      </w:pPr>
    </w:p>
    <w:bookmarkEnd w:id="53"/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2.8. При невозможности использования путевки родители (юридические лица) обязаны возвратить путевку по месту ее выдачи не позднее, чем за 7 дней до начала заезда с обоснованием отказа в письменной форме.</w:t>
      </w:r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bookmarkStart w:id="54" w:name="sub_131"/>
      <w:r w:rsidRPr="006B7CC2">
        <w:rPr>
          <w:color w:val="000000"/>
          <w:sz w:val="28"/>
          <w:szCs w:val="28"/>
        </w:rPr>
        <w:t xml:space="preserve">2.9. Бланки детских путевок (включая две части: путевка и отрывной талон к путевке) на заезд детей в организации, учреждения, обеспечивающие отдых детей в каникулярное время, являются бланками строгой отчетности, которые хранятся в учреждении, определенном начальником Управления образования администрации Промышленновского муниципального округа. </w:t>
      </w:r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bookmarkStart w:id="55" w:name="sub_132"/>
      <w:bookmarkEnd w:id="54"/>
      <w:r w:rsidRPr="006B7CC2">
        <w:rPr>
          <w:color w:val="000000"/>
          <w:sz w:val="28"/>
          <w:szCs w:val="28"/>
        </w:rPr>
        <w:t xml:space="preserve">2.10. Каждой детской путевке присваивается номер и серия, которые указываются в отрывном талоне к путевке - контрольном документе, подтверждающим прибытие ребенка на отдых в </w:t>
      </w:r>
      <w:bookmarkStart w:id="56" w:name="sub_133"/>
      <w:bookmarkEnd w:id="55"/>
      <w:r w:rsidRPr="006B7CC2">
        <w:rPr>
          <w:color w:val="000000"/>
          <w:sz w:val="28"/>
          <w:szCs w:val="28"/>
        </w:rPr>
        <w:t>организации, учреждения, обеспечивающие отдых детей в каникулярное время.</w:t>
      </w:r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2.11. Детские путевки, расходные документы по ним, квитанции о внесении платы, журналы учета детских путевок и другие документы, связанные с их получением и выдачей, хранятся в порядке, установленном для хранения финансовых документов.</w:t>
      </w:r>
      <w:bookmarkEnd w:id="56"/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5882"/>
        <w:gridCol w:w="3722"/>
      </w:tblGrid>
      <w:tr w:rsidR="00D52037" w:rsidRPr="006B7CC2" w:rsidTr="00D52468">
        <w:tc>
          <w:tcPr>
            <w:tcW w:w="5882" w:type="dxa"/>
          </w:tcPr>
          <w:p w:rsidR="00D52037" w:rsidRPr="006B7CC2" w:rsidRDefault="00356CAD" w:rsidP="00356C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первого заместителя </w:t>
            </w:r>
            <w:r w:rsidR="00D52037" w:rsidRPr="006B7CC2">
              <w:rPr>
                <w:color w:val="000000"/>
                <w:sz w:val="28"/>
                <w:szCs w:val="28"/>
              </w:rPr>
              <w:t>главы</w:t>
            </w:r>
          </w:p>
        </w:tc>
        <w:tc>
          <w:tcPr>
            <w:tcW w:w="3722" w:type="dxa"/>
          </w:tcPr>
          <w:p w:rsidR="00D52037" w:rsidRPr="006B7CC2" w:rsidRDefault="00D52037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52037" w:rsidRPr="006B7CC2" w:rsidTr="00D52468">
        <w:tc>
          <w:tcPr>
            <w:tcW w:w="5882" w:type="dxa"/>
          </w:tcPr>
          <w:p w:rsidR="00D52037" w:rsidRPr="006B7CC2" w:rsidRDefault="00D52037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2" w:type="dxa"/>
          </w:tcPr>
          <w:p w:rsidR="00D52037" w:rsidRPr="006B7CC2" w:rsidRDefault="00D52037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9609AC">
      <w:pPr>
        <w:rPr>
          <w:sz w:val="28"/>
          <w:szCs w:val="28"/>
        </w:rPr>
        <w:sectPr w:rsidR="00D52037" w:rsidRPr="006B7CC2" w:rsidSect="009609A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52037" w:rsidRPr="006B7CC2" w:rsidRDefault="00D52037" w:rsidP="006B7CC2">
      <w:pPr>
        <w:pStyle w:val="ConsPlusNormal"/>
        <w:ind w:right="600" w:firstLine="4536"/>
        <w:jc w:val="center"/>
        <w:rPr>
          <w:color w:val="000000"/>
        </w:rPr>
      </w:pPr>
      <w:r w:rsidRPr="006B7CC2">
        <w:rPr>
          <w:color w:val="000000"/>
        </w:rPr>
        <w:lastRenderedPageBreak/>
        <w:t xml:space="preserve">       Приложение № 4</w:t>
      </w:r>
    </w:p>
    <w:p w:rsidR="00D52037" w:rsidRPr="006B7CC2" w:rsidRDefault="00D52037" w:rsidP="006B7CC2">
      <w:pPr>
        <w:pStyle w:val="ConsPlusNormal"/>
        <w:ind w:right="600" w:firstLine="4536"/>
        <w:jc w:val="center"/>
        <w:rPr>
          <w:color w:val="000000"/>
        </w:rPr>
      </w:pPr>
      <w:r w:rsidRPr="006B7CC2">
        <w:rPr>
          <w:color w:val="000000"/>
        </w:rPr>
        <w:t xml:space="preserve">       к постановлению</w:t>
      </w:r>
    </w:p>
    <w:p w:rsidR="00D52037" w:rsidRPr="006B7CC2" w:rsidRDefault="00D52037" w:rsidP="006B7CC2">
      <w:pPr>
        <w:pStyle w:val="ConsPlusNormal"/>
        <w:ind w:right="-106" w:firstLine="4536"/>
        <w:jc w:val="center"/>
        <w:rPr>
          <w:color w:val="000000"/>
        </w:rPr>
      </w:pPr>
      <w:r w:rsidRPr="006B7CC2">
        <w:rPr>
          <w:color w:val="000000"/>
        </w:rPr>
        <w:t>администрации Промышленновского</w:t>
      </w:r>
    </w:p>
    <w:p w:rsidR="00D52037" w:rsidRPr="006B7CC2" w:rsidRDefault="00D52037" w:rsidP="006B7CC2">
      <w:pPr>
        <w:pStyle w:val="ConsPlusNormal"/>
        <w:ind w:right="600" w:firstLine="4536"/>
        <w:jc w:val="center"/>
        <w:rPr>
          <w:color w:val="000000"/>
        </w:rPr>
      </w:pPr>
      <w:r w:rsidRPr="006B7CC2">
        <w:rPr>
          <w:color w:val="000000"/>
        </w:rPr>
        <w:t xml:space="preserve">       муниципального округа</w:t>
      </w:r>
    </w:p>
    <w:p w:rsidR="00D52037" w:rsidRPr="006B7CC2" w:rsidRDefault="00F16067" w:rsidP="00F16067">
      <w:pPr>
        <w:ind w:firstLine="4536"/>
        <w:jc w:val="center"/>
        <w:rPr>
          <w:b/>
          <w:bCs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от </w:t>
      </w:r>
      <w:r w:rsidR="0066074C">
        <w:rPr>
          <w:bCs/>
          <w:color w:val="000000"/>
          <w:sz w:val="28"/>
          <w:szCs w:val="28"/>
          <w:u w:val="single"/>
        </w:rPr>
        <w:t xml:space="preserve"> </w:t>
      </w:r>
      <w:r w:rsidR="00B043E6">
        <w:rPr>
          <w:bCs/>
          <w:color w:val="000000"/>
          <w:sz w:val="28"/>
          <w:szCs w:val="28"/>
          <w:u w:val="single"/>
        </w:rPr>
        <w:t>01.06.2023</w:t>
      </w:r>
      <w:r w:rsidR="0066074C">
        <w:rPr>
          <w:bCs/>
          <w:color w:val="000000"/>
          <w:sz w:val="28"/>
          <w:szCs w:val="28"/>
          <w:u w:val="single"/>
        </w:rPr>
        <w:t xml:space="preserve"> </w:t>
      </w:r>
      <w:r w:rsidRPr="006B7CC2">
        <w:rPr>
          <w:bCs/>
          <w:color w:val="000000"/>
          <w:sz w:val="28"/>
          <w:szCs w:val="28"/>
        </w:rPr>
        <w:t xml:space="preserve"> № </w:t>
      </w:r>
      <w:r w:rsidR="0066074C">
        <w:rPr>
          <w:bCs/>
          <w:color w:val="000000"/>
          <w:sz w:val="28"/>
          <w:szCs w:val="28"/>
          <w:u w:val="single"/>
        </w:rPr>
        <w:t xml:space="preserve"> </w:t>
      </w:r>
      <w:r w:rsidR="00B043E6">
        <w:rPr>
          <w:bCs/>
          <w:color w:val="000000"/>
          <w:sz w:val="28"/>
          <w:szCs w:val="28"/>
          <w:u w:val="single"/>
        </w:rPr>
        <w:t>649-П</w:t>
      </w:r>
      <w:r w:rsidR="0066074C">
        <w:rPr>
          <w:bCs/>
          <w:color w:val="000000"/>
          <w:sz w:val="28"/>
          <w:szCs w:val="28"/>
          <w:u w:val="single"/>
        </w:rPr>
        <w:t xml:space="preserve"> </w:t>
      </w:r>
      <w:r w:rsidRPr="00F16067">
        <w:rPr>
          <w:bCs/>
          <w:color w:val="FFFFFF" w:themeColor="background1"/>
          <w:sz w:val="28"/>
          <w:szCs w:val="28"/>
          <w:u w:val="single"/>
        </w:rPr>
        <w:t>.</w:t>
      </w: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Порядок  обеспечения бесплатного проезда детей за счет средств</w:t>
      </w: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бюджета до места отдыха и обратно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7" w:name="sub_142"/>
      <w:r w:rsidRPr="006B7CC2">
        <w:rPr>
          <w:color w:val="000000"/>
          <w:sz w:val="28"/>
          <w:szCs w:val="28"/>
        </w:rPr>
        <w:t>1.1. Право бесплатного проезда за счет средств муниципального бюджета предоставляется детям округа в возрасте от 7 до 18 лет в количестве от 10 детей и более в составе организованных групп один раз в течение календарного года.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8" w:name="sub_143"/>
      <w:bookmarkEnd w:id="57"/>
      <w:r w:rsidRPr="006B7CC2">
        <w:rPr>
          <w:color w:val="000000"/>
          <w:sz w:val="28"/>
          <w:szCs w:val="28"/>
        </w:rPr>
        <w:t>1.2. Право на бесплатный проезд за счет средств муниципального бюджета в составе организованных групп, сформированных в количестве от 10 детей и более, имеют дети в возрасте от 7 до 18 лет:</w:t>
      </w:r>
    </w:p>
    <w:bookmarkEnd w:id="58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из малообеспеченных семей, где среднедушевой доход семьи ниже величины прожиточного минимума, установленного в Кемеровской                       области - Кузбасса, что подтверждается справкой Управления социальной защиты населения администрации Промышленновского муниципального округа по месту жительства семьи.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Все виды справок, подтверждающие категорию детей, должны иметь исходящую нумерацию, дату выдачи, указание «Для бесплатного проезда по железной дороге», подпись руководителя и оттиск печати организации (органа), выдавшего справку.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Срок действия всех видов справок не более 1 месяца с момента выдачи.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9" w:name="sub_144"/>
      <w:r w:rsidRPr="006B7CC2">
        <w:rPr>
          <w:color w:val="000000"/>
          <w:sz w:val="28"/>
          <w:szCs w:val="28"/>
        </w:rPr>
        <w:t>1.3. Организаторами групп детей округа, направляющихся по железной дороге к местам отдыха и оздоровления, расположенным за пределами Кемеровской области - Кузбасса, и обратно за счет средств муниципального бюджета, могут являться: муниципальные учреждения, общественные организации, органы районного самоуправления, исполнительные органы государственной власти Кемеровской области, туристические фирмы (далее - Организаторы детских коллективных поездок).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0" w:name="sub_145"/>
      <w:bookmarkEnd w:id="59"/>
      <w:r w:rsidRPr="006B7CC2">
        <w:rPr>
          <w:color w:val="000000"/>
          <w:sz w:val="28"/>
          <w:szCs w:val="28"/>
        </w:rPr>
        <w:t>1.4. Оплата стоимости проезда по железной дороге лиц, назначенных для сопровождения организованных групп детей округа до места нахождения отдыха расположенного за пределами Кемеровской области - Кузбасса, и обратно, осуществляется за счет средств родителей детей, включенных в организованную группу.</w:t>
      </w:r>
      <w:bookmarkStart w:id="61" w:name="sub_148"/>
      <w:bookmarkEnd w:id="60"/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1.5. Организаторы детских коллективных поездок: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2" w:name="sub_146"/>
      <w:bookmarkEnd w:id="61"/>
      <w:r w:rsidRPr="006B7CC2">
        <w:rPr>
          <w:color w:val="000000"/>
          <w:sz w:val="28"/>
          <w:szCs w:val="28"/>
        </w:rPr>
        <w:t>1.5.1. Формируют группы детей с сопровождающими лицами из расчета 1 сопровождающий на 10-12 человек и 1 медицинский работник на 1 вагон железнодорожного поезда, в котором будет совершаться детская коллективная поездка.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3" w:name="sub_147"/>
      <w:bookmarkEnd w:id="62"/>
      <w:r w:rsidRPr="006B7CC2">
        <w:rPr>
          <w:color w:val="000000"/>
          <w:sz w:val="28"/>
          <w:szCs w:val="28"/>
        </w:rPr>
        <w:lastRenderedPageBreak/>
        <w:t>1.5.2. При объединении двух и более возрастных групп детей в одну группу, помимо сопровождающих лиц и медицинских работников, назначают руководителей группы из расчета:</w:t>
      </w:r>
    </w:p>
    <w:bookmarkEnd w:id="63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253"/>
        <w:gridCol w:w="4536"/>
      </w:tblGrid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 в группе,</w:t>
            </w:r>
          </w:p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руководителей группы,</w:t>
            </w:r>
          </w:p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 до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19 до 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34 до 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46 до 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4" w:name="sub_149"/>
      <w:r w:rsidRPr="006B7CC2">
        <w:rPr>
          <w:color w:val="000000"/>
          <w:sz w:val="28"/>
          <w:szCs w:val="28"/>
        </w:rPr>
        <w:t>1.6. Для оформления бесплатного проезда детей за счет средств муниципального бюджета Организаторы детских коллективных поездок предоставляют в Управление образования администрации Промышленновского муниципального округа заявку, договор и лицензию организации, обеспечивающей отдых и оздоровление детей за пределами Кемеровской области - Кузбасса, список детей, входящих в состав организованной группы.</w:t>
      </w:r>
    </w:p>
    <w:bookmarkEnd w:id="64"/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 заявке указывается: дата выезда группы, станция отправления, станция назначения.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 списке детей, входящих в состав организованной группы указывается: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- дата рождения ребенка;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- место учебы ребенка;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- наименование, серия, номер документа, удостоверяющего личность ребенка (паспорта либо свидетельства о рождении);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 - домашний адрес ребенка;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  - категория льготы ребенка, подтвержденная справкой с места работы родителей ребенка или из Управления социальной защиты населения администрации Промышленновского муниципального округа.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5" w:name="sub_150"/>
      <w:r w:rsidRPr="006B7CC2">
        <w:rPr>
          <w:color w:val="000000"/>
          <w:sz w:val="28"/>
          <w:szCs w:val="28"/>
        </w:rPr>
        <w:t>1.7. Ответственный специалист МБУ «ЦРО»:</w:t>
      </w:r>
    </w:p>
    <w:bookmarkEnd w:id="65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регистрирует заявки, заявки принимаются до 31 марта текущего года;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проверяет соответствие предоставленных документов на наличие льготы, наличие лицензии и договора с организацией, обеспечивающей отдых и оздоровление детей за пределами Кемеровской области - Кузбасса, путевок, сертификатов проживания и питания с указанием наименования и адреса организации, обеспечивающей отдых и оздоровление детей, список детей, входящих в состав организованной группы;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оформляет заявку Управления образования администрации Промышленновского муниципального округа на оформление бесплатного проезда детей в адрес Министерства образования Кузбасса и согласовывает </w:t>
      </w:r>
      <w:r w:rsidRPr="006B7CC2">
        <w:rPr>
          <w:color w:val="000000"/>
          <w:sz w:val="28"/>
          <w:szCs w:val="28"/>
        </w:rPr>
        <w:lastRenderedPageBreak/>
        <w:t>ее с начальником Управления образования администрации Промышленновского муниципального округа;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согласовывает списки детей с начальником Управления образования администрации Промышленновского муниципального округа;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после утверждения списков детей заместителем главы Промышленновского муниципального округа (по социальным вопросам), возвращает их организаторам детских коллективных поездок для дальнейшей передачи в организацию, уполномоченную осуществлять пассажирские железнодорожные перевозки (в лице Кузбасского производственного участка по оформлению проездных документов).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bookmarkStart w:id="66" w:name="sub_151"/>
      <w:r w:rsidRPr="006B7CC2">
        <w:rPr>
          <w:color w:val="000000"/>
          <w:sz w:val="28"/>
          <w:szCs w:val="28"/>
        </w:rPr>
        <w:t>1.8. Все последующие изменения, вносимые в список детей, должны заверяться в установленном порядке.</w:t>
      </w:r>
      <w:bookmarkStart w:id="67" w:name="sub_152"/>
      <w:bookmarkEnd w:id="66"/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1.9. Оформление документов на бесплатный проезд детей осуществляется ответственным специалистом МБУ «ЦРО» в течение 3-х рабочих дней с момента приема документов от Организаторов детских коллективных поездок.</w:t>
      </w:r>
      <w:bookmarkStart w:id="68" w:name="sub_153"/>
      <w:bookmarkEnd w:id="67"/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1.10. Управление образования администрации Промышленновского муниципального округа  отвечает за целевое использование средств муниципального бюджета, выделенных на оплату проезда детей округа железнодорожным транспортом к местам отдыха и оздоровления, расположенным за пределами Кемеровской области - Кузбасса, и обратно.</w:t>
      </w:r>
      <w:bookmarkStart w:id="69" w:name="sub_154"/>
      <w:bookmarkEnd w:id="68"/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1.11. Заявки на бесплатный проезд детей за счет средств муниципального бюджета принимаются Управлением образования администрации Промышленновского муниципального округа в объеме финансовых средств, предусмотренных на эти цели лимитами бюджетных ассигнований на соответствующий финансовый год, после чего прием заявок прекращается.</w:t>
      </w:r>
    </w:p>
    <w:bookmarkEnd w:id="69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Удовлетворение заявок на бесплатный проезд детей за счет средств муниципального бюджета осуществляется Управлением образования администрации Промышленновского муниципального округа в порядке очередности их подачи.</w:t>
      </w:r>
      <w:bookmarkStart w:id="70" w:name="sub_155"/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71" w:name="sub_158"/>
      <w:bookmarkEnd w:id="70"/>
      <w:r w:rsidRPr="006B7CC2">
        <w:rPr>
          <w:color w:val="000000"/>
          <w:sz w:val="28"/>
          <w:szCs w:val="28"/>
        </w:rPr>
        <w:t>1.12. Заявка Управления образования администрации Промышленновского муниципального округа на оформление бесплатного проезда детей в адрес Министерства образования Кузбасса, списки детей, входящих в состав организованных групп, справки о подтверждении льгот, реестр бесплатно перевезенных детей, являются учетно-отчетной документацией и хранятся в Управлении образования администрации Промышленновского муниципального округа  в течение года.</w:t>
      </w:r>
      <w:bookmarkEnd w:id="71"/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5882"/>
        <w:gridCol w:w="3722"/>
      </w:tblGrid>
      <w:tr w:rsidR="00D52037" w:rsidRPr="006B7CC2" w:rsidTr="00D52468">
        <w:trPr>
          <w:trHeight w:val="339"/>
        </w:trPr>
        <w:tc>
          <w:tcPr>
            <w:tcW w:w="5882" w:type="dxa"/>
          </w:tcPr>
          <w:p w:rsidR="00D52037" w:rsidRPr="006B7CC2" w:rsidRDefault="00356CAD" w:rsidP="00D5246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первого заместителя</w:t>
            </w:r>
            <w:r w:rsidR="00D52037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722" w:type="dxa"/>
          </w:tcPr>
          <w:p w:rsidR="00D52037" w:rsidRPr="006B7CC2" w:rsidRDefault="00D52037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52037" w:rsidRPr="006B7CC2" w:rsidTr="00D52468">
        <w:tc>
          <w:tcPr>
            <w:tcW w:w="5882" w:type="dxa"/>
          </w:tcPr>
          <w:p w:rsidR="00D52037" w:rsidRPr="006B7CC2" w:rsidRDefault="00D52037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2" w:type="dxa"/>
          </w:tcPr>
          <w:p w:rsidR="00D52037" w:rsidRPr="006B7CC2" w:rsidRDefault="00D52037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6B7CC2" w:rsidRPr="006B7CC2" w:rsidRDefault="006B7CC2" w:rsidP="009609AC">
      <w:pPr>
        <w:rPr>
          <w:sz w:val="28"/>
          <w:szCs w:val="28"/>
        </w:rPr>
        <w:sectPr w:rsidR="006B7CC2" w:rsidRPr="006B7CC2" w:rsidSect="009609A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B7CC2" w:rsidRPr="006B7CC2" w:rsidRDefault="006B7CC2" w:rsidP="006B7CC2">
      <w:pPr>
        <w:pStyle w:val="ConsPlusNormal"/>
        <w:ind w:left="4536" w:right="600"/>
        <w:jc w:val="center"/>
        <w:rPr>
          <w:color w:val="000000"/>
        </w:rPr>
      </w:pPr>
      <w:r w:rsidRPr="006B7CC2">
        <w:rPr>
          <w:color w:val="000000"/>
        </w:rPr>
        <w:lastRenderedPageBreak/>
        <w:t xml:space="preserve">      Приложение № 5</w:t>
      </w:r>
    </w:p>
    <w:p w:rsidR="006B7CC2" w:rsidRPr="006B7CC2" w:rsidRDefault="006B7CC2" w:rsidP="006B7CC2">
      <w:pPr>
        <w:pStyle w:val="ConsPlusNormal"/>
        <w:ind w:left="4536" w:right="600"/>
        <w:jc w:val="center"/>
        <w:rPr>
          <w:color w:val="000000"/>
        </w:rPr>
      </w:pPr>
      <w:r w:rsidRPr="006B7CC2">
        <w:rPr>
          <w:color w:val="000000"/>
        </w:rPr>
        <w:t xml:space="preserve">      к постановлению</w:t>
      </w:r>
    </w:p>
    <w:p w:rsidR="006B7CC2" w:rsidRPr="006B7CC2" w:rsidRDefault="006B7CC2" w:rsidP="006B7CC2">
      <w:pPr>
        <w:pStyle w:val="ConsPlusNormal"/>
        <w:ind w:left="4536" w:right="-106"/>
        <w:jc w:val="center"/>
        <w:rPr>
          <w:color w:val="000000"/>
        </w:rPr>
      </w:pPr>
      <w:r w:rsidRPr="006B7CC2">
        <w:rPr>
          <w:color w:val="000000"/>
        </w:rPr>
        <w:t>администрации Промышленновского</w:t>
      </w:r>
    </w:p>
    <w:p w:rsidR="006B7CC2" w:rsidRPr="006B7CC2" w:rsidRDefault="006B7CC2" w:rsidP="006B7CC2">
      <w:pPr>
        <w:pStyle w:val="ConsPlusNormal"/>
        <w:ind w:left="4536" w:right="600"/>
        <w:jc w:val="center"/>
        <w:rPr>
          <w:color w:val="000000"/>
        </w:rPr>
      </w:pPr>
      <w:r w:rsidRPr="006B7CC2">
        <w:rPr>
          <w:color w:val="000000"/>
        </w:rPr>
        <w:t xml:space="preserve">        муниципального округа</w:t>
      </w:r>
    </w:p>
    <w:p w:rsidR="006B7CC2" w:rsidRPr="006B7CC2" w:rsidRDefault="00F16067" w:rsidP="006B7CC2">
      <w:pPr>
        <w:ind w:left="4536"/>
        <w:jc w:val="center"/>
        <w:rPr>
          <w:b/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от </w:t>
      </w:r>
      <w:r w:rsidR="00D47FDA">
        <w:rPr>
          <w:bCs/>
          <w:color w:val="000000"/>
          <w:sz w:val="28"/>
          <w:szCs w:val="28"/>
          <w:u w:val="single"/>
        </w:rPr>
        <w:t xml:space="preserve">  </w:t>
      </w:r>
      <w:r w:rsidR="00B043E6">
        <w:rPr>
          <w:bCs/>
          <w:color w:val="000000"/>
          <w:sz w:val="28"/>
          <w:szCs w:val="28"/>
          <w:u w:val="single"/>
        </w:rPr>
        <w:t>01.06.2023</w:t>
      </w:r>
      <w:r w:rsidRPr="006B7CC2">
        <w:rPr>
          <w:bCs/>
          <w:color w:val="000000"/>
          <w:sz w:val="28"/>
          <w:szCs w:val="28"/>
        </w:rPr>
        <w:t xml:space="preserve"> № 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="00B043E6">
        <w:rPr>
          <w:bCs/>
          <w:color w:val="000000"/>
          <w:sz w:val="28"/>
          <w:szCs w:val="28"/>
          <w:u w:val="single"/>
        </w:rPr>
        <w:t>649-П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Pr="00F16067">
        <w:rPr>
          <w:bCs/>
          <w:color w:val="FFFFFF" w:themeColor="background1"/>
          <w:sz w:val="28"/>
          <w:szCs w:val="28"/>
          <w:u w:val="single"/>
        </w:rPr>
        <w:t>.</w:t>
      </w:r>
      <w:r w:rsidR="006B7CC2" w:rsidRPr="006B7CC2">
        <w:rPr>
          <w:color w:val="FFFFFF" w:themeColor="background1"/>
          <w:sz w:val="28"/>
          <w:szCs w:val="28"/>
          <w:u w:val="single"/>
        </w:rPr>
        <w:t>.</w:t>
      </w:r>
    </w:p>
    <w:p w:rsidR="006B7CC2" w:rsidRPr="006B7CC2" w:rsidRDefault="006B7CC2" w:rsidP="006B7CC2">
      <w:pPr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СОСТАВ</w:t>
      </w:r>
    </w:p>
    <w:p w:rsidR="006B7CC2" w:rsidRPr="006B7CC2" w:rsidRDefault="006B7CC2" w:rsidP="006B7CC2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межведомственной комиссии по вопросам организации отдыха, занятости детей  в каникулярное время на территории  Промышленновского  муниципального округа</w:t>
      </w:r>
    </w:p>
    <w:p w:rsidR="006B7CC2" w:rsidRPr="006B7CC2" w:rsidRDefault="006B7CC2" w:rsidP="006B7CC2">
      <w:pPr>
        <w:jc w:val="both"/>
        <w:rPr>
          <w:b/>
          <w:bCs/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Председатель  комиссии</w:t>
      </w:r>
      <w:r w:rsidRPr="006B7CC2">
        <w:rPr>
          <w:color w:val="00000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/>
      </w:tblPr>
      <w:tblGrid>
        <w:gridCol w:w="2836"/>
        <w:gridCol w:w="7046"/>
      </w:tblGrid>
      <w:tr w:rsidR="006B7CC2" w:rsidRPr="006B7CC2" w:rsidTr="00D52468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Мясоедова      Татьяна Васильевна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356CAD" w:rsidP="00D52468">
            <w:pPr>
              <w:ind w:right="8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первого заместителя</w:t>
            </w:r>
            <w:r w:rsidR="006B7CC2" w:rsidRPr="006B7CC2">
              <w:rPr>
                <w:color w:val="000000"/>
                <w:sz w:val="28"/>
                <w:szCs w:val="28"/>
              </w:rPr>
              <w:t xml:space="preserve"> главы Промышленновского муниципального округа</w:t>
            </w:r>
          </w:p>
        </w:tc>
      </w:tr>
    </w:tbl>
    <w:p w:rsidR="006B7CC2" w:rsidRPr="006B7CC2" w:rsidRDefault="006B7CC2" w:rsidP="006B7CC2">
      <w:pPr>
        <w:jc w:val="both"/>
        <w:rPr>
          <w:b/>
          <w:bCs/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Заместитель председателя комиссии:</w:t>
      </w:r>
    </w:p>
    <w:tbl>
      <w:tblPr>
        <w:tblW w:w="9882" w:type="dxa"/>
        <w:tblInd w:w="2" w:type="dxa"/>
        <w:tblLayout w:type="fixed"/>
        <w:tblLook w:val="0000"/>
      </w:tblPr>
      <w:tblGrid>
        <w:gridCol w:w="2836"/>
        <w:gridCol w:w="7046"/>
      </w:tblGrid>
      <w:tr w:rsidR="006B7CC2" w:rsidRPr="006B7CC2" w:rsidTr="00D52468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356CAD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Скорюпина Ирина Ивановна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и.о. начальника Управления образования  администрации Промышленновского муниципального округа</w:t>
            </w: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Секретарь комиссии:</w:t>
      </w:r>
    </w:p>
    <w:tbl>
      <w:tblPr>
        <w:tblW w:w="9882" w:type="dxa"/>
        <w:tblInd w:w="2" w:type="dxa"/>
        <w:tblLayout w:type="fixed"/>
        <w:tblLook w:val="0000"/>
      </w:tblPr>
      <w:tblGrid>
        <w:gridCol w:w="2836"/>
        <w:gridCol w:w="7046"/>
      </w:tblGrid>
      <w:tr w:rsidR="006B7CC2" w:rsidRPr="006B7CC2" w:rsidTr="00D52468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B84167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Раутенберг</w:t>
            </w: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Екатерина     </w:t>
            </w: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специалист МБУ «Центр развития образования» </w:t>
            </w: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B7CC2" w:rsidRPr="006B7CC2" w:rsidRDefault="006B7CC2" w:rsidP="006B7CC2">
      <w:pPr>
        <w:jc w:val="both"/>
        <w:rPr>
          <w:b/>
          <w:bCs/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Члены комиссии:</w:t>
      </w:r>
    </w:p>
    <w:tbl>
      <w:tblPr>
        <w:tblW w:w="10136" w:type="dxa"/>
        <w:tblLayout w:type="fixed"/>
        <w:tblLook w:val="0000"/>
      </w:tblPr>
      <w:tblGrid>
        <w:gridCol w:w="2971"/>
        <w:gridCol w:w="43"/>
        <w:gridCol w:w="22"/>
        <w:gridCol w:w="6874"/>
        <w:gridCol w:w="150"/>
        <w:gridCol w:w="76"/>
      </w:tblGrid>
      <w:tr w:rsidR="006B7CC2" w:rsidRPr="006B7CC2" w:rsidTr="00335CDD">
        <w:trPr>
          <w:trHeight w:val="115"/>
        </w:trPr>
        <w:tc>
          <w:tcPr>
            <w:tcW w:w="3036" w:type="dxa"/>
            <w:gridSpan w:val="3"/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Мясоедова Анна Алексеевна  </w:t>
            </w:r>
          </w:p>
        </w:tc>
        <w:tc>
          <w:tcPr>
            <w:tcW w:w="7100" w:type="dxa"/>
            <w:gridSpan w:val="3"/>
          </w:tcPr>
          <w:p w:rsidR="006B7CC2" w:rsidRPr="006B7CC2" w:rsidRDefault="006B7CC2" w:rsidP="00D52468">
            <w:pPr>
              <w:tabs>
                <w:tab w:val="center" w:pos="6478"/>
              </w:tabs>
              <w:ind w:right="79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заместитель главы Промышленновского муниципального округа – начальник</w:t>
            </w:r>
            <w:r w:rsidRPr="006B7CC2">
              <w:rPr>
                <w:sz w:val="28"/>
                <w:szCs w:val="28"/>
              </w:rPr>
              <w:t xml:space="preserve"> УКМПСТ Промышленновского округа</w:t>
            </w:r>
            <w:r w:rsidRPr="006B7C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7CC2" w:rsidRPr="006B7CC2" w:rsidTr="00335CDD">
        <w:trPr>
          <w:gridAfter w:val="1"/>
          <w:wAfter w:w="76" w:type="dxa"/>
          <w:trHeight w:val="197"/>
        </w:trPr>
        <w:tc>
          <w:tcPr>
            <w:tcW w:w="3014" w:type="dxa"/>
            <w:gridSpan w:val="2"/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Коровина Оксана Викторовна </w:t>
            </w:r>
          </w:p>
        </w:tc>
        <w:tc>
          <w:tcPr>
            <w:tcW w:w="7046" w:type="dxa"/>
            <w:gridSpan w:val="3"/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округа</w:t>
            </w:r>
          </w:p>
        </w:tc>
      </w:tr>
      <w:tr w:rsidR="006B7CC2" w:rsidRPr="006B7CC2" w:rsidTr="00335CDD">
        <w:trPr>
          <w:gridAfter w:val="1"/>
          <w:wAfter w:w="76" w:type="dxa"/>
          <w:trHeight w:val="197"/>
        </w:trPr>
        <w:tc>
          <w:tcPr>
            <w:tcW w:w="3014" w:type="dxa"/>
            <w:gridSpan w:val="2"/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Ващенко Елена Александровна </w:t>
            </w:r>
          </w:p>
        </w:tc>
        <w:tc>
          <w:tcPr>
            <w:tcW w:w="7046" w:type="dxa"/>
            <w:gridSpan w:val="3"/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председатель Совета народных депутатов Промышленновского муниципального округа  (по согласованию) </w:t>
            </w:r>
          </w:p>
        </w:tc>
      </w:tr>
      <w:tr w:rsidR="006B7CC2" w:rsidRPr="006B7CC2" w:rsidTr="00335CDD">
        <w:trPr>
          <w:gridAfter w:val="2"/>
          <w:wAfter w:w="226" w:type="dxa"/>
          <w:trHeight w:val="181"/>
        </w:trPr>
        <w:tc>
          <w:tcPr>
            <w:tcW w:w="2971" w:type="dxa"/>
            <w:tcBorders>
              <w:top w:val="single" w:sz="4" w:space="0" w:color="FFFFFF"/>
              <w:left w:val="single" w:sz="4" w:space="0" w:color="FFFFFF"/>
            </w:tcBorders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CA258C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Коршунов Евгений Александрович</w:t>
            </w:r>
            <w:r w:rsidR="006B7CC2" w:rsidRPr="006B7CC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39" w:type="dxa"/>
            <w:gridSpan w:val="3"/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7D1928" w:rsidP="00CA258C">
            <w:pPr>
              <w:ind w:right="8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CA258C">
              <w:rPr>
                <w:color w:val="000000"/>
                <w:sz w:val="28"/>
                <w:szCs w:val="28"/>
              </w:rPr>
              <w:t>нспектор отдела НДПР Промышленновского района ОНДПР г. Ленинска-Кузнецка и Промышленновского района УНДР Главного управления МЧС России</w:t>
            </w:r>
            <w:r w:rsidR="006B7CC2" w:rsidRPr="006B7CC2">
              <w:rPr>
                <w:color w:val="000000"/>
                <w:sz w:val="28"/>
                <w:szCs w:val="28"/>
              </w:rPr>
              <w:t xml:space="preserve"> (по согласованию)  </w:t>
            </w:r>
          </w:p>
        </w:tc>
      </w:tr>
      <w:tr w:rsidR="006B7CC2" w:rsidRPr="006B7CC2" w:rsidTr="00335CDD">
        <w:trPr>
          <w:gridAfter w:val="2"/>
          <w:wAfter w:w="226" w:type="dxa"/>
          <w:trHeight w:val="181"/>
        </w:trPr>
        <w:tc>
          <w:tcPr>
            <w:tcW w:w="2971" w:type="dxa"/>
          </w:tcPr>
          <w:p w:rsidR="006B7CC2" w:rsidRPr="00335CDD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335CDD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335CDD" w:rsidRDefault="006B7CC2" w:rsidP="00335CDD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 w:rsidRPr="00335CDD">
              <w:rPr>
                <w:color w:val="000000"/>
                <w:sz w:val="28"/>
                <w:szCs w:val="28"/>
              </w:rPr>
              <w:lastRenderedPageBreak/>
              <w:t>Перфильева Юлия Алексеевна</w:t>
            </w:r>
          </w:p>
          <w:p w:rsidR="006B7CC2" w:rsidRPr="00335CDD" w:rsidRDefault="006B7CC2" w:rsidP="00335CDD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335CDD" w:rsidRDefault="006B7CC2" w:rsidP="00335CDD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35CDD" w:rsidRDefault="006B7CC2" w:rsidP="00335CDD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 w:rsidRPr="00335CDD">
              <w:rPr>
                <w:color w:val="000000"/>
                <w:sz w:val="28"/>
                <w:szCs w:val="28"/>
              </w:rPr>
              <w:t xml:space="preserve">Белоконь Дмитрий Алексеевич </w:t>
            </w:r>
          </w:p>
          <w:p w:rsidR="00335CDD" w:rsidRDefault="00335CDD" w:rsidP="00335CDD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A258C" w:rsidRDefault="00CA258C" w:rsidP="00335CDD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335CDD" w:rsidRDefault="006B7CC2" w:rsidP="00335CDD">
            <w:pPr>
              <w:tabs>
                <w:tab w:val="left" w:pos="2520"/>
              </w:tabs>
              <w:jc w:val="both"/>
              <w:rPr>
                <w:color w:val="000000"/>
                <w:sz w:val="28"/>
                <w:szCs w:val="28"/>
              </w:rPr>
            </w:pPr>
            <w:r w:rsidRPr="00335CDD">
              <w:rPr>
                <w:color w:val="000000"/>
                <w:sz w:val="28"/>
                <w:szCs w:val="28"/>
              </w:rPr>
              <w:t>Федорова Мария Николаевна</w:t>
            </w:r>
          </w:p>
          <w:p w:rsidR="00335CDD" w:rsidRDefault="00335CDD" w:rsidP="00335CDD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335CDD" w:rsidRDefault="00335CDD" w:rsidP="00335CDD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335CDD" w:rsidRDefault="00335CDD" w:rsidP="00335CDD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6B7CC2" w:rsidRPr="00335CDD">
              <w:rPr>
                <w:color w:val="000000"/>
                <w:sz w:val="28"/>
                <w:szCs w:val="28"/>
              </w:rPr>
              <w:t>угинова Ольга Михайловна</w:t>
            </w:r>
          </w:p>
          <w:p w:rsidR="00335CDD" w:rsidRDefault="00335CDD" w:rsidP="00335CDD">
            <w:pPr>
              <w:tabs>
                <w:tab w:val="left" w:pos="2520"/>
              </w:tabs>
              <w:ind w:left="-108" w:right="252"/>
              <w:jc w:val="both"/>
              <w:rPr>
                <w:sz w:val="28"/>
                <w:szCs w:val="28"/>
              </w:rPr>
            </w:pPr>
          </w:p>
          <w:p w:rsidR="00335CDD" w:rsidRPr="00335CDD" w:rsidRDefault="00335CDD" w:rsidP="00335CDD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335CDD">
              <w:rPr>
                <w:sz w:val="28"/>
                <w:szCs w:val="28"/>
              </w:rPr>
              <w:t>Черданцев Эрик Юрьевич</w:t>
            </w:r>
          </w:p>
          <w:p w:rsidR="00335CDD" w:rsidRDefault="00335CDD" w:rsidP="00335CD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793" w:rsidRDefault="00B86793" w:rsidP="00335CD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D" w:rsidRDefault="00335CDD" w:rsidP="00335CD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DD" w:rsidRPr="00335CDD" w:rsidRDefault="00335CDD" w:rsidP="00335CD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CDD">
              <w:rPr>
                <w:rFonts w:ascii="Times New Roman" w:hAnsi="Times New Roman" w:cs="Times New Roman"/>
                <w:sz w:val="28"/>
                <w:szCs w:val="28"/>
              </w:rPr>
              <w:t xml:space="preserve">Анникова Ксения Михайловна </w:t>
            </w:r>
          </w:p>
          <w:p w:rsidR="00335CDD" w:rsidRDefault="00335CDD" w:rsidP="00335CDD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</w:p>
          <w:p w:rsidR="00335CDD" w:rsidRPr="00335CDD" w:rsidRDefault="00335CDD" w:rsidP="00335CDD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335CD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6939" w:type="dxa"/>
            <w:gridSpan w:val="3"/>
          </w:tcPr>
          <w:p w:rsidR="006B7CC2" w:rsidRPr="00335CDD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335CDD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335CDD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335CDD">
              <w:rPr>
                <w:color w:val="000000"/>
                <w:sz w:val="28"/>
                <w:szCs w:val="28"/>
              </w:rPr>
              <w:lastRenderedPageBreak/>
              <w:t>председатель Промышленновской районной организации профсоюза работников народного образования и науки (по согласованию)</w:t>
            </w:r>
          </w:p>
          <w:p w:rsidR="006B7CC2" w:rsidRPr="00335CDD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335CDD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335CDD">
              <w:rPr>
                <w:color w:val="000000"/>
                <w:sz w:val="28"/>
                <w:szCs w:val="28"/>
              </w:rPr>
              <w:t>начальник Отдела МВД России по Промышленновскому  округу, подполковник полиции (по согласованию)</w:t>
            </w:r>
          </w:p>
          <w:p w:rsidR="006B7CC2" w:rsidRPr="00335CDD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335CDD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335CDD">
              <w:rPr>
                <w:color w:val="000000"/>
                <w:sz w:val="28"/>
                <w:szCs w:val="28"/>
              </w:rPr>
              <w:t>ДПЦО Ленинск-Кузнецкого филиала                      ФГКУ «УВО ВНГ России по Кемеровской области-Кузбассу»</w:t>
            </w:r>
          </w:p>
          <w:p w:rsidR="006B7CC2" w:rsidRPr="00335CDD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335CDD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335CDD">
              <w:rPr>
                <w:color w:val="000000"/>
                <w:sz w:val="28"/>
                <w:szCs w:val="28"/>
              </w:rPr>
              <w:t>старший помощник прокурора Промышленновского района (по согласованию)</w:t>
            </w:r>
          </w:p>
          <w:p w:rsidR="00335CDD" w:rsidRPr="00335CDD" w:rsidRDefault="00335CDD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335CDD" w:rsidRPr="00335CDD" w:rsidRDefault="00335CDD" w:rsidP="00335CDD">
            <w:pPr>
              <w:pStyle w:val="a4"/>
              <w:rPr>
                <w:szCs w:val="28"/>
              </w:rPr>
            </w:pPr>
            <w:r w:rsidRPr="00335CDD">
              <w:rPr>
                <w:szCs w:val="28"/>
              </w:rPr>
              <w:t>начальник  территориального отдела Управления Роспотребнадзора по Кемеровской области – Кузбассу в Крапивинском и Промышленновском районах  (по согласованию)</w:t>
            </w:r>
          </w:p>
          <w:p w:rsidR="00335CDD" w:rsidRPr="00335CDD" w:rsidRDefault="00335CDD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335CDD" w:rsidRPr="00335CDD" w:rsidRDefault="00335CDD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335CDD">
              <w:rPr>
                <w:sz w:val="28"/>
                <w:szCs w:val="28"/>
              </w:rPr>
              <w:t>внештатный  технический инспектор труда по Промышленновскому муниципальному округу</w:t>
            </w:r>
          </w:p>
          <w:p w:rsidR="00335CDD" w:rsidRPr="00335CDD" w:rsidRDefault="00335CDD" w:rsidP="00D52468">
            <w:pPr>
              <w:ind w:right="820"/>
              <w:jc w:val="both"/>
              <w:rPr>
                <w:sz w:val="28"/>
                <w:szCs w:val="28"/>
              </w:rPr>
            </w:pPr>
          </w:p>
          <w:p w:rsidR="00335CDD" w:rsidRPr="00335CDD" w:rsidRDefault="00335CDD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335CDD">
              <w:rPr>
                <w:sz w:val="28"/>
                <w:szCs w:val="28"/>
              </w:rPr>
              <w:t>заместитель начальника ОУУП и ПДН Отдела МВД России по Промышленновскому муниципальному округу</w:t>
            </w:r>
          </w:p>
        </w:tc>
      </w:tr>
      <w:tr w:rsidR="006B7CC2" w:rsidRPr="006B7CC2" w:rsidTr="00335CDD">
        <w:trPr>
          <w:gridAfter w:val="2"/>
          <w:wAfter w:w="226" w:type="dxa"/>
          <w:trHeight w:val="181"/>
        </w:trPr>
        <w:tc>
          <w:tcPr>
            <w:tcW w:w="2971" w:type="dxa"/>
          </w:tcPr>
          <w:p w:rsidR="006B7CC2" w:rsidRPr="006B7CC2" w:rsidRDefault="006B7CC2" w:rsidP="00D52468">
            <w:pPr>
              <w:tabs>
                <w:tab w:val="left" w:pos="2520"/>
              </w:tabs>
              <w:ind w:left="-98" w:right="252"/>
              <w:jc w:val="both"/>
              <w:rPr>
                <w:sz w:val="28"/>
                <w:szCs w:val="28"/>
              </w:rPr>
            </w:pPr>
          </w:p>
        </w:tc>
        <w:tc>
          <w:tcPr>
            <w:tcW w:w="6939" w:type="dxa"/>
            <w:gridSpan w:val="3"/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7CC2" w:rsidRPr="006B7CC2" w:rsidTr="00335CDD">
        <w:trPr>
          <w:gridAfter w:val="2"/>
          <w:wAfter w:w="226" w:type="dxa"/>
          <w:trHeight w:val="181"/>
        </w:trPr>
        <w:tc>
          <w:tcPr>
            <w:tcW w:w="2971" w:type="dxa"/>
          </w:tcPr>
          <w:p w:rsidR="006B7CC2" w:rsidRPr="006B7CC2" w:rsidRDefault="006B7CC2" w:rsidP="00335CDD">
            <w:pPr>
              <w:pStyle w:val="a4"/>
            </w:pPr>
          </w:p>
        </w:tc>
        <w:tc>
          <w:tcPr>
            <w:tcW w:w="6939" w:type="dxa"/>
            <w:gridSpan w:val="3"/>
          </w:tcPr>
          <w:p w:rsidR="006B7CC2" w:rsidRPr="006B7CC2" w:rsidRDefault="006B7CC2" w:rsidP="00335CDD">
            <w:pPr>
              <w:pStyle w:val="a4"/>
            </w:pPr>
          </w:p>
        </w:tc>
      </w:tr>
      <w:tr w:rsidR="00D47FDA" w:rsidRPr="00D47FDA" w:rsidTr="00335CDD">
        <w:trPr>
          <w:gridAfter w:val="2"/>
          <w:wAfter w:w="226" w:type="dxa"/>
          <w:trHeight w:val="181"/>
        </w:trPr>
        <w:tc>
          <w:tcPr>
            <w:tcW w:w="2971" w:type="dxa"/>
          </w:tcPr>
          <w:p w:rsidR="00D47FDA" w:rsidRPr="00D47FDA" w:rsidRDefault="00D47FDA" w:rsidP="00335CDD">
            <w:pPr>
              <w:pStyle w:val="HTML"/>
              <w:jc w:val="both"/>
            </w:pPr>
          </w:p>
        </w:tc>
        <w:tc>
          <w:tcPr>
            <w:tcW w:w="6939" w:type="dxa"/>
            <w:gridSpan w:val="3"/>
          </w:tcPr>
          <w:p w:rsidR="00D47FDA" w:rsidRPr="00D47FDA" w:rsidRDefault="00D47FDA" w:rsidP="00D47FDA">
            <w:pPr>
              <w:pStyle w:val="a4"/>
            </w:pPr>
          </w:p>
        </w:tc>
      </w:tr>
    </w:tbl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202"/>
        <w:gridCol w:w="3226"/>
      </w:tblGrid>
      <w:tr w:rsidR="006B7CC2" w:rsidRPr="006B7CC2" w:rsidTr="00D52468">
        <w:tc>
          <w:tcPr>
            <w:tcW w:w="6202" w:type="dxa"/>
          </w:tcPr>
          <w:p w:rsidR="006B7CC2" w:rsidRPr="006B7CC2" w:rsidRDefault="00356CAD" w:rsidP="00356C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первого з</w:t>
            </w:r>
            <w:r w:rsidR="006B7CC2" w:rsidRPr="006B7CC2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6B7CC2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226" w:type="dxa"/>
          </w:tcPr>
          <w:p w:rsidR="006B7CC2" w:rsidRPr="006B7CC2" w:rsidRDefault="006B7CC2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B7CC2" w:rsidRPr="006B7CC2" w:rsidTr="00D52468">
        <w:tc>
          <w:tcPr>
            <w:tcW w:w="6202" w:type="dxa"/>
          </w:tcPr>
          <w:p w:rsidR="006B7CC2" w:rsidRPr="006B7CC2" w:rsidRDefault="006B7CC2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226" w:type="dxa"/>
          </w:tcPr>
          <w:p w:rsidR="006B7CC2" w:rsidRPr="006B7CC2" w:rsidRDefault="006B7CC2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6B7CC2" w:rsidRPr="006B7CC2" w:rsidRDefault="006B7CC2" w:rsidP="006B7CC2">
      <w:pPr>
        <w:ind w:firstLine="4253"/>
        <w:jc w:val="center"/>
        <w:rPr>
          <w:color w:val="000000"/>
          <w:sz w:val="28"/>
          <w:szCs w:val="28"/>
        </w:rPr>
        <w:sectPr w:rsidR="006B7CC2" w:rsidRPr="006B7CC2" w:rsidSect="009609A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B7CC2" w:rsidRPr="006B7CC2" w:rsidRDefault="006B7CC2" w:rsidP="006B7CC2">
      <w:pPr>
        <w:ind w:firstLine="4253"/>
        <w:jc w:val="center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Приложение № 6</w:t>
      </w:r>
    </w:p>
    <w:p w:rsidR="006B7CC2" w:rsidRPr="006B7CC2" w:rsidRDefault="006B7CC2" w:rsidP="006B7CC2">
      <w:pPr>
        <w:pStyle w:val="ConsPlusNormal"/>
        <w:ind w:firstLine="4253"/>
        <w:jc w:val="center"/>
        <w:rPr>
          <w:color w:val="000000"/>
        </w:rPr>
      </w:pPr>
      <w:r w:rsidRPr="006B7CC2">
        <w:rPr>
          <w:color w:val="000000"/>
        </w:rPr>
        <w:t>к постановлению</w:t>
      </w:r>
    </w:p>
    <w:p w:rsidR="006B7CC2" w:rsidRPr="006B7CC2" w:rsidRDefault="006B7CC2" w:rsidP="006B7CC2">
      <w:pPr>
        <w:pStyle w:val="ConsPlusNormal"/>
        <w:ind w:firstLine="4253"/>
        <w:jc w:val="center"/>
        <w:rPr>
          <w:color w:val="000000"/>
        </w:rPr>
      </w:pPr>
      <w:r w:rsidRPr="006B7CC2">
        <w:rPr>
          <w:color w:val="000000"/>
        </w:rPr>
        <w:t>администрации Промышленновского</w:t>
      </w:r>
    </w:p>
    <w:p w:rsidR="006B7CC2" w:rsidRPr="006B7CC2" w:rsidRDefault="006B7CC2" w:rsidP="006B7CC2">
      <w:pPr>
        <w:pStyle w:val="ConsPlusNormal"/>
        <w:ind w:firstLine="4253"/>
        <w:jc w:val="center"/>
        <w:rPr>
          <w:color w:val="000000"/>
        </w:rPr>
      </w:pPr>
      <w:r w:rsidRPr="006B7CC2">
        <w:rPr>
          <w:color w:val="000000"/>
        </w:rPr>
        <w:t>муниципального округа</w:t>
      </w:r>
    </w:p>
    <w:p w:rsidR="006B7CC2" w:rsidRPr="006B7CC2" w:rsidRDefault="00F16067" w:rsidP="006B7CC2">
      <w:pPr>
        <w:ind w:firstLine="4253"/>
        <w:jc w:val="center"/>
        <w:rPr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от </w:t>
      </w:r>
      <w:r w:rsidR="00D47FDA">
        <w:rPr>
          <w:bCs/>
          <w:color w:val="000000"/>
          <w:sz w:val="28"/>
          <w:szCs w:val="28"/>
          <w:u w:val="single"/>
        </w:rPr>
        <w:t xml:space="preserve">  </w:t>
      </w:r>
      <w:r w:rsidR="00B043E6">
        <w:rPr>
          <w:bCs/>
          <w:color w:val="000000"/>
          <w:sz w:val="28"/>
          <w:szCs w:val="28"/>
          <w:u w:val="single"/>
        </w:rPr>
        <w:t>01.06.2023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Pr="006B7CC2">
        <w:rPr>
          <w:bCs/>
          <w:color w:val="000000"/>
          <w:sz w:val="28"/>
          <w:szCs w:val="28"/>
        </w:rPr>
        <w:t xml:space="preserve"> № 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="00B043E6">
        <w:rPr>
          <w:bCs/>
          <w:color w:val="000000"/>
          <w:sz w:val="28"/>
          <w:szCs w:val="28"/>
          <w:u w:val="single"/>
        </w:rPr>
        <w:t>649-П</w:t>
      </w:r>
      <w:r w:rsidR="00D47FDA">
        <w:rPr>
          <w:bCs/>
          <w:color w:val="000000"/>
          <w:sz w:val="28"/>
          <w:szCs w:val="28"/>
          <w:u w:val="single"/>
        </w:rPr>
        <w:t xml:space="preserve"> </w:t>
      </w:r>
      <w:r w:rsidRPr="00F16067">
        <w:rPr>
          <w:bCs/>
          <w:color w:val="FFFFFF" w:themeColor="background1"/>
          <w:sz w:val="28"/>
          <w:szCs w:val="28"/>
          <w:u w:val="single"/>
        </w:rPr>
        <w:t>.</w:t>
      </w:r>
      <w:r w:rsidR="006B7CC2" w:rsidRPr="006B7CC2">
        <w:rPr>
          <w:color w:val="FFFFFF" w:themeColor="background1"/>
          <w:sz w:val="28"/>
          <w:szCs w:val="28"/>
          <w:u w:val="single"/>
        </w:rPr>
        <w:t>.</w:t>
      </w:r>
    </w:p>
    <w:p w:rsidR="006B7CC2" w:rsidRPr="006B7CC2" w:rsidRDefault="006B7CC2" w:rsidP="006B7CC2">
      <w:pPr>
        <w:jc w:val="both"/>
        <w:rPr>
          <w:sz w:val="28"/>
          <w:szCs w:val="28"/>
        </w:rPr>
      </w:pPr>
    </w:p>
    <w:p w:rsidR="006B7CC2" w:rsidRPr="006B7CC2" w:rsidRDefault="006B7CC2" w:rsidP="006B7CC2">
      <w:pPr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ПОЛОЖЕНИЕ</w:t>
      </w:r>
    </w:p>
    <w:p w:rsidR="006B7CC2" w:rsidRPr="006B7CC2" w:rsidRDefault="006B7CC2" w:rsidP="006B7CC2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о межведомственной комиссии по вопросам организации отдыха, занятости детей  в каникулярное время на территории  Промышленновского муниципального округа</w:t>
      </w:r>
    </w:p>
    <w:p w:rsidR="006B7CC2" w:rsidRPr="006B7CC2" w:rsidRDefault="006B7CC2" w:rsidP="006B7CC2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B7CC2" w:rsidRPr="006B7CC2" w:rsidRDefault="006B7CC2" w:rsidP="006B7CC2">
      <w:pPr>
        <w:pStyle w:val="a6"/>
        <w:numPr>
          <w:ilvl w:val="0"/>
          <w:numId w:val="2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7CC2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6B7CC2" w:rsidRPr="006B7CC2" w:rsidRDefault="006B7CC2" w:rsidP="006B7CC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1.1. Межведомственная комиссия по вопросам организации отдыха, оздоровления, занятости детей  в каникулярное время на территории  Промышленновского муниципального округа (далее - Комиссия) создана в целях обеспечения согласованных действий администрации Промышленновского муниципального округа, других органов и ведомств в решении вопросов организации  детского  и  подросткового отдыха, оздоровления и занятости в Промышленновском муниципальном округе.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1.2.  Комиссия  является межведомственным  органом  постоянного действия.  Комиссия  организует свою  работу  во  взаимодействии  с    администрацией Промышленновского муниципального округа, общественными объединениями   и   иными   организациями,   независимо от их ведомственной принадлежности.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Кемеровской области - Кузбасса, постановлениями и распоряжениями главы Промышленновского муниципального округа, а также настоящим Положением. </w:t>
      </w:r>
    </w:p>
    <w:p w:rsidR="006B7CC2" w:rsidRPr="006B7CC2" w:rsidRDefault="006B7CC2" w:rsidP="006B7C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2. Основные задачи Комиссии</w:t>
      </w:r>
    </w:p>
    <w:p w:rsidR="006B7CC2" w:rsidRPr="006B7CC2" w:rsidRDefault="006B7CC2" w:rsidP="006B7CC2">
      <w:pPr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2.1. Обеспечение разработки и реализации программ организации отдыха, занятости детей  в каникулярное время на территории 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2.2. Подготовка и внесение в установленном порядке предложений главе Промышленновского муниципального округа по совершенствованию муниципальных нормативных правовых актов по вопросам организации отдыха, оздоровления, занятости детей  в каникулярное время на территории 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2.3. Координация деятельности органов </w:t>
      </w:r>
      <w:r w:rsidRPr="006B7CC2">
        <w:rPr>
          <w:sz w:val="28"/>
          <w:szCs w:val="28"/>
        </w:rPr>
        <w:t>местного</w:t>
      </w:r>
      <w:r w:rsidRPr="006B7CC2">
        <w:rPr>
          <w:color w:val="000000"/>
          <w:sz w:val="28"/>
          <w:szCs w:val="28"/>
        </w:rPr>
        <w:t xml:space="preserve"> самоуправления, учреждений, предприятий и организаций в обеспечении организации оздоровительной работы, по вопросу организации отдыха, оздоровления, </w:t>
      </w:r>
      <w:r w:rsidRPr="006B7CC2">
        <w:rPr>
          <w:color w:val="000000"/>
          <w:sz w:val="28"/>
          <w:szCs w:val="28"/>
        </w:rPr>
        <w:lastRenderedPageBreak/>
        <w:t xml:space="preserve">занятости детей  в каникулярное время на территории  Промышленновского муниципального округа. </w:t>
      </w:r>
    </w:p>
    <w:p w:rsidR="006B7CC2" w:rsidRPr="006B7CC2" w:rsidRDefault="006B7CC2" w:rsidP="006B7C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3. Функции Комиссии</w:t>
      </w:r>
    </w:p>
    <w:p w:rsidR="006B7CC2" w:rsidRPr="006B7CC2" w:rsidRDefault="006B7CC2" w:rsidP="006B7CC2">
      <w:pPr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3.1. Обеспечение комплексного анализа организации отдыха, занятости детей в каникулярное время на территории Промышленновского муниципального округа.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3.2. Внесение в установленном порядке предложений о распределении финансовых средств и материальных ресурсов, направляемых на организацию отдыха, оздоровления, занятости детей.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3.3. Принятие в пределах своей компетенции решений, обеспечивающих координацию деятельности органов районного самоуправления Промышленновского муниципального округа и других ведомств по вопросам организации отдыха, занятости детей  в каникулярное время на территории 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3.4. Участие в работе конференций, семинаров по вопросам оздоровления, отдыха, занятости детей.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 Права Комиссии</w:t>
      </w:r>
    </w:p>
    <w:p w:rsidR="006B7CC2" w:rsidRPr="006B7CC2" w:rsidRDefault="006B7CC2" w:rsidP="006B7CC2">
      <w:pPr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Комиссия имеет право: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4.1. Заслушивать на своих заседаниях должностных лиц органов </w:t>
      </w:r>
      <w:r w:rsidRPr="006B7CC2">
        <w:rPr>
          <w:sz w:val="28"/>
          <w:szCs w:val="28"/>
        </w:rPr>
        <w:t>местного</w:t>
      </w:r>
      <w:r w:rsidRPr="006B7CC2">
        <w:rPr>
          <w:color w:val="000000"/>
          <w:sz w:val="28"/>
          <w:szCs w:val="28"/>
        </w:rPr>
        <w:t xml:space="preserve"> самоуправления Промышленновского муниципального округа, других ведомств по вопросам организации отдыха, оздоровления, занятости детей  в каникулярное время на территории  Промышленновского муниципального округа.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4.2. Запрашивать у органов </w:t>
      </w:r>
      <w:r w:rsidRPr="006B7CC2">
        <w:rPr>
          <w:sz w:val="28"/>
          <w:szCs w:val="28"/>
        </w:rPr>
        <w:t>местного</w:t>
      </w:r>
      <w:r w:rsidRPr="006B7CC2">
        <w:rPr>
          <w:color w:val="000000"/>
          <w:sz w:val="28"/>
          <w:szCs w:val="28"/>
        </w:rPr>
        <w:t xml:space="preserve"> самоуправления Промышленновского муниципального округа, общественных и иных организаций документы, материалы и информацию, относящуюся к компетенции Комиссии.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4.3. Создавать экспертные комиссии, рабочие группы, вносить предложения по привлечению специалистов для проведения разработки, экспертиз, научных исследований по проблемам оздоровления, отдыха, занятости детей в каникулярное время на территории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4.4. Вносить в установленном порядке предложения по вопросам улучшения организации отдыха, занятости детей в каникулярное время на территории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4.5. Принимать решения по вопросам, входящим в компетенцию Комиссии.   </w:t>
      </w:r>
    </w:p>
    <w:p w:rsidR="006B7CC2" w:rsidRPr="006B7CC2" w:rsidRDefault="006B7CC2" w:rsidP="006B7CC2">
      <w:pPr>
        <w:tabs>
          <w:tab w:val="left" w:pos="10080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5. Организация деятельности Комиссии</w:t>
      </w:r>
    </w:p>
    <w:p w:rsidR="006B7CC2" w:rsidRPr="006B7CC2" w:rsidRDefault="006B7CC2" w:rsidP="006B7CC2">
      <w:pPr>
        <w:tabs>
          <w:tab w:val="left" w:pos="10080"/>
        </w:tabs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5.1. Председатель Комиссии ведет заседания, подписывает протоколы Комиссии.</w:t>
      </w:r>
    </w:p>
    <w:p w:rsidR="006B7CC2" w:rsidRPr="006B7CC2" w:rsidRDefault="006B7CC2" w:rsidP="006B7CC2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5.2. Заместитель председателя Комиссии участвует в  заседаниях Комиссии, в реализации исполнения издаваемых ею   решений, координирует    работу  Комиссии. Предварительно рассматривает документы, вносимые на рассмотрение Комиссии.</w:t>
      </w:r>
    </w:p>
    <w:p w:rsidR="006B7CC2" w:rsidRPr="006B7CC2" w:rsidRDefault="006B7CC2" w:rsidP="006B7CC2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5.3. Члены  Комиссии участвуют  в заседаниях Комиссии,   в реализации   исполнения   издаваемых  ею   решений,   рассматривают документы, вносимые на рассмотрение Комиссии.</w:t>
      </w:r>
    </w:p>
    <w:p w:rsidR="006B7CC2" w:rsidRPr="006B7CC2" w:rsidRDefault="001A4EE3" w:rsidP="006B7CC2">
      <w:pPr>
        <w:tabs>
          <w:tab w:val="left" w:pos="10080"/>
        </w:tabs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6B7CC2" w:rsidRPr="006B7CC2">
        <w:rPr>
          <w:color w:val="000000"/>
          <w:sz w:val="28"/>
          <w:szCs w:val="28"/>
        </w:rPr>
        <w:t xml:space="preserve">На  заседания  Комиссии могут приглашаться  представители учреждений,   предприятий   независимо  от  организационно-правовой формы.   </w:t>
      </w:r>
    </w:p>
    <w:p w:rsidR="006B7CC2" w:rsidRPr="006B7CC2" w:rsidRDefault="006B7CC2" w:rsidP="006B7C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6. Заседания Комиссии</w:t>
      </w:r>
    </w:p>
    <w:p w:rsidR="006B7CC2" w:rsidRPr="006B7CC2" w:rsidRDefault="006B7CC2" w:rsidP="006B7CC2">
      <w:pPr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6.1. Комиссия осуществляет свою деятельность в соответствии с планом работы, утверждаемым ее председателем.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6.2. Заседания Комиссии проводятся по мере необходимости, но не реже одного раза в два месяца и считаются правомочными, если на них присутствуют не менее половины ее состава.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6.3. Повестку дня заседаний и порядок их проведения определяет председатель Комиссии.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6.4.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6.5. Решения Комиссии оформляются протоколами, которые подписываются председателем комиссии или его заместителем, председательствующим на заседании и секретарем.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6.6. Решения Комиссии, принимаемые в соответствии с ее компетенцией, являются обязательными для всех органов администрации Промышленновского муниципального округа, а также организаций, подведомственных этим органам.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5882"/>
        <w:gridCol w:w="3722"/>
      </w:tblGrid>
      <w:tr w:rsidR="006B7CC2" w:rsidRPr="006B7CC2" w:rsidTr="00D52468">
        <w:tc>
          <w:tcPr>
            <w:tcW w:w="5882" w:type="dxa"/>
          </w:tcPr>
          <w:p w:rsidR="006B7CC2" w:rsidRPr="006B7CC2" w:rsidRDefault="00356CAD" w:rsidP="00356C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</w:t>
            </w:r>
            <w:r w:rsidR="00D47F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первого з</w:t>
            </w:r>
            <w:r w:rsidR="006B7CC2" w:rsidRPr="006B7CC2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6B7CC2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722" w:type="dxa"/>
          </w:tcPr>
          <w:p w:rsidR="006B7CC2" w:rsidRPr="006B7CC2" w:rsidRDefault="006B7CC2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B7CC2" w:rsidRPr="006B7CC2" w:rsidTr="00D52468">
        <w:tc>
          <w:tcPr>
            <w:tcW w:w="5882" w:type="dxa"/>
          </w:tcPr>
          <w:p w:rsidR="006B7CC2" w:rsidRPr="006B7CC2" w:rsidRDefault="006B7CC2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2" w:type="dxa"/>
          </w:tcPr>
          <w:p w:rsidR="006B7CC2" w:rsidRPr="006B7CC2" w:rsidRDefault="006B7CC2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F92EA1" w:rsidRDefault="00F92EA1" w:rsidP="004A70A0"/>
    <w:sectPr w:rsidR="00F92EA1" w:rsidSect="009609A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B2" w:rsidRDefault="00CE76B2" w:rsidP="009609AC">
      <w:r>
        <w:separator/>
      </w:r>
    </w:p>
  </w:endnote>
  <w:endnote w:type="continuationSeparator" w:id="1">
    <w:p w:rsidR="00CE76B2" w:rsidRDefault="00CE76B2" w:rsidP="0096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BB" w:rsidRDefault="006E78BB">
    <w:pPr>
      <w:pStyle w:val="ab"/>
      <w:jc w:val="right"/>
    </w:pPr>
    <w:r>
      <w:t xml:space="preserve">страница </w:t>
    </w:r>
    <w:sdt>
      <w:sdtPr>
        <w:id w:val="1129245765"/>
        <w:docPartObj>
          <w:docPartGallery w:val="Page Numbers (Bottom of Page)"/>
          <w:docPartUnique/>
        </w:docPartObj>
      </w:sdtPr>
      <w:sdtContent>
        <w:fldSimple w:instr=" PAGE   \* MERGEFORMAT ">
          <w:r w:rsidR="00B043E6">
            <w:rPr>
              <w:noProof/>
            </w:rPr>
            <w:t>4</w:t>
          </w:r>
        </w:fldSimple>
      </w:sdtContent>
    </w:sdt>
  </w:p>
  <w:p w:rsidR="006E78BB" w:rsidRDefault="006E78BB">
    <w:pPr>
      <w:pStyle w:val="ab"/>
    </w:pPr>
    <w:r>
      <w:t xml:space="preserve">постановление от </w:t>
    </w:r>
    <w:r>
      <w:rPr>
        <w:u w:val="single"/>
      </w:rPr>
      <w:t xml:space="preserve">  </w:t>
    </w:r>
    <w:r w:rsidR="00B043E6">
      <w:rPr>
        <w:u w:val="single"/>
      </w:rPr>
      <w:t>01.06.2023</w:t>
    </w:r>
    <w:r>
      <w:rPr>
        <w:u w:val="single"/>
      </w:rPr>
      <w:t xml:space="preserve">  </w:t>
    </w:r>
    <w:r>
      <w:t xml:space="preserve">№ </w:t>
    </w:r>
    <w:r w:rsidR="00B043E6" w:rsidRPr="00B043E6">
      <w:rPr>
        <w:u w:val="single"/>
      </w:rPr>
      <w:t>649-П</w:t>
    </w:r>
    <w:r>
      <w:rPr>
        <w:u w:val="single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245834"/>
      <w:docPartObj>
        <w:docPartGallery w:val="Page Numbers (Bottom of Page)"/>
        <w:docPartUnique/>
      </w:docPartObj>
    </w:sdtPr>
    <w:sdtContent>
      <w:p w:rsidR="006E78BB" w:rsidRDefault="003D3F92">
        <w:pPr>
          <w:pStyle w:val="ab"/>
          <w:jc w:val="right"/>
        </w:pPr>
        <w:fldSimple w:instr=" PAGE   \* MERGEFORMAT ">
          <w:r w:rsidR="00B043E6">
            <w:rPr>
              <w:noProof/>
            </w:rPr>
            <w:t>1</w:t>
          </w:r>
        </w:fldSimple>
      </w:p>
    </w:sdtContent>
  </w:sdt>
  <w:p w:rsidR="006E78BB" w:rsidRDefault="006E78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B2" w:rsidRDefault="00CE76B2" w:rsidP="009609AC">
      <w:r>
        <w:separator/>
      </w:r>
    </w:p>
  </w:footnote>
  <w:footnote w:type="continuationSeparator" w:id="1">
    <w:p w:rsidR="00CE76B2" w:rsidRDefault="00CE76B2" w:rsidP="0096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25E"/>
    <w:multiLevelType w:val="hybridMultilevel"/>
    <w:tmpl w:val="290044DE"/>
    <w:lvl w:ilvl="0" w:tplc="F9B8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C1F28"/>
    <w:multiLevelType w:val="hybridMultilevel"/>
    <w:tmpl w:val="29D4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9609AC"/>
    <w:rsid w:val="000405A5"/>
    <w:rsid w:val="00072BCB"/>
    <w:rsid w:val="00085161"/>
    <w:rsid w:val="00085ADF"/>
    <w:rsid w:val="0009783A"/>
    <w:rsid w:val="00106AFE"/>
    <w:rsid w:val="00167638"/>
    <w:rsid w:val="00187580"/>
    <w:rsid w:val="001A4EE3"/>
    <w:rsid w:val="002357C7"/>
    <w:rsid w:val="00236B67"/>
    <w:rsid w:val="00260E7D"/>
    <w:rsid w:val="0027730E"/>
    <w:rsid w:val="0028549A"/>
    <w:rsid w:val="002C0601"/>
    <w:rsid w:val="002E3737"/>
    <w:rsid w:val="00335CDD"/>
    <w:rsid w:val="00356CAD"/>
    <w:rsid w:val="00385CED"/>
    <w:rsid w:val="003B7C55"/>
    <w:rsid w:val="003D3F92"/>
    <w:rsid w:val="00446768"/>
    <w:rsid w:val="00446B62"/>
    <w:rsid w:val="00454868"/>
    <w:rsid w:val="00496589"/>
    <w:rsid w:val="004A70A0"/>
    <w:rsid w:val="004E3B04"/>
    <w:rsid w:val="005141D5"/>
    <w:rsid w:val="005157EA"/>
    <w:rsid w:val="005379B4"/>
    <w:rsid w:val="00572B90"/>
    <w:rsid w:val="0058155F"/>
    <w:rsid w:val="005B2F88"/>
    <w:rsid w:val="005C0AEB"/>
    <w:rsid w:val="005D1EAA"/>
    <w:rsid w:val="0066074C"/>
    <w:rsid w:val="006B428C"/>
    <w:rsid w:val="006B7CC2"/>
    <w:rsid w:val="006E78BB"/>
    <w:rsid w:val="00725895"/>
    <w:rsid w:val="00765632"/>
    <w:rsid w:val="00796138"/>
    <w:rsid w:val="007B7023"/>
    <w:rsid w:val="007C09E3"/>
    <w:rsid w:val="007D1928"/>
    <w:rsid w:val="007F1C06"/>
    <w:rsid w:val="00803849"/>
    <w:rsid w:val="00806EC7"/>
    <w:rsid w:val="00822456"/>
    <w:rsid w:val="00846429"/>
    <w:rsid w:val="00867049"/>
    <w:rsid w:val="00892EF1"/>
    <w:rsid w:val="008A62EB"/>
    <w:rsid w:val="00943B1D"/>
    <w:rsid w:val="009609AC"/>
    <w:rsid w:val="00A12AFB"/>
    <w:rsid w:val="00A204DF"/>
    <w:rsid w:val="00A4146D"/>
    <w:rsid w:val="00A46D99"/>
    <w:rsid w:val="00A92F2A"/>
    <w:rsid w:val="00AD38DA"/>
    <w:rsid w:val="00AE54DE"/>
    <w:rsid w:val="00B043E6"/>
    <w:rsid w:val="00B30CF6"/>
    <w:rsid w:val="00B61E43"/>
    <w:rsid w:val="00B84167"/>
    <w:rsid w:val="00B86793"/>
    <w:rsid w:val="00BA6207"/>
    <w:rsid w:val="00BE3661"/>
    <w:rsid w:val="00C355FE"/>
    <w:rsid w:val="00C3733E"/>
    <w:rsid w:val="00C86F4A"/>
    <w:rsid w:val="00CA258C"/>
    <w:rsid w:val="00CB5B18"/>
    <w:rsid w:val="00CC5B89"/>
    <w:rsid w:val="00CE76B2"/>
    <w:rsid w:val="00D47FDA"/>
    <w:rsid w:val="00D52037"/>
    <w:rsid w:val="00D52468"/>
    <w:rsid w:val="00DD10C6"/>
    <w:rsid w:val="00DE1E15"/>
    <w:rsid w:val="00DE5BB2"/>
    <w:rsid w:val="00DE6ACC"/>
    <w:rsid w:val="00E2036F"/>
    <w:rsid w:val="00E332F7"/>
    <w:rsid w:val="00EC5D61"/>
    <w:rsid w:val="00EE118D"/>
    <w:rsid w:val="00F0137D"/>
    <w:rsid w:val="00F03C98"/>
    <w:rsid w:val="00F16067"/>
    <w:rsid w:val="00F233D5"/>
    <w:rsid w:val="00F5320B"/>
    <w:rsid w:val="00F55CFE"/>
    <w:rsid w:val="00F64984"/>
    <w:rsid w:val="00F87FEE"/>
    <w:rsid w:val="00F92EA1"/>
    <w:rsid w:val="00FA2D92"/>
    <w:rsid w:val="00FB3A58"/>
    <w:rsid w:val="00F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96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5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09A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609A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658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658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496589"/>
    <w:rPr>
      <w:b/>
      <w:bCs/>
    </w:rPr>
  </w:style>
  <w:style w:type="paragraph" w:styleId="a4">
    <w:name w:val="No Spacing"/>
    <w:link w:val="a5"/>
    <w:uiPriority w:val="1"/>
    <w:qFormat/>
    <w:rsid w:val="00496589"/>
    <w:rPr>
      <w:rFonts w:eastAsia="Times New Roman"/>
      <w:w w:val="90"/>
      <w:sz w:val="28"/>
      <w:szCs w:val="24"/>
    </w:rPr>
  </w:style>
  <w:style w:type="character" w:customStyle="1" w:styleId="a5">
    <w:name w:val="Без интервала Знак"/>
    <w:link w:val="a4"/>
    <w:uiPriority w:val="1"/>
    <w:locked/>
    <w:rsid w:val="00496589"/>
    <w:rPr>
      <w:rFonts w:eastAsia="Times New Roman"/>
      <w:w w:val="90"/>
      <w:sz w:val="28"/>
      <w:szCs w:val="24"/>
    </w:rPr>
  </w:style>
  <w:style w:type="paragraph" w:styleId="a6">
    <w:name w:val="List Paragraph"/>
    <w:basedOn w:val="a"/>
    <w:uiPriority w:val="34"/>
    <w:qFormat/>
    <w:rsid w:val="00496589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uiPriority w:val="99"/>
    <w:rsid w:val="009609AC"/>
    <w:rPr>
      <w:rFonts w:eastAsia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9609AC"/>
    <w:rPr>
      <w:rFonts w:eastAsia="Times New Roman"/>
      <w:b/>
      <w:bCs/>
      <w:sz w:val="28"/>
      <w:szCs w:val="28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60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9A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609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09AC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9AC"/>
    <w:rPr>
      <w:rFonts w:eastAsia="Times New Roman"/>
    </w:rPr>
  </w:style>
  <w:style w:type="paragraph" w:customStyle="1" w:styleId="ConsPlusNormal">
    <w:name w:val="ConsPlusNormal"/>
    <w:uiPriority w:val="99"/>
    <w:rsid w:val="009609AC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w3-n">
    <w:name w:val="w3-n"/>
    <w:basedOn w:val="a"/>
    <w:rsid w:val="00D52037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5203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D4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47FD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08C8-1F4E-4781-BB67-B3103107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9291</Words>
  <Characters>52962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2023-05-31T06:41:00Z</cp:lastPrinted>
  <dcterms:created xsi:type="dcterms:W3CDTF">2023-06-02T02:15:00Z</dcterms:created>
  <dcterms:modified xsi:type="dcterms:W3CDTF">2023-06-02T02:15:00Z</dcterms:modified>
</cp:coreProperties>
</file>