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CE" w:rsidRDefault="003560CE" w:rsidP="00DB4210">
      <w:pPr>
        <w:jc w:val="right"/>
        <w:rPr>
          <w:sz w:val="28"/>
          <w:szCs w:val="28"/>
        </w:rPr>
      </w:pPr>
    </w:p>
    <w:p w:rsidR="00DB4210" w:rsidRPr="00B47CB0" w:rsidRDefault="00DB4210" w:rsidP="00AC314F">
      <w:pPr>
        <w:jc w:val="center"/>
        <w:rPr>
          <w:sz w:val="28"/>
          <w:szCs w:val="28"/>
        </w:rPr>
      </w:pPr>
      <w:r w:rsidRPr="00DB4210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635B47">
        <w:rPr>
          <w:sz w:val="28"/>
          <w:szCs w:val="28"/>
        </w:rPr>
        <w:t xml:space="preserve"> -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6F4C5D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57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6F4C5D">
        <w:rPr>
          <w:sz w:val="28"/>
          <w:szCs w:val="28"/>
        </w:rPr>
        <w:t xml:space="preserve"> 29.06.2023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635B47">
        <w:rPr>
          <w:sz w:val="28"/>
          <w:szCs w:val="28"/>
        </w:rPr>
        <w:t xml:space="preserve"> </w:t>
      </w:r>
      <w:r w:rsidR="006F4C5D">
        <w:rPr>
          <w:sz w:val="28"/>
          <w:szCs w:val="28"/>
        </w:rPr>
        <w:t>534</w:t>
      </w:r>
    </w:p>
    <w:p w:rsidR="00AC314F" w:rsidRPr="00635B47" w:rsidRDefault="00AC314F" w:rsidP="00AC314F">
      <w:pPr>
        <w:jc w:val="center"/>
        <w:rPr>
          <w:snapToGrid w:val="0"/>
          <w:sz w:val="18"/>
          <w:szCs w:val="18"/>
        </w:rPr>
      </w:pPr>
      <w:r w:rsidRPr="00635B47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AC314F" w:rsidRDefault="00DD644C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DD644C">
        <w:rPr>
          <w:rFonts w:ascii="Times New Roman" w:hAnsi="Times New Roman"/>
          <w:b/>
          <w:sz w:val="28"/>
          <w:szCs w:val="28"/>
        </w:rPr>
        <w:t>Совета народных депутатов  Промышленновского 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от 27.12.2022 №  478                      «</w:t>
      </w:r>
      <w:r w:rsidR="00ED3AAF">
        <w:rPr>
          <w:rFonts w:ascii="Times New Roman" w:hAnsi="Times New Roman"/>
          <w:b/>
          <w:sz w:val="28"/>
          <w:szCs w:val="28"/>
        </w:rPr>
        <w:t>Об утверждении Положения о</w:t>
      </w:r>
      <w:r w:rsidR="000066F1">
        <w:rPr>
          <w:rFonts w:ascii="Times New Roman" w:hAnsi="Times New Roman"/>
          <w:b/>
          <w:sz w:val="28"/>
          <w:szCs w:val="28"/>
        </w:rPr>
        <w:t xml:space="preserve">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 w:rsidR="00167BA8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>»</w:t>
      </w:r>
      <w:r w:rsidR="00FE7410">
        <w:rPr>
          <w:rFonts w:ascii="Times New Roman" w:hAnsi="Times New Roman"/>
          <w:b/>
          <w:sz w:val="28"/>
          <w:szCs w:val="28"/>
        </w:rPr>
        <w:t xml:space="preserve"> </w:t>
      </w:r>
      <w:r w:rsidR="006F4C5D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FE7410">
        <w:rPr>
          <w:rFonts w:ascii="Times New Roman" w:hAnsi="Times New Roman"/>
          <w:b/>
          <w:sz w:val="28"/>
          <w:szCs w:val="28"/>
        </w:rPr>
        <w:t>(в редакции решения от 17.02.2023 № 495)</w:t>
      </w:r>
    </w:p>
    <w:p w:rsidR="00AC314F" w:rsidRPr="00BB1F13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8713CD" w:rsidRDefault="005E75F7" w:rsidP="00C7210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AA65C0">
        <w:rPr>
          <w:rFonts w:ascii="Times New Roman" w:hAnsi="Times New Roman"/>
          <w:b w:val="0"/>
          <w:sz w:val="28"/>
          <w:szCs w:val="28"/>
        </w:rPr>
        <w:t>Уставом муниципальн</w:t>
      </w:r>
      <w:r w:rsidR="006F4C5D">
        <w:rPr>
          <w:rFonts w:ascii="Times New Roman" w:hAnsi="Times New Roman"/>
          <w:b w:val="0"/>
          <w:sz w:val="28"/>
          <w:szCs w:val="28"/>
        </w:rPr>
        <w:t>ого образования Промышленновского муниципального</w:t>
      </w:r>
      <w:r w:rsidR="00AA65C0">
        <w:rPr>
          <w:rFonts w:ascii="Times New Roman" w:hAnsi="Times New Roman"/>
          <w:b w:val="0"/>
          <w:sz w:val="28"/>
          <w:szCs w:val="28"/>
        </w:rPr>
        <w:t xml:space="preserve"> округ</w:t>
      </w:r>
      <w:r w:rsidR="006F4C5D">
        <w:rPr>
          <w:rFonts w:ascii="Times New Roman" w:hAnsi="Times New Roman"/>
          <w:b w:val="0"/>
          <w:sz w:val="28"/>
          <w:szCs w:val="28"/>
        </w:rPr>
        <w:t>а</w:t>
      </w:r>
      <w:r w:rsidR="00AA65C0">
        <w:rPr>
          <w:rFonts w:ascii="Times New Roman" w:hAnsi="Times New Roman"/>
          <w:b w:val="0"/>
          <w:sz w:val="28"/>
          <w:szCs w:val="28"/>
        </w:rPr>
        <w:t xml:space="preserve"> Кемеровской области </w:t>
      </w:r>
      <w:r w:rsidR="006F4C5D">
        <w:rPr>
          <w:rFonts w:ascii="Times New Roman" w:hAnsi="Times New Roman"/>
          <w:b w:val="0"/>
          <w:sz w:val="28"/>
          <w:szCs w:val="28"/>
        </w:rPr>
        <w:t>–</w:t>
      </w:r>
      <w:r w:rsidR="00AA65C0">
        <w:rPr>
          <w:rFonts w:ascii="Times New Roman" w:hAnsi="Times New Roman"/>
          <w:b w:val="0"/>
          <w:sz w:val="28"/>
          <w:szCs w:val="28"/>
        </w:rPr>
        <w:t xml:space="preserve"> Кузбасса</w:t>
      </w:r>
      <w:r w:rsidR="006F4C5D">
        <w:rPr>
          <w:rFonts w:ascii="Times New Roman" w:hAnsi="Times New Roman"/>
          <w:b w:val="0"/>
          <w:sz w:val="28"/>
          <w:szCs w:val="28"/>
        </w:rPr>
        <w:t xml:space="preserve">, </w:t>
      </w:r>
      <w:r w:rsidR="009A4048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9A4048">
        <w:rPr>
          <w:rFonts w:ascii="Times New Roman" w:hAnsi="Times New Roman"/>
          <w:b w:val="0"/>
          <w:sz w:val="28"/>
          <w:szCs w:val="28"/>
        </w:rPr>
        <w:t>Совет народных депутатов  Промышленновского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</w:p>
    <w:p w:rsidR="004323BA" w:rsidRPr="00604CA5" w:rsidRDefault="004323BA" w:rsidP="00C7210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C7210C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8713CD" w:rsidRDefault="008713CD" w:rsidP="00C7210C">
      <w:pPr>
        <w:ind w:firstLine="709"/>
        <w:jc w:val="both"/>
        <w:rPr>
          <w:sz w:val="28"/>
          <w:szCs w:val="28"/>
        </w:rPr>
      </w:pPr>
    </w:p>
    <w:p w:rsidR="00DD644C" w:rsidRDefault="004D1F75" w:rsidP="00C721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31669">
        <w:rPr>
          <w:rFonts w:ascii="Times New Roman" w:hAnsi="Times New Roman"/>
          <w:sz w:val="28"/>
          <w:szCs w:val="28"/>
        </w:rPr>
        <w:t>1.</w:t>
      </w:r>
      <w:r w:rsidR="00631669" w:rsidRPr="00631669">
        <w:rPr>
          <w:rFonts w:ascii="Times New Roman" w:hAnsi="Times New Roman"/>
          <w:sz w:val="28"/>
          <w:szCs w:val="28"/>
        </w:rPr>
        <w:t xml:space="preserve"> </w:t>
      </w:r>
      <w:r w:rsidR="00DD644C">
        <w:rPr>
          <w:rFonts w:ascii="Times New Roman" w:hAnsi="Times New Roman"/>
          <w:sz w:val="28"/>
          <w:szCs w:val="28"/>
        </w:rPr>
        <w:t xml:space="preserve">Внести в </w:t>
      </w:r>
      <w:r w:rsidR="00FF252E">
        <w:rPr>
          <w:rFonts w:ascii="Times New Roman" w:hAnsi="Times New Roman"/>
          <w:sz w:val="28"/>
          <w:szCs w:val="28"/>
        </w:rPr>
        <w:t>решение Совета народных депутатов Промышленновского муниципального округа от 27.12.2022 № 478 «Об утверждении Положения</w:t>
      </w:r>
      <w:r w:rsidR="00167BA8">
        <w:rPr>
          <w:rFonts w:ascii="Times New Roman" w:hAnsi="Times New Roman"/>
          <w:sz w:val="28"/>
          <w:szCs w:val="28"/>
        </w:rPr>
        <w:t xml:space="preserve"> </w:t>
      </w:r>
      <w:r w:rsidR="00ED3AAF">
        <w:rPr>
          <w:rFonts w:ascii="Times New Roman" w:hAnsi="Times New Roman"/>
          <w:sz w:val="28"/>
          <w:szCs w:val="28"/>
        </w:rPr>
        <w:t>о</w:t>
      </w:r>
      <w:r w:rsidR="00631669" w:rsidRPr="00631669">
        <w:rPr>
          <w:rFonts w:ascii="Times New Roman" w:hAnsi="Times New Roman"/>
          <w:sz w:val="28"/>
          <w:szCs w:val="28"/>
        </w:rPr>
        <w:t xml:space="preserve">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 w:rsidR="00167BA8">
        <w:rPr>
          <w:rFonts w:ascii="Times New Roman" w:hAnsi="Times New Roman"/>
          <w:sz w:val="28"/>
          <w:szCs w:val="28"/>
        </w:rPr>
        <w:t>округа</w:t>
      </w:r>
      <w:r w:rsidR="00FF252E">
        <w:rPr>
          <w:rFonts w:ascii="Times New Roman" w:hAnsi="Times New Roman"/>
          <w:sz w:val="28"/>
          <w:szCs w:val="28"/>
        </w:rPr>
        <w:t>» (в редакции решения от 17.02.2023 № 495)</w:t>
      </w:r>
      <w:r w:rsidR="00DD644C" w:rsidRPr="00DD644C">
        <w:rPr>
          <w:rFonts w:ascii="Times New Roman" w:hAnsi="Times New Roman"/>
          <w:sz w:val="28"/>
          <w:szCs w:val="28"/>
        </w:rPr>
        <w:t xml:space="preserve"> </w:t>
      </w:r>
      <w:r w:rsidR="00DD644C">
        <w:rPr>
          <w:rFonts w:ascii="Times New Roman" w:hAnsi="Times New Roman"/>
          <w:sz w:val="28"/>
          <w:szCs w:val="28"/>
        </w:rPr>
        <w:t>(далее – Положение) следующие изменения:</w:t>
      </w:r>
    </w:p>
    <w:p w:rsidR="00FE7410" w:rsidRDefault="00DD644C" w:rsidP="00C721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E7410">
        <w:rPr>
          <w:rFonts w:ascii="Times New Roman" w:hAnsi="Times New Roman"/>
          <w:sz w:val="28"/>
          <w:szCs w:val="28"/>
        </w:rPr>
        <w:t>Таблицу приложения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F06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FF0EC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</w:t>
      </w:r>
      <w:r w:rsidR="00FF0EC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FE7410">
        <w:rPr>
          <w:rFonts w:ascii="Times New Roman" w:hAnsi="Times New Roman"/>
          <w:sz w:val="28"/>
          <w:szCs w:val="28"/>
        </w:rPr>
        <w:t>дополнить строкой 8 следующего содержания:</w:t>
      </w:r>
    </w:p>
    <w:p w:rsidR="003F21F9" w:rsidRDefault="003F21F9" w:rsidP="00C721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426"/>
        <w:gridCol w:w="6804"/>
        <w:gridCol w:w="2233"/>
      </w:tblGrid>
      <w:tr w:rsidR="00FE7410" w:rsidTr="004D3F12">
        <w:tc>
          <w:tcPr>
            <w:tcW w:w="426" w:type="dxa"/>
          </w:tcPr>
          <w:p w:rsidR="00FE7410" w:rsidRDefault="00FE7410" w:rsidP="00C7210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FE7410" w:rsidRDefault="00FE7410" w:rsidP="00C7210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 по исчислению стажа муниципальной службы</w:t>
            </w:r>
          </w:p>
        </w:tc>
        <w:tc>
          <w:tcPr>
            <w:tcW w:w="2233" w:type="dxa"/>
          </w:tcPr>
          <w:p w:rsidR="00FE7410" w:rsidRDefault="00FE7410" w:rsidP="007F765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048" w:rsidRPr="00DD644C" w:rsidRDefault="00DD644C" w:rsidP="00C721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D644C">
        <w:rPr>
          <w:rFonts w:ascii="Times New Roman" w:hAnsi="Times New Roman"/>
          <w:sz w:val="28"/>
          <w:szCs w:val="28"/>
        </w:rPr>
        <w:t xml:space="preserve">            </w:t>
      </w:r>
    </w:p>
    <w:p w:rsidR="003F21F9" w:rsidRDefault="00A8492C" w:rsidP="003F2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11B69">
        <w:rPr>
          <w:sz w:val="28"/>
          <w:szCs w:val="28"/>
        </w:rPr>
        <w:t xml:space="preserve">. </w:t>
      </w:r>
      <w:proofErr w:type="gramStart"/>
      <w:r w:rsidR="00D11B69">
        <w:rPr>
          <w:sz w:val="28"/>
          <w:szCs w:val="28"/>
        </w:rPr>
        <w:t>Контроль за</w:t>
      </w:r>
      <w:proofErr w:type="gramEnd"/>
      <w:r w:rsidR="00D11B69">
        <w:rPr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финансам, налоговой политики (В.Н. </w:t>
      </w:r>
      <w:proofErr w:type="spellStart"/>
      <w:r w:rsidR="00D11B69">
        <w:rPr>
          <w:sz w:val="28"/>
          <w:szCs w:val="28"/>
        </w:rPr>
        <w:t>Васько</w:t>
      </w:r>
      <w:proofErr w:type="spellEnd"/>
      <w:r w:rsidR="00D11B69">
        <w:rPr>
          <w:sz w:val="28"/>
          <w:szCs w:val="28"/>
        </w:rPr>
        <w:t>).</w:t>
      </w:r>
    </w:p>
    <w:p w:rsidR="00635B47" w:rsidRDefault="00A8492C" w:rsidP="003F2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5B47">
        <w:rPr>
          <w:sz w:val="28"/>
          <w:szCs w:val="28"/>
        </w:rPr>
        <w:t>. Н</w:t>
      </w:r>
      <w:r w:rsidR="00635B47">
        <w:rPr>
          <w:rStyle w:val="a5"/>
          <w:b w:val="0"/>
          <w:sz w:val="28"/>
          <w:szCs w:val="28"/>
        </w:rPr>
        <w:t>астоящее  реш</w:t>
      </w:r>
      <w:r w:rsidR="00635B47">
        <w:rPr>
          <w:sz w:val="28"/>
          <w:szCs w:val="28"/>
        </w:rPr>
        <w:t>ение вступает в силу с</w:t>
      </w:r>
      <w:r w:rsidR="00B428DC">
        <w:rPr>
          <w:sz w:val="28"/>
          <w:szCs w:val="28"/>
        </w:rPr>
        <w:t xml:space="preserve"> </w:t>
      </w:r>
      <w:r w:rsidR="00635B47">
        <w:rPr>
          <w:sz w:val="28"/>
          <w:szCs w:val="28"/>
        </w:rPr>
        <w:t xml:space="preserve"> 01.0</w:t>
      </w:r>
      <w:r w:rsidR="004E2635">
        <w:rPr>
          <w:sz w:val="28"/>
          <w:szCs w:val="28"/>
        </w:rPr>
        <w:t>7</w:t>
      </w:r>
      <w:r w:rsidR="00635B47">
        <w:rPr>
          <w:sz w:val="28"/>
          <w:szCs w:val="28"/>
        </w:rPr>
        <w:t>.202</w:t>
      </w:r>
      <w:r w:rsidR="00BD2A15">
        <w:rPr>
          <w:sz w:val="28"/>
          <w:szCs w:val="28"/>
        </w:rPr>
        <w:t>3</w:t>
      </w:r>
      <w:r w:rsidR="00635B47">
        <w:rPr>
          <w:sz w:val="28"/>
          <w:szCs w:val="28"/>
        </w:rPr>
        <w:t xml:space="preserve">. </w:t>
      </w:r>
    </w:p>
    <w:p w:rsidR="003F21F9" w:rsidRDefault="003F21F9" w:rsidP="003F21F9">
      <w:pPr>
        <w:ind w:firstLine="709"/>
        <w:jc w:val="both"/>
        <w:rPr>
          <w:sz w:val="28"/>
          <w:szCs w:val="28"/>
        </w:rPr>
      </w:pPr>
    </w:p>
    <w:p w:rsidR="003F21F9" w:rsidRDefault="003F21F9" w:rsidP="003F21F9">
      <w:pPr>
        <w:ind w:firstLine="709"/>
        <w:jc w:val="both"/>
        <w:rPr>
          <w:sz w:val="28"/>
          <w:szCs w:val="28"/>
        </w:rPr>
      </w:pPr>
    </w:p>
    <w:p w:rsidR="00635B47" w:rsidRDefault="00635B47" w:rsidP="006F4C5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94" w:type="dxa"/>
        <w:tblLook w:val="01E0"/>
      </w:tblPr>
      <w:tblGrid>
        <w:gridCol w:w="5901"/>
        <w:gridCol w:w="3593"/>
      </w:tblGrid>
      <w:tr w:rsidR="0000019A" w:rsidTr="003F21F9">
        <w:trPr>
          <w:trHeight w:val="311"/>
        </w:trPr>
        <w:tc>
          <w:tcPr>
            <w:tcW w:w="5901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3F21F9">
        <w:trPr>
          <w:trHeight w:val="685"/>
        </w:trPr>
        <w:tc>
          <w:tcPr>
            <w:tcW w:w="5901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6F4C5D">
            <w:pPr>
              <w:autoSpaceDE w:val="0"/>
              <w:autoSpaceDN w:val="0"/>
              <w:adjustRightInd w:val="0"/>
              <w:ind w:right="-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 w:rsidP="00635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3F21F9">
        <w:trPr>
          <w:trHeight w:val="214"/>
        </w:trPr>
        <w:tc>
          <w:tcPr>
            <w:tcW w:w="5901" w:type="dxa"/>
            <w:hideMark/>
          </w:tcPr>
          <w:p w:rsidR="0000019A" w:rsidRDefault="00704CA4" w:rsidP="00704C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4323BA">
        <w:trPr>
          <w:trHeight w:val="224"/>
        </w:trPr>
        <w:tc>
          <w:tcPr>
            <w:tcW w:w="5901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  <w:hideMark/>
          </w:tcPr>
          <w:p w:rsidR="0000019A" w:rsidRDefault="008B020C" w:rsidP="006F4C5D">
            <w:pPr>
              <w:autoSpaceDE w:val="0"/>
              <w:autoSpaceDN w:val="0"/>
              <w:adjustRightInd w:val="0"/>
              <w:ind w:right="-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01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00019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00019A" w:rsidTr="004323BA">
        <w:trPr>
          <w:trHeight w:val="214"/>
        </w:trPr>
        <w:tc>
          <w:tcPr>
            <w:tcW w:w="5901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D644C" w:rsidRDefault="00DD644C" w:rsidP="00984D54">
      <w:pPr>
        <w:suppressAutoHyphens/>
        <w:rPr>
          <w:sz w:val="28"/>
          <w:szCs w:val="28"/>
        </w:rPr>
      </w:pPr>
    </w:p>
    <w:p w:rsidR="00984D54" w:rsidRDefault="00984D54" w:rsidP="00984D54">
      <w:pPr>
        <w:suppressAutoHyphens/>
        <w:rPr>
          <w:sz w:val="28"/>
          <w:szCs w:val="28"/>
        </w:rPr>
      </w:pPr>
    </w:p>
    <w:p w:rsidR="00984D54" w:rsidRDefault="00984D54" w:rsidP="00984D54">
      <w:pPr>
        <w:suppressAutoHyphens/>
        <w:rPr>
          <w:sz w:val="28"/>
          <w:szCs w:val="28"/>
        </w:rPr>
      </w:pPr>
    </w:p>
    <w:sectPr w:rsidR="00984D54" w:rsidSect="006F4C5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FA" w:rsidRDefault="002150FA" w:rsidP="00635B47">
      <w:r>
        <w:separator/>
      </w:r>
    </w:p>
  </w:endnote>
  <w:endnote w:type="continuationSeparator" w:id="0">
    <w:p w:rsidR="002150FA" w:rsidRDefault="002150FA" w:rsidP="0063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5202"/>
      <w:docPartObj>
        <w:docPartGallery w:val="Page Numbers (Bottom of Page)"/>
        <w:docPartUnique/>
      </w:docPartObj>
    </w:sdtPr>
    <w:sdtContent>
      <w:p w:rsidR="00635B47" w:rsidRDefault="00361986">
        <w:pPr>
          <w:pStyle w:val="a8"/>
          <w:jc w:val="right"/>
        </w:pPr>
        <w:fldSimple w:instr=" PAGE   \* MERGEFORMAT ">
          <w:r w:rsidR="009163B7">
            <w:rPr>
              <w:noProof/>
            </w:rPr>
            <w:t>2</w:t>
          </w:r>
        </w:fldSimple>
      </w:p>
    </w:sdtContent>
  </w:sdt>
  <w:p w:rsidR="00635B47" w:rsidRDefault="00635B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FA" w:rsidRDefault="002150FA" w:rsidP="00635B47">
      <w:r>
        <w:separator/>
      </w:r>
    </w:p>
  </w:footnote>
  <w:footnote w:type="continuationSeparator" w:id="0">
    <w:p w:rsidR="002150FA" w:rsidRDefault="002150FA" w:rsidP="00635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17E14"/>
    <w:multiLevelType w:val="hybridMultilevel"/>
    <w:tmpl w:val="4D16D9F8"/>
    <w:lvl w:ilvl="0" w:tplc="6756E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15D6C"/>
    <w:rsid w:val="00016893"/>
    <w:rsid w:val="00024CA9"/>
    <w:rsid w:val="00050D3F"/>
    <w:rsid w:val="00086A2C"/>
    <w:rsid w:val="000A0060"/>
    <w:rsid w:val="000B18FA"/>
    <w:rsid w:val="000B7E35"/>
    <w:rsid w:val="000D1499"/>
    <w:rsid w:val="000E26E9"/>
    <w:rsid w:val="00107BF5"/>
    <w:rsid w:val="00115D80"/>
    <w:rsid w:val="001406DE"/>
    <w:rsid w:val="00167BA8"/>
    <w:rsid w:val="001725DB"/>
    <w:rsid w:val="001728D2"/>
    <w:rsid w:val="00173A72"/>
    <w:rsid w:val="001A3CFF"/>
    <w:rsid w:val="001B12B5"/>
    <w:rsid w:val="001C772A"/>
    <w:rsid w:val="001D3781"/>
    <w:rsid w:val="001D5076"/>
    <w:rsid w:val="001E5776"/>
    <w:rsid w:val="001E7043"/>
    <w:rsid w:val="002122DF"/>
    <w:rsid w:val="002150FA"/>
    <w:rsid w:val="00235F3E"/>
    <w:rsid w:val="00245E5E"/>
    <w:rsid w:val="0025022C"/>
    <w:rsid w:val="00250553"/>
    <w:rsid w:val="00252534"/>
    <w:rsid w:val="002745CD"/>
    <w:rsid w:val="002A13F8"/>
    <w:rsid w:val="002F2E75"/>
    <w:rsid w:val="003039EE"/>
    <w:rsid w:val="00326547"/>
    <w:rsid w:val="003448F5"/>
    <w:rsid w:val="003560CE"/>
    <w:rsid w:val="00361986"/>
    <w:rsid w:val="00371E68"/>
    <w:rsid w:val="003848BD"/>
    <w:rsid w:val="003A0505"/>
    <w:rsid w:val="003A3BEC"/>
    <w:rsid w:val="003B0809"/>
    <w:rsid w:val="003F21F9"/>
    <w:rsid w:val="003F48F2"/>
    <w:rsid w:val="003F61DE"/>
    <w:rsid w:val="00406A19"/>
    <w:rsid w:val="00422AD3"/>
    <w:rsid w:val="00430671"/>
    <w:rsid w:val="00431988"/>
    <w:rsid w:val="004323BA"/>
    <w:rsid w:val="00446CD5"/>
    <w:rsid w:val="004511E8"/>
    <w:rsid w:val="00456A04"/>
    <w:rsid w:val="0045769D"/>
    <w:rsid w:val="00466A08"/>
    <w:rsid w:val="004747F5"/>
    <w:rsid w:val="00484316"/>
    <w:rsid w:val="004D1F75"/>
    <w:rsid w:val="004D3F12"/>
    <w:rsid w:val="004D72C0"/>
    <w:rsid w:val="004E2635"/>
    <w:rsid w:val="004F6F93"/>
    <w:rsid w:val="00550F8E"/>
    <w:rsid w:val="0057263E"/>
    <w:rsid w:val="005927E1"/>
    <w:rsid w:val="005A31B0"/>
    <w:rsid w:val="005E5933"/>
    <w:rsid w:val="005E75F7"/>
    <w:rsid w:val="005F3502"/>
    <w:rsid w:val="005F6805"/>
    <w:rsid w:val="00631669"/>
    <w:rsid w:val="00635B47"/>
    <w:rsid w:val="00664568"/>
    <w:rsid w:val="0068118A"/>
    <w:rsid w:val="006907C8"/>
    <w:rsid w:val="006A783F"/>
    <w:rsid w:val="006C41F7"/>
    <w:rsid w:val="006F4C5D"/>
    <w:rsid w:val="007024AF"/>
    <w:rsid w:val="00702C5C"/>
    <w:rsid w:val="00704CA4"/>
    <w:rsid w:val="00725B92"/>
    <w:rsid w:val="00744162"/>
    <w:rsid w:val="00753B8F"/>
    <w:rsid w:val="007567B7"/>
    <w:rsid w:val="00775D3B"/>
    <w:rsid w:val="00781B36"/>
    <w:rsid w:val="007A09C9"/>
    <w:rsid w:val="007C5263"/>
    <w:rsid w:val="007E465E"/>
    <w:rsid w:val="007F7658"/>
    <w:rsid w:val="008023FE"/>
    <w:rsid w:val="00811DA0"/>
    <w:rsid w:val="0081787F"/>
    <w:rsid w:val="008263B4"/>
    <w:rsid w:val="00840853"/>
    <w:rsid w:val="00855B3E"/>
    <w:rsid w:val="00863076"/>
    <w:rsid w:val="00864146"/>
    <w:rsid w:val="008713CD"/>
    <w:rsid w:val="008869EB"/>
    <w:rsid w:val="008921A3"/>
    <w:rsid w:val="008946DD"/>
    <w:rsid w:val="008B020C"/>
    <w:rsid w:val="008B1AD2"/>
    <w:rsid w:val="008D3072"/>
    <w:rsid w:val="008E42BA"/>
    <w:rsid w:val="008E49FC"/>
    <w:rsid w:val="008E6C8A"/>
    <w:rsid w:val="008F3E00"/>
    <w:rsid w:val="00906457"/>
    <w:rsid w:val="009163B7"/>
    <w:rsid w:val="009730F7"/>
    <w:rsid w:val="00984D54"/>
    <w:rsid w:val="009A4048"/>
    <w:rsid w:val="009F3775"/>
    <w:rsid w:val="00A038DC"/>
    <w:rsid w:val="00A21EBB"/>
    <w:rsid w:val="00A37DFD"/>
    <w:rsid w:val="00A47122"/>
    <w:rsid w:val="00A6180A"/>
    <w:rsid w:val="00A74418"/>
    <w:rsid w:val="00A80059"/>
    <w:rsid w:val="00A805CE"/>
    <w:rsid w:val="00A8492C"/>
    <w:rsid w:val="00AA65C0"/>
    <w:rsid w:val="00AC314F"/>
    <w:rsid w:val="00AC7CF0"/>
    <w:rsid w:val="00AE123D"/>
    <w:rsid w:val="00AE26EA"/>
    <w:rsid w:val="00AF31F1"/>
    <w:rsid w:val="00B248DF"/>
    <w:rsid w:val="00B42765"/>
    <w:rsid w:val="00B428DC"/>
    <w:rsid w:val="00B67A75"/>
    <w:rsid w:val="00B82992"/>
    <w:rsid w:val="00BA3167"/>
    <w:rsid w:val="00BA3230"/>
    <w:rsid w:val="00BA5E41"/>
    <w:rsid w:val="00BB18F5"/>
    <w:rsid w:val="00BD2A15"/>
    <w:rsid w:val="00C07090"/>
    <w:rsid w:val="00C5688D"/>
    <w:rsid w:val="00C7210C"/>
    <w:rsid w:val="00CC111B"/>
    <w:rsid w:val="00CC2A3E"/>
    <w:rsid w:val="00CC76E3"/>
    <w:rsid w:val="00CF00AB"/>
    <w:rsid w:val="00CF061C"/>
    <w:rsid w:val="00D02119"/>
    <w:rsid w:val="00D025CE"/>
    <w:rsid w:val="00D11B69"/>
    <w:rsid w:val="00D33330"/>
    <w:rsid w:val="00D40997"/>
    <w:rsid w:val="00D445E1"/>
    <w:rsid w:val="00D61A24"/>
    <w:rsid w:val="00D6546A"/>
    <w:rsid w:val="00D710B2"/>
    <w:rsid w:val="00D77A15"/>
    <w:rsid w:val="00D92FD8"/>
    <w:rsid w:val="00DA22D9"/>
    <w:rsid w:val="00DB4210"/>
    <w:rsid w:val="00DC7817"/>
    <w:rsid w:val="00DD03F6"/>
    <w:rsid w:val="00DD20D5"/>
    <w:rsid w:val="00DD3C64"/>
    <w:rsid w:val="00DD644C"/>
    <w:rsid w:val="00DE68E7"/>
    <w:rsid w:val="00E02F45"/>
    <w:rsid w:val="00E25940"/>
    <w:rsid w:val="00E25AA7"/>
    <w:rsid w:val="00E636AE"/>
    <w:rsid w:val="00E72F81"/>
    <w:rsid w:val="00E76805"/>
    <w:rsid w:val="00EB44C8"/>
    <w:rsid w:val="00ED3AAF"/>
    <w:rsid w:val="00EE07AE"/>
    <w:rsid w:val="00EF795F"/>
    <w:rsid w:val="00F04F77"/>
    <w:rsid w:val="00F53B44"/>
    <w:rsid w:val="00F61D76"/>
    <w:rsid w:val="00F7258F"/>
    <w:rsid w:val="00FB2D0A"/>
    <w:rsid w:val="00FC2DB3"/>
    <w:rsid w:val="00FE649A"/>
    <w:rsid w:val="00FE7410"/>
    <w:rsid w:val="00FF0EC2"/>
    <w:rsid w:val="00FF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5B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B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984D54"/>
    <w:rPr>
      <w:color w:val="0000FF"/>
      <w:u w:val="none"/>
    </w:rPr>
  </w:style>
  <w:style w:type="paragraph" w:customStyle="1" w:styleId="Table">
    <w:name w:val="Table!Таблица"/>
    <w:rsid w:val="00984D54"/>
    <w:pPr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84D54"/>
    <w:pPr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b">
    <w:name w:val="List Paragraph"/>
    <w:basedOn w:val="a"/>
    <w:uiPriority w:val="34"/>
    <w:qFormat/>
    <w:rsid w:val="00984D54"/>
    <w:pPr>
      <w:ind w:left="720" w:firstLine="567"/>
      <w:contextualSpacing/>
      <w:jc w:val="both"/>
    </w:pPr>
    <w:rPr>
      <w:rFonts w:ascii="Arial" w:hAnsi="Arial"/>
    </w:rPr>
  </w:style>
  <w:style w:type="table" w:styleId="ac">
    <w:name w:val="Table Grid"/>
    <w:basedOn w:val="a1"/>
    <w:uiPriority w:val="59"/>
    <w:rsid w:val="00984D5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A197C-D67E-4E33-8669-626DDB45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Пользователь Windows</cp:lastModifiedBy>
  <cp:revision>37</cp:revision>
  <cp:lastPrinted>2023-06-28T05:13:00Z</cp:lastPrinted>
  <dcterms:created xsi:type="dcterms:W3CDTF">2022-10-13T04:09:00Z</dcterms:created>
  <dcterms:modified xsi:type="dcterms:W3CDTF">2023-06-29T09:36:00Z</dcterms:modified>
</cp:coreProperties>
</file>