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9" w:rsidRPr="00A3058E" w:rsidRDefault="00B57FE9" w:rsidP="00B57FE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57FE9" w:rsidRPr="005555BA" w:rsidRDefault="00B57FE9" w:rsidP="00B57FE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57FE9" w:rsidRPr="00521BF1" w:rsidRDefault="00B57FE9" w:rsidP="00B57FE9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AF1D07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 w:rsidR="00AF1D07">
        <w:rPr>
          <w:sz w:val="28"/>
          <w:szCs w:val="28"/>
        </w:rPr>
        <w:t xml:space="preserve"> </w:t>
      </w:r>
      <w:r w:rsidR="00AF1D07">
        <w:rPr>
          <w:sz w:val="28"/>
          <w:szCs w:val="28"/>
          <w:u w:val="single"/>
        </w:rPr>
        <w:t>ноября 2023</w:t>
      </w:r>
      <w:r>
        <w:t xml:space="preserve"> №</w:t>
      </w:r>
      <w:r w:rsidR="00AF1D07">
        <w:t xml:space="preserve"> </w:t>
      </w:r>
      <w:r w:rsidR="00AF1D07" w:rsidRPr="00AF1D07">
        <w:rPr>
          <w:sz w:val="28"/>
          <w:szCs w:val="28"/>
          <w:u w:val="single"/>
        </w:rPr>
        <w:t>1264-П</w:t>
      </w:r>
    </w:p>
    <w:p w:rsidR="00B57FE9" w:rsidRDefault="00B57FE9" w:rsidP="00B57FE9">
      <w:pPr>
        <w:spacing w:before="120"/>
        <w:jc w:val="center"/>
      </w:pPr>
      <w:r>
        <w:t>пгт. Промышленная</w:t>
      </w:r>
    </w:p>
    <w:p w:rsidR="00357B1E" w:rsidRDefault="00B57FE9" w:rsidP="00357B1E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округа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</w:t>
      </w:r>
      <w:r w:rsidR="003E76B5">
        <w:rPr>
          <w:b/>
          <w:sz w:val="28"/>
          <w:szCs w:val="28"/>
          <w:lang w:eastAsia="ru-RU"/>
        </w:rPr>
        <w:t>5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>» (</w:t>
      </w:r>
      <w:r w:rsidR="00B624EA">
        <w:rPr>
          <w:b/>
          <w:sz w:val="28"/>
          <w:szCs w:val="28"/>
          <w:lang w:eastAsia="ru-RU"/>
        </w:rPr>
        <w:t xml:space="preserve">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 w:rsidR="00B624EA">
        <w:rPr>
          <w:b/>
          <w:sz w:val="28"/>
          <w:szCs w:val="28"/>
          <w:lang w:eastAsia="ru-RU"/>
        </w:rPr>
        <w:t>от 27.05.2020 № 907-П</w:t>
      </w:r>
      <w:bookmarkEnd w:id="1"/>
      <w:r w:rsidR="00B624EA">
        <w:rPr>
          <w:b/>
          <w:sz w:val="28"/>
          <w:szCs w:val="28"/>
          <w:lang w:eastAsia="ru-RU"/>
        </w:rPr>
        <w:t xml:space="preserve">, от 16.09.2020 № 1452-П,              от 12.10.2020 № 1604-П, </w:t>
      </w:r>
      <w:bookmarkStart w:id="2" w:name="_Hlk63058450"/>
      <w:r w:rsidR="00B624EA">
        <w:rPr>
          <w:b/>
          <w:sz w:val="28"/>
          <w:szCs w:val="28"/>
          <w:lang w:eastAsia="ru-RU"/>
        </w:rPr>
        <w:t>от 30.12.2020 № 2141-П</w:t>
      </w:r>
      <w:bookmarkEnd w:id="2"/>
      <w:r w:rsidR="00B624EA">
        <w:rPr>
          <w:b/>
          <w:sz w:val="28"/>
          <w:szCs w:val="28"/>
          <w:lang w:eastAsia="ru-RU"/>
        </w:rPr>
        <w:t xml:space="preserve">, от 09.02.2021 № 212-П,    от 29.07.2021 № 1384-П,  от 08.11.2021 № 1819-П, от 30.12.2021 № 2071-П, </w:t>
      </w:r>
      <w:bookmarkStart w:id="3" w:name="_Hlk105081880"/>
      <w:r w:rsidR="00B624EA">
        <w:rPr>
          <w:b/>
          <w:sz w:val="28"/>
          <w:szCs w:val="28"/>
          <w:lang w:eastAsia="ru-RU"/>
        </w:rPr>
        <w:t>от 16.05.2022 № 688-П</w:t>
      </w:r>
      <w:bookmarkEnd w:id="3"/>
      <w:r w:rsidR="00B624EA">
        <w:rPr>
          <w:b/>
          <w:sz w:val="28"/>
          <w:szCs w:val="28"/>
          <w:lang w:eastAsia="ru-RU"/>
        </w:rPr>
        <w:t xml:space="preserve">, от 08.06.2022 № 816-П, </w:t>
      </w:r>
      <w:bookmarkStart w:id="4" w:name="_Hlk134178772"/>
      <w:r w:rsidR="00B624EA">
        <w:rPr>
          <w:b/>
          <w:sz w:val="28"/>
          <w:szCs w:val="28"/>
          <w:lang w:eastAsia="ru-RU"/>
        </w:rPr>
        <w:t>от 06.10.2022 № 1315-П,      от 08.11.2022 № 1413-П, от 14.12.2022 № 1612-П, от 30.12.2022 № 1754-П</w:t>
      </w:r>
      <w:bookmarkEnd w:id="4"/>
      <w:r w:rsidR="00B624EA">
        <w:rPr>
          <w:b/>
          <w:sz w:val="28"/>
          <w:szCs w:val="28"/>
          <w:lang w:eastAsia="ru-RU"/>
        </w:rPr>
        <w:t>, от 15.05.2023 № 545-П</w:t>
      </w:r>
      <w:r w:rsidR="00357B1E">
        <w:rPr>
          <w:b/>
          <w:sz w:val="28"/>
          <w:szCs w:val="28"/>
          <w:lang w:eastAsia="ru-RU"/>
        </w:rPr>
        <w:t>)</w:t>
      </w:r>
    </w:p>
    <w:bookmarkEnd w:id="0"/>
    <w:p w:rsidR="00B57FE9" w:rsidRPr="00A3058E" w:rsidRDefault="00B57FE9" w:rsidP="00B57FE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7FE9" w:rsidRPr="00B624EA" w:rsidRDefault="00B57FE9" w:rsidP="00626F77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 w:rsidRPr="00977FC9">
        <w:rPr>
          <w:color w:val="000000"/>
          <w:sz w:val="28"/>
          <w:szCs w:val="28"/>
          <w:lang w:eastAsia="ru-RU" w:bidi="ru-RU"/>
        </w:rPr>
        <w:t xml:space="preserve">соответствии с </w:t>
      </w:r>
      <w:r w:rsidR="00977FC9" w:rsidRPr="00977FC9">
        <w:rPr>
          <w:color w:val="000000"/>
          <w:sz w:val="28"/>
          <w:szCs w:val="28"/>
          <w:lang w:bidi="ru-RU"/>
        </w:rPr>
        <w:t xml:space="preserve">решением Совета народных депутатов Промышленновского муниципального округа от 26.10.2023 № 548 </w:t>
      </w:r>
      <w:r w:rsidR="00977FC9">
        <w:rPr>
          <w:color w:val="000000"/>
          <w:sz w:val="28"/>
          <w:szCs w:val="28"/>
          <w:lang w:bidi="ru-RU"/>
        </w:rPr>
        <w:t xml:space="preserve">                              </w:t>
      </w:r>
      <w:r w:rsidR="00977FC9" w:rsidRPr="00977FC9">
        <w:rPr>
          <w:color w:val="000000"/>
          <w:sz w:val="28"/>
          <w:szCs w:val="28"/>
          <w:lang w:bidi="ru-RU"/>
        </w:rPr>
        <w:t xml:space="preserve">«О внесении изменений в решение Совета народных депутатов Промышленновского муниципального округа от 20.12.2022 № 466 </w:t>
      </w:r>
      <w:r w:rsidR="00977FC9">
        <w:rPr>
          <w:color w:val="000000"/>
          <w:sz w:val="28"/>
          <w:szCs w:val="28"/>
          <w:lang w:bidi="ru-RU"/>
        </w:rPr>
        <w:t xml:space="preserve">                             </w:t>
      </w:r>
      <w:r w:rsidR="00977FC9" w:rsidRPr="00977FC9">
        <w:rPr>
          <w:color w:val="000000"/>
          <w:sz w:val="28"/>
          <w:szCs w:val="28"/>
          <w:lang w:bidi="ru-RU"/>
        </w:rPr>
        <w:t>«О бюджете Промышленновского муниципального округа на 2023 год и на плановый период 2024 и 2025 годов»</w:t>
      </w:r>
      <w:r w:rsidR="00977FC9">
        <w:rPr>
          <w:color w:val="000000"/>
          <w:sz w:val="28"/>
          <w:szCs w:val="28"/>
          <w:lang w:bidi="ru-RU"/>
        </w:rPr>
        <w:t xml:space="preserve">, с </w:t>
      </w:r>
      <w:r w:rsidRPr="00977FC9">
        <w:rPr>
          <w:color w:val="000000"/>
          <w:sz w:val="28"/>
          <w:szCs w:val="28"/>
          <w:lang w:eastAsia="ru-RU" w:bidi="ru-RU"/>
        </w:rPr>
        <w:t xml:space="preserve">постановлением администрации Промышленновского муниципального округа от 28.04.2020 № 754-П </w:t>
      </w:r>
      <w:r w:rsidR="00977FC9"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977FC9">
        <w:rPr>
          <w:color w:val="000000"/>
          <w:sz w:val="28"/>
          <w:szCs w:val="28"/>
          <w:lang w:eastAsia="ru-RU" w:bidi="ru-RU"/>
        </w:rPr>
        <w:t>«Об утверждении порядка разработки, реализации и оценки эффективности муниципальных программ, реализуемых за счет средств местного бюджета»</w:t>
      </w:r>
      <w:r w:rsidR="00004BEA" w:rsidRPr="00977FC9">
        <w:rPr>
          <w:color w:val="000000"/>
          <w:sz w:val="28"/>
          <w:szCs w:val="28"/>
          <w:lang w:eastAsia="ru-RU" w:bidi="ru-RU"/>
        </w:rPr>
        <w:t xml:space="preserve">, </w:t>
      </w:r>
      <w:r w:rsidR="002F48D9" w:rsidRPr="00977FC9">
        <w:rPr>
          <w:color w:val="000000"/>
          <w:sz w:val="28"/>
          <w:szCs w:val="28"/>
          <w:lang w:eastAsia="ru-RU" w:bidi="ru-RU"/>
        </w:rPr>
        <w:t>в</w:t>
      </w:r>
      <w:r w:rsidR="00004BEA" w:rsidRPr="00977FC9">
        <w:rPr>
          <w:color w:val="000000"/>
          <w:sz w:val="28"/>
          <w:szCs w:val="28"/>
          <w:lang w:eastAsia="ru-RU" w:bidi="ru-RU"/>
        </w:rPr>
        <w:t xml:space="preserve"> целях реализации полномочий  администрации Промышленновского муниципального округа  и в соответствии с постановлением  администрации  Промышленновского муниципального  округа от 24.08.2017 № 943-</w:t>
      </w:r>
      <w:r w:rsidR="00004BEA">
        <w:rPr>
          <w:color w:val="000000"/>
          <w:sz w:val="28"/>
          <w:szCs w:val="28"/>
          <w:lang w:eastAsia="ru-RU" w:bidi="ru-RU"/>
        </w:rPr>
        <w:t>П</w:t>
      </w:r>
      <w:r w:rsidR="00977FC9"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="00004BEA">
        <w:rPr>
          <w:color w:val="000000"/>
          <w:sz w:val="28"/>
          <w:szCs w:val="28"/>
          <w:lang w:eastAsia="ru-RU" w:bidi="ru-RU"/>
        </w:rPr>
        <w:t xml:space="preserve"> «Об утверждении перечня муниципальных программ, реализуемых за счет средств местного бюджета, на 2018-202</w:t>
      </w:r>
      <w:r w:rsidR="003E76B5">
        <w:rPr>
          <w:color w:val="000000"/>
          <w:sz w:val="28"/>
          <w:szCs w:val="28"/>
          <w:lang w:eastAsia="ru-RU" w:bidi="ru-RU"/>
        </w:rPr>
        <w:t>5</w:t>
      </w:r>
      <w:r w:rsidR="00004BEA">
        <w:rPr>
          <w:color w:val="000000"/>
          <w:sz w:val="28"/>
          <w:szCs w:val="28"/>
          <w:lang w:eastAsia="ru-RU" w:bidi="ru-RU"/>
        </w:rPr>
        <w:t xml:space="preserve"> годы» (</w:t>
      </w:r>
      <w:r w:rsidR="00F967C3">
        <w:rPr>
          <w:color w:val="000000"/>
          <w:sz w:val="28"/>
          <w:szCs w:val="28"/>
          <w:lang w:eastAsia="ru-RU" w:bidi="ru-RU"/>
        </w:rPr>
        <w:t xml:space="preserve">в редакции постановлений </w:t>
      </w:r>
      <w:r w:rsidR="00977FC9">
        <w:rPr>
          <w:color w:val="000000"/>
          <w:sz w:val="28"/>
          <w:szCs w:val="28"/>
          <w:lang w:eastAsia="ru-RU" w:bidi="ru-RU"/>
        </w:rPr>
        <w:t xml:space="preserve">                              </w:t>
      </w:r>
      <w:r w:rsidR="00F967C3">
        <w:rPr>
          <w:color w:val="000000"/>
          <w:sz w:val="28"/>
          <w:szCs w:val="28"/>
          <w:lang w:eastAsia="ru-RU" w:bidi="ru-RU"/>
        </w:rPr>
        <w:lastRenderedPageBreak/>
        <w:t xml:space="preserve">от 07.12.2017 № 1385-П, от 29.10.2018 № 1233-П, от 02.09.2019 № 1031-П, </w:t>
      </w:r>
      <w:r w:rsidR="00977FC9">
        <w:rPr>
          <w:color w:val="000000"/>
          <w:sz w:val="28"/>
          <w:szCs w:val="28"/>
          <w:lang w:eastAsia="ru-RU" w:bidi="ru-RU"/>
        </w:rPr>
        <w:t xml:space="preserve">                     </w:t>
      </w:r>
      <w:r w:rsidR="00F967C3">
        <w:rPr>
          <w:color w:val="000000"/>
          <w:sz w:val="28"/>
          <w:szCs w:val="28"/>
          <w:lang w:eastAsia="ru-RU" w:bidi="ru-RU"/>
        </w:rPr>
        <w:t xml:space="preserve">от 20.11.2019 № 1420-П, от 30.12.2019 № 1635-П, от 13.10.2020 № 1621-П, </w:t>
      </w:r>
      <w:r w:rsidR="00977FC9">
        <w:rPr>
          <w:color w:val="000000"/>
          <w:sz w:val="28"/>
          <w:szCs w:val="28"/>
          <w:lang w:eastAsia="ru-RU" w:bidi="ru-RU"/>
        </w:rPr>
        <w:t xml:space="preserve">                   </w:t>
      </w:r>
      <w:r w:rsidR="00F967C3">
        <w:rPr>
          <w:color w:val="000000"/>
          <w:sz w:val="28"/>
          <w:szCs w:val="28"/>
          <w:lang w:eastAsia="ru-RU" w:bidi="ru-RU"/>
        </w:rPr>
        <w:t>от 01.09.2021 № 1548-П,  от 18.08.2022 № 1092-П</w:t>
      </w:r>
      <w:r w:rsidR="000052BC">
        <w:rPr>
          <w:color w:val="000000"/>
          <w:sz w:val="28"/>
          <w:szCs w:val="28"/>
          <w:lang w:eastAsia="ru-RU" w:bidi="ru-RU"/>
        </w:rPr>
        <w:t>, от 14.12.2022  № 1618-П</w:t>
      </w:r>
      <w:r w:rsidR="002F48D9" w:rsidRPr="00B624EA">
        <w:rPr>
          <w:color w:val="000000"/>
          <w:sz w:val="28"/>
          <w:szCs w:val="28"/>
          <w:lang w:eastAsia="ru-RU" w:bidi="ru-RU"/>
        </w:rPr>
        <w:t>)</w:t>
      </w:r>
      <w:r w:rsidRPr="00B624EA">
        <w:rPr>
          <w:sz w:val="28"/>
          <w:szCs w:val="28"/>
          <w:lang w:eastAsia="ru-RU"/>
        </w:rPr>
        <w:t>:</w:t>
      </w:r>
    </w:p>
    <w:p w:rsidR="00B57FE9" w:rsidRPr="00A61857" w:rsidRDefault="00B57FE9" w:rsidP="00626F77">
      <w:pPr>
        <w:ind w:firstLine="709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</w:t>
      </w:r>
      <w:r w:rsidRPr="00A61857">
        <w:rPr>
          <w:sz w:val="28"/>
          <w:szCs w:val="28"/>
          <w:lang w:eastAsia="ru-RU"/>
        </w:rPr>
        <w:t>туризма в Промышленновском муниципальном округе» на 2018-202</w:t>
      </w:r>
      <w:r w:rsidR="003E76B5">
        <w:rPr>
          <w:sz w:val="28"/>
          <w:szCs w:val="28"/>
          <w:lang w:eastAsia="ru-RU"/>
        </w:rPr>
        <w:t>5</w:t>
      </w:r>
      <w:r w:rsidRPr="00A61857">
        <w:rPr>
          <w:sz w:val="28"/>
          <w:szCs w:val="28"/>
          <w:lang w:eastAsia="ru-RU"/>
        </w:rPr>
        <w:t xml:space="preserve"> годы» </w:t>
      </w:r>
      <w:r w:rsidR="00A61857" w:rsidRPr="00A61857">
        <w:rPr>
          <w:sz w:val="28"/>
          <w:szCs w:val="28"/>
          <w:lang w:eastAsia="ru-RU"/>
        </w:rPr>
        <w:t xml:space="preserve">(в редакции постановлений от 05.12.2017 № 1370-П, от 07.02.2018 </w:t>
      </w:r>
      <w:r w:rsidR="00A61857">
        <w:rPr>
          <w:sz w:val="28"/>
          <w:szCs w:val="28"/>
          <w:lang w:eastAsia="ru-RU"/>
        </w:rPr>
        <w:t xml:space="preserve">                    </w:t>
      </w:r>
      <w:r w:rsidR="00A61857" w:rsidRPr="00A61857">
        <w:rPr>
          <w:sz w:val="28"/>
          <w:szCs w:val="28"/>
          <w:lang w:eastAsia="ru-RU"/>
        </w:rPr>
        <w:t>№ 148-П, от 29.05.2018 № 590-П, от 15.06.2018 № 651-П, от 08.10.2018</w:t>
      </w:r>
      <w:r w:rsidR="00A61857">
        <w:rPr>
          <w:sz w:val="28"/>
          <w:szCs w:val="28"/>
          <w:lang w:eastAsia="ru-RU"/>
        </w:rPr>
        <w:t xml:space="preserve">                        </w:t>
      </w:r>
      <w:r w:rsidR="00A61857" w:rsidRPr="00A61857">
        <w:rPr>
          <w:sz w:val="28"/>
          <w:szCs w:val="28"/>
          <w:lang w:eastAsia="ru-RU"/>
        </w:rPr>
        <w:t xml:space="preserve"> № 1110-П, от 29.10.2018 № 1241-П, </w:t>
      </w:r>
      <w:r w:rsidR="00A61857">
        <w:rPr>
          <w:sz w:val="28"/>
          <w:szCs w:val="28"/>
          <w:lang w:eastAsia="ru-RU"/>
        </w:rPr>
        <w:t>о</w:t>
      </w:r>
      <w:r w:rsidR="00A61857" w:rsidRPr="00A61857">
        <w:rPr>
          <w:sz w:val="28"/>
          <w:szCs w:val="28"/>
          <w:lang w:eastAsia="ru-RU"/>
        </w:rPr>
        <w:t xml:space="preserve">т 29.12.2018 № 1544-П, от 29.12.2018 </w:t>
      </w:r>
      <w:r w:rsidR="00A61857">
        <w:rPr>
          <w:sz w:val="28"/>
          <w:szCs w:val="28"/>
          <w:lang w:eastAsia="ru-RU"/>
        </w:rPr>
        <w:t xml:space="preserve">                  </w:t>
      </w:r>
      <w:r w:rsidR="00A61857" w:rsidRPr="00A61857">
        <w:rPr>
          <w:sz w:val="28"/>
          <w:szCs w:val="28"/>
          <w:lang w:eastAsia="ru-RU"/>
        </w:rPr>
        <w:t xml:space="preserve">№ 1552-П, от 30.04.2019 № 549-П, от 12.09.2019 № 1100-П, от 21.10.2019 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>№ 1273-П, от 30.12.2019 № 1633-П, от 08.04.2020 № 659-П, от 27.05.2020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 xml:space="preserve"> № 907-П, от 16.09.2020 № 1452-П, от 12.10.2020 № 1604-П, от 30.12.2020 </w:t>
      </w:r>
      <w:r w:rsidR="00A61857">
        <w:rPr>
          <w:sz w:val="28"/>
          <w:szCs w:val="28"/>
          <w:lang w:eastAsia="ru-RU"/>
        </w:rPr>
        <w:t xml:space="preserve">                    </w:t>
      </w:r>
      <w:r w:rsidR="00A61857" w:rsidRPr="00A61857">
        <w:rPr>
          <w:sz w:val="28"/>
          <w:szCs w:val="28"/>
          <w:lang w:eastAsia="ru-RU"/>
        </w:rPr>
        <w:t xml:space="preserve">№ 2141-П, от 09.02.2021 № 212-П, от 29.07.2021 № 1384-П, от 08.11.2021 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>№ 1819-П, от 30.12.2021 № 2071-П, от 16.05.2022 № 688-П, от 08.06.2022</w:t>
      </w:r>
      <w:r w:rsidR="00A61857">
        <w:rPr>
          <w:sz w:val="28"/>
          <w:szCs w:val="28"/>
          <w:lang w:eastAsia="ru-RU"/>
        </w:rPr>
        <w:t xml:space="preserve">                      </w:t>
      </w:r>
      <w:r w:rsidR="00A61857" w:rsidRPr="00A61857">
        <w:rPr>
          <w:sz w:val="28"/>
          <w:szCs w:val="28"/>
          <w:lang w:eastAsia="ru-RU"/>
        </w:rPr>
        <w:t xml:space="preserve"> № 816-П</w:t>
      </w:r>
      <w:r w:rsidR="00AF7C67">
        <w:rPr>
          <w:sz w:val="28"/>
          <w:szCs w:val="28"/>
          <w:lang w:eastAsia="ru-RU"/>
        </w:rPr>
        <w:t xml:space="preserve">, </w:t>
      </w:r>
      <w:r w:rsidR="00B624EA" w:rsidRPr="00B624EA">
        <w:rPr>
          <w:sz w:val="28"/>
          <w:szCs w:val="28"/>
          <w:lang w:eastAsia="ru-RU"/>
        </w:rPr>
        <w:t>от 06.10.2022 № 1315-П, от 08.11.2022 № 1413-П,</w:t>
      </w:r>
      <w:r w:rsidR="00B624EA">
        <w:rPr>
          <w:sz w:val="28"/>
          <w:szCs w:val="28"/>
          <w:lang w:eastAsia="ru-RU"/>
        </w:rPr>
        <w:t xml:space="preserve"> </w:t>
      </w:r>
      <w:r w:rsidR="00B624EA" w:rsidRPr="00B624EA">
        <w:rPr>
          <w:sz w:val="28"/>
          <w:szCs w:val="28"/>
          <w:lang w:eastAsia="ru-RU"/>
        </w:rPr>
        <w:t>от 14.12.2022</w:t>
      </w:r>
      <w:r w:rsidR="00B624EA">
        <w:rPr>
          <w:sz w:val="28"/>
          <w:szCs w:val="28"/>
          <w:lang w:eastAsia="ru-RU"/>
        </w:rPr>
        <w:t xml:space="preserve">                    </w:t>
      </w:r>
      <w:r w:rsidR="00B624EA" w:rsidRPr="00B624EA">
        <w:rPr>
          <w:sz w:val="28"/>
          <w:szCs w:val="28"/>
          <w:lang w:eastAsia="ru-RU"/>
        </w:rPr>
        <w:t xml:space="preserve"> № 1612-П, от 30.12.2022 № 1754-П, от 15.05.2023 № 545-П</w:t>
      </w:r>
      <w:r w:rsidR="00A61857" w:rsidRPr="00A61857">
        <w:rPr>
          <w:sz w:val="28"/>
          <w:szCs w:val="28"/>
          <w:lang w:eastAsia="ru-RU"/>
        </w:rPr>
        <w:t xml:space="preserve">) </w:t>
      </w:r>
      <w:r w:rsidR="00D0073A" w:rsidRPr="00A61857">
        <w:rPr>
          <w:sz w:val="28"/>
          <w:szCs w:val="28"/>
          <w:lang w:eastAsia="ru-RU"/>
        </w:rPr>
        <w:t xml:space="preserve">(далее – постановление) </w:t>
      </w:r>
      <w:r w:rsidRPr="00A61857">
        <w:rPr>
          <w:sz w:val="28"/>
          <w:szCs w:val="28"/>
          <w:lang w:eastAsia="ru-RU"/>
        </w:rPr>
        <w:t>следующие изменения:</w:t>
      </w:r>
    </w:p>
    <w:p w:rsidR="00B57FE9" w:rsidRPr="00A61857" w:rsidRDefault="00B57FE9" w:rsidP="00626F77">
      <w:pPr>
        <w:widowControl w:val="0"/>
        <w:autoSpaceDE w:val="0"/>
        <w:ind w:left="31" w:right="102" w:firstLine="567"/>
        <w:jc w:val="both"/>
        <w:rPr>
          <w:sz w:val="28"/>
          <w:szCs w:val="28"/>
          <w:lang w:eastAsia="ru-RU"/>
        </w:rPr>
      </w:pPr>
      <w:r w:rsidRPr="00A61857">
        <w:rPr>
          <w:sz w:val="28"/>
          <w:szCs w:val="28"/>
          <w:lang w:eastAsia="ru-RU"/>
        </w:rPr>
        <w:t xml:space="preserve">1.1. В заголовке и </w:t>
      </w:r>
      <w:r w:rsidR="00F753FC" w:rsidRPr="00A61857">
        <w:rPr>
          <w:sz w:val="28"/>
          <w:szCs w:val="28"/>
          <w:lang w:eastAsia="ru-RU"/>
        </w:rPr>
        <w:t>по тексту</w:t>
      </w:r>
      <w:r w:rsidRPr="00A61857">
        <w:rPr>
          <w:sz w:val="28"/>
          <w:szCs w:val="28"/>
          <w:lang w:eastAsia="ru-RU"/>
        </w:rPr>
        <w:t xml:space="preserve"> постановления цифры «2018 – 202</w:t>
      </w:r>
      <w:r w:rsidR="003E76B5">
        <w:rPr>
          <w:sz w:val="28"/>
          <w:szCs w:val="28"/>
          <w:lang w:eastAsia="ru-RU"/>
        </w:rPr>
        <w:t>5</w:t>
      </w:r>
      <w:r w:rsidRPr="00A61857">
        <w:rPr>
          <w:sz w:val="28"/>
          <w:szCs w:val="28"/>
          <w:lang w:eastAsia="ru-RU"/>
        </w:rPr>
        <w:t>» заменить цифрами «2018 – 202</w:t>
      </w:r>
      <w:r w:rsidR="003E76B5">
        <w:rPr>
          <w:sz w:val="28"/>
          <w:szCs w:val="28"/>
          <w:lang w:eastAsia="ru-RU"/>
        </w:rPr>
        <w:t>6</w:t>
      </w:r>
      <w:r w:rsidRPr="00A61857">
        <w:rPr>
          <w:sz w:val="28"/>
          <w:szCs w:val="28"/>
          <w:lang w:eastAsia="ru-RU"/>
        </w:rPr>
        <w:t xml:space="preserve">». </w:t>
      </w:r>
    </w:p>
    <w:p w:rsidR="002F48D9" w:rsidRDefault="00B57FE9" w:rsidP="00626F77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2F48D9">
        <w:rPr>
          <w:sz w:val="28"/>
          <w:szCs w:val="28"/>
          <w:lang w:eastAsia="ru-RU"/>
        </w:rPr>
        <w:t>Внести в м</w:t>
      </w:r>
      <w:r>
        <w:rPr>
          <w:sz w:val="28"/>
          <w:szCs w:val="28"/>
          <w:lang w:eastAsia="ru-RU"/>
        </w:rPr>
        <w:t>униципальную программу «Развитие культуры, молодежной политики, спорта и туризма в Промышленновском муниципальном округе»</w:t>
      </w:r>
      <w:r w:rsidR="00F753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2018-202</w:t>
      </w:r>
      <w:r w:rsidR="003E76B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годы»</w:t>
      </w:r>
      <w:r w:rsidR="00601FD9">
        <w:rPr>
          <w:sz w:val="28"/>
          <w:szCs w:val="28"/>
          <w:lang w:eastAsia="ru-RU"/>
        </w:rPr>
        <w:t xml:space="preserve">, </w:t>
      </w:r>
      <w:r w:rsidR="009155A9">
        <w:rPr>
          <w:sz w:val="28"/>
          <w:szCs w:val="28"/>
          <w:lang w:eastAsia="ru-RU"/>
        </w:rPr>
        <w:t>утвержденную постановлением</w:t>
      </w:r>
      <w:r w:rsidR="0047025D">
        <w:rPr>
          <w:sz w:val="28"/>
          <w:szCs w:val="28"/>
          <w:lang w:eastAsia="ru-RU"/>
        </w:rPr>
        <w:t>,</w:t>
      </w:r>
      <w:r w:rsidR="002F48D9">
        <w:rPr>
          <w:sz w:val="28"/>
          <w:szCs w:val="28"/>
          <w:lang w:eastAsia="ru-RU"/>
        </w:rPr>
        <w:t xml:space="preserve"> (далее – Программа) следующие изменения:</w:t>
      </w:r>
    </w:p>
    <w:p w:rsidR="002F48D9" w:rsidRDefault="002F48D9" w:rsidP="00626F77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В заголовке и по тексту Программы </w:t>
      </w:r>
      <w:r w:rsidRPr="00A61857">
        <w:rPr>
          <w:sz w:val="28"/>
          <w:szCs w:val="28"/>
          <w:lang w:eastAsia="ru-RU"/>
        </w:rPr>
        <w:t>цифры «2018 – 202</w:t>
      </w:r>
      <w:r w:rsidR="003E76B5">
        <w:rPr>
          <w:sz w:val="28"/>
          <w:szCs w:val="28"/>
          <w:lang w:eastAsia="ru-RU"/>
        </w:rPr>
        <w:t>5</w:t>
      </w:r>
      <w:r w:rsidRPr="00A61857">
        <w:rPr>
          <w:sz w:val="28"/>
          <w:szCs w:val="28"/>
          <w:lang w:eastAsia="ru-RU"/>
        </w:rPr>
        <w:t>» заменить цифрами «2018 – 202</w:t>
      </w:r>
      <w:r w:rsidR="003E76B5">
        <w:rPr>
          <w:sz w:val="28"/>
          <w:szCs w:val="28"/>
          <w:lang w:eastAsia="ru-RU"/>
        </w:rPr>
        <w:t>6</w:t>
      </w:r>
      <w:r w:rsidRPr="00A61857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B57FE9" w:rsidRDefault="002F48D9" w:rsidP="00626F77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Программу </w:t>
      </w:r>
      <w:r w:rsidR="00B57FE9">
        <w:rPr>
          <w:sz w:val="28"/>
          <w:szCs w:val="28"/>
          <w:lang w:eastAsia="ru-RU"/>
        </w:rPr>
        <w:t>изложить в редакции согласно приложению № 1 к настоящему постановлению</w:t>
      </w:r>
      <w:r w:rsidR="00D26F7E">
        <w:rPr>
          <w:sz w:val="28"/>
          <w:szCs w:val="28"/>
          <w:lang w:eastAsia="ru-RU"/>
        </w:rPr>
        <w:t>;</w:t>
      </w:r>
    </w:p>
    <w:p w:rsidR="00D26F7E" w:rsidRDefault="00D26F7E" w:rsidP="00626F77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Раздел 4 Программы и положение паспорта Программы</w:t>
      </w:r>
      <w:r w:rsidR="0047025D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части ресурсного обеспечения на 202</w:t>
      </w:r>
      <w:r w:rsidR="003E76B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– 202</w:t>
      </w:r>
      <w:r w:rsidR="003E76B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годы применяются к правоотношениям, возникающим при составлении и исполнении бюджета округа, начиная с бюджета на 202</w:t>
      </w:r>
      <w:r w:rsidR="003E76B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 и на плановый период 202</w:t>
      </w:r>
      <w:r w:rsidR="003E76B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и 202</w:t>
      </w:r>
      <w:r w:rsidR="003E76B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годов.</w:t>
      </w:r>
    </w:p>
    <w:p w:rsidR="00B57FE9" w:rsidRDefault="00B57FE9" w:rsidP="00626F77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AB66A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Настоящее постановление подлежит </w:t>
      </w:r>
      <w:r w:rsidR="00F753FC">
        <w:rPr>
          <w:sz w:val="28"/>
          <w:szCs w:val="28"/>
          <w:lang w:eastAsia="ru-RU"/>
        </w:rPr>
        <w:t>размещению</w:t>
      </w:r>
      <w:r>
        <w:rPr>
          <w:sz w:val="28"/>
          <w:szCs w:val="28"/>
          <w:lang w:eastAsia="ru-RU"/>
        </w:rPr>
        <w:t xml:space="preserve"> на официальном сайте администрации Промышленновского муниципального округа в сети Интернет.</w:t>
      </w:r>
    </w:p>
    <w:p w:rsidR="00B57FE9" w:rsidRDefault="00B57FE9" w:rsidP="00626F77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>
        <w:rPr>
          <w:sz w:val="28"/>
          <w:szCs w:val="28"/>
          <w:lang w:eastAsia="ru-RU"/>
        </w:rPr>
        <w:t xml:space="preserve">округа – </w:t>
      </w:r>
      <w:bookmarkStart w:id="5" w:name="_Hlk30496486"/>
      <w:r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Pr="00AB66A6">
        <w:rPr>
          <w:sz w:val="28"/>
          <w:szCs w:val="28"/>
          <w:lang w:eastAsia="ru-RU"/>
        </w:rPr>
        <w:t>.</w:t>
      </w:r>
    </w:p>
    <w:p w:rsidR="00977FC9" w:rsidRDefault="00977FC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77FC9" w:rsidRDefault="00977FC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77FC9" w:rsidRDefault="00977FC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77FC9" w:rsidRDefault="00977FC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B57FE9" w:rsidRPr="005511A0" w:rsidRDefault="00B57FE9" w:rsidP="00B57FE9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5"/>
    <w:p w:rsidR="000052BC" w:rsidRDefault="000052BC" w:rsidP="00B57FE9">
      <w:pPr>
        <w:jc w:val="both"/>
        <w:rPr>
          <w:sz w:val="28"/>
          <w:szCs w:val="28"/>
          <w:lang w:eastAsia="ru-RU"/>
        </w:rPr>
      </w:pPr>
    </w:p>
    <w:p w:rsidR="00977FC9" w:rsidRDefault="00977FC9" w:rsidP="00B57FE9">
      <w:pPr>
        <w:jc w:val="both"/>
        <w:rPr>
          <w:sz w:val="28"/>
          <w:szCs w:val="28"/>
          <w:lang w:eastAsia="ru-RU"/>
        </w:rPr>
      </w:pPr>
    </w:p>
    <w:p w:rsidR="00977FC9" w:rsidRDefault="00977FC9" w:rsidP="00B57FE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882"/>
        <w:gridCol w:w="3582"/>
      </w:tblGrid>
      <w:tr w:rsidR="00B57FE9" w:rsidRPr="00A3058E" w:rsidTr="006E0514">
        <w:tc>
          <w:tcPr>
            <w:tcW w:w="58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6" w:name="__UnoMark__40_2010327969"/>
            <w:bookmarkEnd w:id="6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B57FE9" w:rsidRPr="00A3058E" w:rsidTr="006E0514">
        <w:tc>
          <w:tcPr>
            <w:tcW w:w="58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57FE9" w:rsidRPr="00AB66A6" w:rsidRDefault="00357B1E" w:rsidP="006E0514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С.А. Федарюк</w:t>
            </w:r>
          </w:p>
        </w:tc>
      </w:tr>
    </w:tbl>
    <w:p w:rsidR="000052BC" w:rsidRDefault="000052B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77FC9" w:rsidRDefault="00977FC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52BC" w:rsidRDefault="000052B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</w:t>
      </w:r>
      <w:r w:rsidR="003E76B5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:</w:t>
      </w: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 А.А. Мясоедова</w:t>
      </w:r>
    </w:p>
    <w:p w:rsidR="00E61717" w:rsidRDefault="00977FC9" w:rsidP="007F456B">
      <w:pPr>
        <w:widowControl w:val="0"/>
        <w:suppressAutoHyphens/>
        <w:rPr>
          <w:sz w:val="16"/>
          <w:szCs w:val="16"/>
        </w:rPr>
        <w:sectPr w:rsidR="00E61717" w:rsidSect="00977FC9">
          <w:footerReference w:type="default" r:id="rId9"/>
          <w:footerReference w:type="first" r:id="rId10"/>
          <w:pgSz w:w="11906" w:h="16838"/>
          <w:pgMar w:top="1134" w:right="850" w:bottom="1135" w:left="1701" w:header="708" w:footer="403" w:gutter="0"/>
          <w:pgNumType w:start="1"/>
          <w:cols w:space="708"/>
          <w:titlePg/>
          <w:docGrid w:linePitch="360"/>
        </w:sect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</w:t>
      </w:r>
      <w:r w:rsidR="00154049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ел.</w:t>
      </w:r>
      <w:r w:rsidR="003E76B5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:</w:t>
      </w:r>
      <w:r w:rsidR="00154049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 </w:t>
      </w:r>
      <w:r w:rsidR="003E76B5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8 (38442) </w:t>
      </w:r>
      <w:r w:rsidR="00154049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74090</w:t>
      </w: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bookmarkStart w:id="7" w:name="_Hlk144369905"/>
      <w:r>
        <w:rPr>
          <w:sz w:val="28"/>
          <w:szCs w:val="28"/>
          <w:lang w:eastAsia="ru-RU"/>
        </w:rPr>
        <w:lastRenderedPageBreak/>
        <w:t>Приложение № 1</w:t>
      </w: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</w:t>
      </w: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</w:t>
      </w: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Pr="004D3963">
        <w:rPr>
          <w:sz w:val="28"/>
          <w:szCs w:val="28"/>
          <w:u w:val="single"/>
          <w:lang w:eastAsia="ru-RU"/>
        </w:rPr>
        <w:t>07 ноября 2023</w:t>
      </w:r>
      <w:r>
        <w:rPr>
          <w:sz w:val="28"/>
          <w:szCs w:val="28"/>
          <w:lang w:eastAsia="ru-RU"/>
        </w:rPr>
        <w:t xml:space="preserve"> № </w:t>
      </w:r>
      <w:r w:rsidRPr="004D3963">
        <w:rPr>
          <w:sz w:val="28"/>
          <w:szCs w:val="28"/>
          <w:u w:val="single"/>
          <w:lang w:eastAsia="ru-RU"/>
        </w:rPr>
        <w:t>1264-П</w:t>
      </w: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Муниципальная программа</w:t>
      </w:r>
    </w:p>
    <w:p w:rsidR="00F0676D" w:rsidRDefault="00F0676D" w:rsidP="00F0676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культуры, молодежной политики, </w:t>
      </w:r>
    </w:p>
    <w:p w:rsidR="00F0676D" w:rsidRDefault="00F0676D" w:rsidP="00F0676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спорта и туризма в Промышленновском муниципальном округе»</w:t>
      </w:r>
    </w:p>
    <w:p w:rsidR="00F0676D" w:rsidRDefault="00F0676D" w:rsidP="00F0676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2018-2026 годы</w:t>
      </w: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right="917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F0676D" w:rsidRDefault="00F0676D" w:rsidP="00F0676D">
      <w:pPr>
        <w:autoSpaceDE w:val="0"/>
        <w:ind w:right="917"/>
        <w:rPr>
          <w:b/>
          <w:sz w:val="28"/>
          <w:szCs w:val="28"/>
        </w:rPr>
      </w:pPr>
    </w:p>
    <w:p w:rsidR="00F0676D" w:rsidRDefault="00F0676D" w:rsidP="00F0676D">
      <w:pPr>
        <w:widowControl w:val="0"/>
        <w:suppressAutoHyphens/>
        <w:autoSpaceDN w:val="0"/>
        <w:jc w:val="center"/>
        <w:textAlignment w:val="baseline"/>
        <w:rPr>
          <w:rFonts w:eastAsia="Droid Sans Fallback" w:cs="FreeSans"/>
          <w:kern w:val="3"/>
          <w:lang w:bidi="hi-IN"/>
        </w:rPr>
      </w:pPr>
      <w:r>
        <w:rPr>
          <w:rFonts w:eastAsia="Droid Sans Fallback" w:cs="FreeSans"/>
          <w:kern w:val="3"/>
          <w:lang w:bidi="hi-IN"/>
        </w:rPr>
        <w:t>пгт. Промышленная</w:t>
      </w:r>
    </w:p>
    <w:bookmarkEnd w:id="7"/>
    <w:p w:rsidR="00F0676D" w:rsidRDefault="00F0676D" w:rsidP="00F0676D">
      <w:pPr>
        <w:pStyle w:val="a7"/>
        <w:rPr>
          <w:sz w:val="16"/>
          <w:szCs w:val="16"/>
        </w:rPr>
        <w:sectPr w:rsidR="00F0676D" w:rsidSect="00467D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282" w:bottom="1134" w:left="1418" w:header="708" w:footer="403" w:gutter="0"/>
          <w:pgNumType w:start="1"/>
          <w:cols w:space="708"/>
          <w:titlePg/>
          <w:docGrid w:linePitch="360"/>
        </w:sectPr>
      </w:pPr>
    </w:p>
    <w:p w:rsidR="00F0676D" w:rsidRPr="00154049" w:rsidRDefault="00F0676D" w:rsidP="00F0676D">
      <w:pPr>
        <w:tabs>
          <w:tab w:val="left" w:pos="6714"/>
          <w:tab w:val="right" w:pos="9355"/>
        </w:tabs>
        <w:jc w:val="center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lastRenderedPageBreak/>
        <w:t>Паспорт</w:t>
      </w:r>
    </w:p>
    <w:p w:rsidR="00F0676D" w:rsidRPr="00154049" w:rsidRDefault="00F0676D" w:rsidP="00F0676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:rsidR="00F0676D" w:rsidRPr="00154049" w:rsidRDefault="00F0676D" w:rsidP="00F0676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:rsidR="00F0676D" w:rsidRPr="00154049" w:rsidRDefault="00F0676D" w:rsidP="00F0676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муниципальном округе»</w:t>
      </w:r>
    </w:p>
    <w:p w:rsidR="00F0676D" w:rsidRPr="00154049" w:rsidRDefault="00F0676D" w:rsidP="00F0676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2018-202</w:t>
      </w: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6</w:t>
      </w: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 годы</w:t>
      </w:r>
    </w:p>
    <w:p w:rsidR="00F0676D" w:rsidRPr="00154049" w:rsidRDefault="00F0676D" w:rsidP="00F0676D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9922" w:type="dxa"/>
        <w:tblInd w:w="-5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2"/>
        <w:gridCol w:w="851"/>
        <w:gridCol w:w="708"/>
        <w:gridCol w:w="709"/>
        <w:gridCol w:w="709"/>
        <w:gridCol w:w="709"/>
        <w:gridCol w:w="708"/>
        <w:gridCol w:w="709"/>
        <w:gridCol w:w="709"/>
        <w:gridCol w:w="710"/>
        <w:gridCol w:w="707"/>
        <w:gridCol w:w="851"/>
      </w:tblGrid>
      <w:tr w:rsidR="00F0676D" w:rsidRPr="00154049" w:rsidTr="005B1423">
        <w:trPr>
          <w:trHeight w:val="6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bookmarkStart w:id="8" w:name="_Hlk114225443"/>
            <w:r w:rsidRPr="00154049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54049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F0676D" w:rsidRPr="00154049" w:rsidTr="005B1423">
        <w:trPr>
          <w:trHeight w:val="6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54049">
              <w:rPr>
                <w:color w:val="000000"/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F0676D" w:rsidRPr="00154049" w:rsidTr="005B1423">
        <w:trPr>
          <w:trHeight w:val="6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округа </w:t>
            </w:r>
          </w:p>
        </w:tc>
      </w:tr>
      <w:tr w:rsidR="00F0676D" w:rsidRPr="00154049" w:rsidTr="005B1423">
        <w:trPr>
          <w:trHeight w:val="6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154049">
              <w:rPr>
                <w:sz w:val="28"/>
                <w:szCs w:val="28"/>
              </w:rPr>
              <w:t>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F0676D" w:rsidRPr="00154049" w:rsidTr="005B1423">
        <w:trPr>
          <w:trHeight w:val="12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культуры;</w:t>
            </w:r>
          </w:p>
          <w:p w:rsidR="00F0676D" w:rsidRPr="00154049" w:rsidRDefault="00F0676D" w:rsidP="005B142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модернизация в сфере культуры;</w:t>
            </w:r>
          </w:p>
          <w:p w:rsidR="00F0676D" w:rsidRDefault="00F0676D" w:rsidP="005B142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спорта и туризма</w:t>
            </w:r>
            <w:r>
              <w:rPr>
                <w:sz w:val="28"/>
                <w:szCs w:val="28"/>
              </w:rPr>
              <w:t>;</w:t>
            </w:r>
          </w:p>
          <w:p w:rsidR="00F0676D" w:rsidRPr="00154049" w:rsidRDefault="00F0676D" w:rsidP="005B142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государственной национальной политики</w:t>
            </w:r>
          </w:p>
        </w:tc>
      </w:tr>
      <w:tr w:rsidR="00F0676D" w:rsidRPr="00154049" w:rsidTr="005B1423">
        <w:trPr>
          <w:trHeight w:val="6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Default="00F0676D" w:rsidP="005B142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создание оптимальных условий для творческой самореализации населения Промышленновского муниципального округа;</w:t>
            </w:r>
          </w:p>
          <w:p w:rsidR="00F0676D" w:rsidRPr="00154049" w:rsidRDefault="00F0676D" w:rsidP="005B142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качества предоставляемых услуг в сфере культуры и спорта;</w:t>
            </w:r>
          </w:p>
          <w:p w:rsidR="00F0676D" w:rsidRDefault="00F0676D" w:rsidP="005B142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-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676D" w:rsidRPr="00154049" w:rsidRDefault="00F0676D" w:rsidP="005B142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укрепление межнациональных отношений</w:t>
            </w:r>
          </w:p>
        </w:tc>
      </w:tr>
      <w:tr w:rsidR="00F0676D" w:rsidRPr="00154049" w:rsidTr="005B1423">
        <w:trPr>
          <w:trHeight w:val="6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повышение качества и результативности услуг учреждений культуры;</w:t>
            </w:r>
          </w:p>
          <w:p w:rsidR="00F0676D" w:rsidRPr="00154049" w:rsidRDefault="00F0676D" w:rsidP="005B142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содействие укреплению материально-технической базы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и спорта;</w:t>
            </w:r>
          </w:p>
          <w:p w:rsidR="00F0676D" w:rsidRDefault="00F0676D" w:rsidP="005B142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676D" w:rsidRPr="00154049" w:rsidRDefault="00F0676D" w:rsidP="005B142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сохранение и развитие традиций народной культуры</w:t>
            </w:r>
          </w:p>
        </w:tc>
      </w:tr>
      <w:tr w:rsidR="00F0676D" w:rsidRPr="00154049" w:rsidTr="005B1423">
        <w:trPr>
          <w:trHeight w:val="6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5404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0676D" w:rsidRPr="00154049" w:rsidTr="005B1423">
        <w:trPr>
          <w:cantSplit/>
          <w:trHeight w:val="1134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76D" w:rsidRPr="000474C9" w:rsidRDefault="00F0676D" w:rsidP="005B1423">
            <w:pPr>
              <w:ind w:left="31" w:right="102"/>
              <w:jc w:val="both"/>
              <w:rPr>
                <w:b/>
                <w:spacing w:val="-20"/>
                <w:sz w:val="28"/>
                <w:szCs w:val="28"/>
              </w:rPr>
            </w:pPr>
            <w:r w:rsidRPr="000474C9">
              <w:rPr>
                <w:b/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0676D" w:rsidRPr="000474C9" w:rsidRDefault="00F0676D" w:rsidP="005B1423">
            <w:pPr>
              <w:widowControl w:val="0"/>
              <w:autoSpaceDE w:val="0"/>
              <w:ind w:left="31" w:right="102"/>
              <w:jc w:val="center"/>
              <w:rPr>
                <w:b/>
                <w:color w:val="000000"/>
                <w:sz w:val="28"/>
                <w:szCs w:val="28"/>
              </w:rPr>
            </w:pPr>
            <w:r w:rsidRPr="000474C9">
              <w:rPr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0474C9" w:rsidRDefault="00F0676D" w:rsidP="005B1423">
            <w:pPr>
              <w:ind w:left="31" w:right="102"/>
              <w:jc w:val="center"/>
              <w:rPr>
                <w:b/>
              </w:rPr>
            </w:pPr>
            <w:r w:rsidRPr="000474C9"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676D" w:rsidRPr="000474C9" w:rsidRDefault="00F0676D" w:rsidP="005B1423">
            <w:pPr>
              <w:tabs>
                <w:tab w:val="left" w:pos="1096"/>
              </w:tabs>
              <w:ind w:left="31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676D" w:rsidRPr="000474C9" w:rsidRDefault="00F0676D" w:rsidP="005B1423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F0676D" w:rsidRPr="000474C9" w:rsidRDefault="00F0676D" w:rsidP="005B1423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0474C9" w:rsidRDefault="00F0676D" w:rsidP="005B1423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0474C9" w:rsidRDefault="00F0676D" w:rsidP="005B1423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0474C9" w:rsidRDefault="00F0676D" w:rsidP="005B1423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0474C9" w:rsidRDefault="00F0676D" w:rsidP="005B1423">
            <w:pPr>
              <w:ind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0474C9" w:rsidRDefault="00F0676D" w:rsidP="005B1423">
            <w:pPr>
              <w:ind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Всего на 2018-202</w:t>
            </w:r>
            <w:r>
              <w:rPr>
                <w:b/>
                <w:sz w:val="28"/>
                <w:szCs w:val="28"/>
              </w:rPr>
              <w:t>6</w:t>
            </w:r>
            <w:r w:rsidRPr="000474C9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F0676D" w:rsidRPr="00154049" w:rsidTr="005B1423">
        <w:trPr>
          <w:cantSplit/>
          <w:trHeight w:val="153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Pr="00154049" w:rsidRDefault="00F0676D" w:rsidP="005B1423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F0676D" w:rsidRPr="00C27EC6" w:rsidRDefault="00F0676D" w:rsidP="005B1423">
            <w:pPr>
              <w:autoSpaceDE w:val="0"/>
              <w:ind w:left="102" w:right="96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0676D" w:rsidRPr="00C27EC6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203110,5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C27EC6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291621,5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254097,1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304282,9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230629,4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2543707,4</w:t>
            </w:r>
          </w:p>
        </w:tc>
      </w:tr>
      <w:tr w:rsidR="00F0676D" w:rsidRPr="00154049" w:rsidTr="005B1423">
        <w:trPr>
          <w:cantSplit/>
          <w:trHeight w:val="154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Pr="00154049" w:rsidRDefault="00F0676D" w:rsidP="005B1423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F0676D" w:rsidRPr="00C27EC6" w:rsidRDefault="00F0676D" w:rsidP="005B142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ФБ</w:t>
            </w:r>
          </w:p>
          <w:p w:rsidR="00F0676D" w:rsidRDefault="00F0676D" w:rsidP="005B142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</w:p>
          <w:p w:rsidR="00F0676D" w:rsidRPr="00C27EC6" w:rsidRDefault="00F0676D" w:rsidP="005B142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руб.)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0676D" w:rsidRPr="00C27EC6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C27EC6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8366,6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13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13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130442,6</w:t>
            </w:r>
          </w:p>
        </w:tc>
      </w:tr>
      <w:tr w:rsidR="00F0676D" w:rsidRPr="00154049" w:rsidTr="005B1423">
        <w:trPr>
          <w:cantSplit/>
          <w:trHeight w:val="156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Pr="00154049" w:rsidRDefault="00F0676D" w:rsidP="005B1423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F0676D" w:rsidRPr="00C27EC6" w:rsidRDefault="00F0676D" w:rsidP="005B142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</w:t>
            </w:r>
          </w:p>
          <w:p w:rsidR="00F0676D" w:rsidRPr="00C27EC6" w:rsidRDefault="00F0676D" w:rsidP="005B142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0676D" w:rsidRPr="00C27EC6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C27EC6">
              <w:rPr>
                <w:sz w:val="28"/>
                <w:szCs w:val="2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C27EC6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28954,7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27248,5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114217,1</w:t>
            </w:r>
          </w:p>
        </w:tc>
      </w:tr>
      <w:tr w:rsidR="00F0676D" w:rsidRPr="00154049" w:rsidTr="005B1423">
        <w:trPr>
          <w:cantSplit/>
          <w:trHeight w:val="1599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Pr="00154049" w:rsidRDefault="00F0676D" w:rsidP="005B1423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F0676D" w:rsidRPr="00C27EC6" w:rsidRDefault="00F0676D" w:rsidP="005B1423">
            <w:pPr>
              <w:ind w:left="31" w:right="10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 xml:space="preserve">МБ </w:t>
            </w:r>
          </w:p>
          <w:p w:rsidR="00F0676D" w:rsidRPr="00C27EC6" w:rsidRDefault="00F0676D" w:rsidP="005B1423">
            <w:pPr>
              <w:ind w:left="31" w:right="102"/>
              <w:jc w:val="both"/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0676D" w:rsidRPr="00C27EC6" w:rsidRDefault="00F0676D" w:rsidP="005B1423">
            <w:pPr>
              <w:widowControl w:val="0"/>
              <w:autoSpaceDE w:val="0"/>
              <w:ind w:left="113"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195696,8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C27EC6" w:rsidRDefault="00F0676D" w:rsidP="005B1423">
            <w:pPr>
              <w:widowControl w:val="0"/>
              <w:autoSpaceDE w:val="0"/>
              <w:ind w:left="113"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254300,2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226848,6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Pr="00B80858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297621,1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223967,6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0676D" w:rsidRDefault="00F0676D" w:rsidP="005B1423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2299047,7</w:t>
            </w:r>
          </w:p>
        </w:tc>
      </w:tr>
      <w:tr w:rsidR="00F0676D" w:rsidRPr="00154049" w:rsidTr="005B1423">
        <w:trPr>
          <w:trHeight w:val="8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76D" w:rsidRPr="00154049" w:rsidRDefault="00F0676D" w:rsidP="005B142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154049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6D" w:rsidRPr="00213279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</w:t>
            </w:r>
            <w:r w:rsidRPr="00213279">
              <w:rPr>
                <w:sz w:val="28"/>
                <w:szCs w:val="28"/>
              </w:rPr>
              <w:t xml:space="preserve">увеличение количества посещений библиотек до </w:t>
            </w:r>
            <w:r>
              <w:rPr>
                <w:sz w:val="28"/>
                <w:szCs w:val="28"/>
              </w:rPr>
              <w:t>248</w:t>
            </w:r>
            <w:r w:rsidRPr="0021327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6</w:t>
            </w:r>
            <w:r w:rsidRPr="00213279">
              <w:rPr>
                <w:sz w:val="28"/>
                <w:szCs w:val="28"/>
              </w:rPr>
              <w:t xml:space="preserve"> году;</w:t>
            </w:r>
          </w:p>
          <w:p w:rsidR="00F0676D" w:rsidRPr="00E42F13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 xml:space="preserve">- увеличение количества посещений культурно – массовых мероприятий клубов и домов культуры до </w:t>
            </w:r>
            <w:r>
              <w:rPr>
                <w:sz w:val="28"/>
                <w:szCs w:val="28"/>
              </w:rPr>
              <w:t>898</w:t>
            </w:r>
            <w:r w:rsidRPr="00E42F13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6</w:t>
            </w:r>
            <w:r w:rsidRPr="00E42F13">
              <w:rPr>
                <w:sz w:val="28"/>
                <w:szCs w:val="28"/>
              </w:rPr>
              <w:t xml:space="preserve"> году;</w:t>
            </w:r>
          </w:p>
          <w:p w:rsidR="00F0676D" w:rsidRPr="00E42F13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>- увеличение количества зрителей на сеансах отечественных фильмов до 23,7 тыс. чел. к 202</w:t>
            </w:r>
            <w:r>
              <w:rPr>
                <w:sz w:val="28"/>
                <w:szCs w:val="28"/>
              </w:rPr>
              <w:t>6</w:t>
            </w:r>
            <w:r w:rsidRPr="00E42F13">
              <w:rPr>
                <w:sz w:val="28"/>
                <w:szCs w:val="28"/>
              </w:rPr>
              <w:t xml:space="preserve"> году;</w:t>
            </w:r>
          </w:p>
          <w:p w:rsidR="00F0676D" w:rsidRPr="00DE2A2F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bookmarkStart w:id="9" w:name="_Hlk144373502"/>
            <w:r w:rsidRPr="00DE2A2F">
              <w:rPr>
                <w:sz w:val="28"/>
                <w:szCs w:val="28"/>
              </w:rPr>
              <w:lastRenderedPageBreak/>
              <w:t>- сохранение количества учащихся школы искусств до 0,262 тыс. чел. к 202</w:t>
            </w:r>
            <w:r>
              <w:rPr>
                <w:sz w:val="28"/>
                <w:szCs w:val="28"/>
              </w:rPr>
              <w:t>6</w:t>
            </w:r>
            <w:r w:rsidRPr="00DE2A2F">
              <w:rPr>
                <w:sz w:val="28"/>
                <w:szCs w:val="28"/>
              </w:rPr>
              <w:t xml:space="preserve"> году;</w:t>
            </w:r>
          </w:p>
          <w:p w:rsidR="00F0676D" w:rsidRPr="00DE2A2F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DE2A2F">
              <w:rPr>
                <w:sz w:val="28"/>
                <w:szCs w:val="28"/>
              </w:rPr>
              <w:t>- увеличение количества посещений музеев до 40,6 тыс. чел. к 202</w:t>
            </w:r>
            <w:r>
              <w:rPr>
                <w:sz w:val="28"/>
                <w:szCs w:val="28"/>
              </w:rPr>
              <w:t>6</w:t>
            </w:r>
            <w:r w:rsidRPr="00DE2A2F">
              <w:rPr>
                <w:sz w:val="28"/>
                <w:szCs w:val="28"/>
              </w:rPr>
              <w:t xml:space="preserve"> году;</w:t>
            </w:r>
          </w:p>
          <w:p w:rsidR="00F0676D" w:rsidRPr="00E42F13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>- увеличение количества участников клубных формирований до 5,</w:t>
            </w:r>
            <w:r>
              <w:rPr>
                <w:sz w:val="28"/>
                <w:szCs w:val="28"/>
              </w:rPr>
              <w:t>2</w:t>
            </w:r>
            <w:r w:rsidRPr="00E42F13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6</w:t>
            </w:r>
            <w:r w:rsidRPr="00E42F13">
              <w:rPr>
                <w:sz w:val="28"/>
                <w:szCs w:val="28"/>
              </w:rPr>
              <w:t xml:space="preserve"> году;</w:t>
            </w:r>
          </w:p>
          <w:p w:rsidR="00F0676D" w:rsidRPr="004B67A7" w:rsidRDefault="00F0676D" w:rsidP="005B1423">
            <w:pPr>
              <w:tabs>
                <w:tab w:val="left" w:pos="314"/>
              </w:tabs>
              <w:suppressAutoHyphens/>
              <w:ind w:left="102" w:right="-34"/>
              <w:jc w:val="both"/>
              <w:rPr>
                <w:color w:val="000000"/>
                <w:sz w:val="28"/>
                <w:szCs w:val="28"/>
              </w:rPr>
            </w:pPr>
            <w:r w:rsidRPr="004B67A7">
              <w:rPr>
                <w:spacing w:val="-8"/>
                <w:sz w:val="28"/>
                <w:szCs w:val="28"/>
              </w:rPr>
              <w:t xml:space="preserve">- увеличение </w:t>
            </w:r>
            <w:r w:rsidRPr="004B67A7">
              <w:rPr>
                <w:sz w:val="28"/>
                <w:szCs w:val="28"/>
              </w:rPr>
              <w:t xml:space="preserve">количества </w:t>
            </w:r>
            <w:r w:rsidRPr="004B67A7">
              <w:rPr>
                <w:spacing w:val="-8"/>
                <w:sz w:val="28"/>
                <w:szCs w:val="28"/>
              </w:rPr>
              <w:t xml:space="preserve">населения, систематически занимающегося физической культурой и спортом, </w:t>
            </w:r>
            <w:r w:rsidRPr="004B67A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21,1</w:t>
            </w:r>
            <w:r w:rsidRPr="004B67A7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6</w:t>
            </w:r>
            <w:r w:rsidRPr="004B67A7">
              <w:rPr>
                <w:sz w:val="28"/>
                <w:szCs w:val="28"/>
              </w:rPr>
              <w:t xml:space="preserve"> году;</w:t>
            </w:r>
          </w:p>
          <w:p w:rsidR="00F0676D" w:rsidRPr="00EE050B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>- увеличение количества граждан, выполнивших нормативы комплекса ГТО, в общей численности населения, принявшего участие в выполнении нормативов, до 0,</w:t>
            </w:r>
            <w:r>
              <w:rPr>
                <w:sz w:val="28"/>
                <w:szCs w:val="28"/>
              </w:rPr>
              <w:t>3</w:t>
            </w:r>
            <w:r w:rsidRPr="00EE050B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 xml:space="preserve">6 </w:t>
            </w:r>
            <w:r w:rsidRPr="00EE050B">
              <w:rPr>
                <w:sz w:val="28"/>
                <w:szCs w:val="28"/>
              </w:rPr>
              <w:t>году;</w:t>
            </w:r>
          </w:p>
          <w:p w:rsidR="00F0676D" w:rsidRPr="00EE050B" w:rsidRDefault="00F0676D" w:rsidP="005B1423">
            <w:pPr>
              <w:tabs>
                <w:tab w:val="left" w:pos="314"/>
              </w:tabs>
              <w:suppressAutoHyphens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>- увеличение количества объектов, оказывающих туристические услуги, до 1</w:t>
            </w:r>
            <w:r>
              <w:rPr>
                <w:sz w:val="28"/>
                <w:szCs w:val="28"/>
              </w:rPr>
              <w:t>8</w:t>
            </w:r>
            <w:r w:rsidRPr="00EE050B">
              <w:rPr>
                <w:sz w:val="28"/>
                <w:szCs w:val="28"/>
              </w:rPr>
              <w:t xml:space="preserve"> шт. к 202</w:t>
            </w:r>
            <w:r>
              <w:rPr>
                <w:sz w:val="28"/>
                <w:szCs w:val="28"/>
              </w:rPr>
              <w:t>6</w:t>
            </w:r>
            <w:r w:rsidRPr="00EE050B">
              <w:rPr>
                <w:sz w:val="28"/>
                <w:szCs w:val="28"/>
              </w:rPr>
              <w:t xml:space="preserve"> году;</w:t>
            </w:r>
          </w:p>
          <w:p w:rsidR="00F0676D" w:rsidRPr="00154049" w:rsidRDefault="00F0676D" w:rsidP="005B1423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 xml:space="preserve">- увеличение количества туристов, посетивших культурно-исторические объекты, до </w:t>
            </w:r>
            <w:r>
              <w:rPr>
                <w:sz w:val="28"/>
                <w:szCs w:val="28"/>
              </w:rPr>
              <w:t>116</w:t>
            </w:r>
            <w:r w:rsidRPr="00EE050B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6</w:t>
            </w:r>
            <w:r w:rsidRPr="00EE050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  <w:bookmarkEnd w:id="9"/>
          </w:p>
        </w:tc>
      </w:tr>
      <w:bookmarkEnd w:id="8"/>
    </w:tbl>
    <w:p w:rsidR="00F0676D" w:rsidRDefault="00F0676D" w:rsidP="00F0676D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F0676D" w:rsidRDefault="00F0676D" w:rsidP="00F0676D">
      <w:pPr>
        <w:numPr>
          <w:ilvl w:val="0"/>
          <w:numId w:val="1"/>
        </w:numPr>
        <w:autoSpaceDE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F0676D" w:rsidRDefault="00F0676D" w:rsidP="00F0676D">
      <w:pPr>
        <w:autoSpaceDE w:val="0"/>
        <w:ind w:left="720"/>
        <w:contextualSpacing/>
        <w:jc w:val="center"/>
        <w:rPr>
          <w:b/>
          <w:bCs/>
          <w:sz w:val="28"/>
          <w:szCs w:val="28"/>
        </w:rPr>
      </w:pPr>
    </w:p>
    <w:p w:rsidR="00F0676D" w:rsidRDefault="00F0676D" w:rsidP="00F0676D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молодежная политика, спорт и туризм.</w:t>
      </w:r>
    </w:p>
    <w:p w:rsidR="00F0676D" w:rsidRDefault="00F0676D" w:rsidP="00F0676D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культуры</w:t>
      </w:r>
    </w:p>
    <w:p w:rsidR="00F0676D" w:rsidRDefault="00F0676D" w:rsidP="00F0676D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округ – удивительный уголок Кузбасса, имеющий свои культурно-исторические традиции, муниципальный округ многонациональной народной культуры, народных ремёсел. Сохранение и приумножение культурных традиций, воспитание в людях чувства прекрасного, глубокого уважения к творческому труду, по-прежнему, остаются приоритетными направлениями деятельности учреждений культуры.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01.10.2023 сеть учреждений культуры и спорта состоит из 7 юридических лиц: 6 бюджетных и 1 казенного. По видам деятельности в сфере культуры и спорта насчитывается 78 сетевых единиц. Из них: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дополнительного образования «Детская школа искусств им. В.И. Косолапова», в котором обучается 300 детей;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«Промышленновская централизованная библиотечная система», имеющее 33 структурных подразделения (Центральная модельная библиотека, Промышленновская библиотека № 1, Промышленновская библиотека № 2, Детская библиотека им. П.А. Мазикина, 29 сельских библиотек);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«Промышленновский центр культурного развития», имеющее 12 структурных подразделений (районный Дворец культуры, Заринский городской Дом культуры, 5 сельских Домов культуры и сельских клубов, организационно – методический центр, молодежно – спортивный центр, центр Чувашской национальной культуры, центр казачьей культуры «ЛАД», передвижной центр культуры (автоклуб);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«Районный культурно – досуговый комплекс», имеющее 29 структурных подразделений (29 сельских Домов культуры и сельских клубов);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«Промышленновский районный Историко-краеведческий музей»;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дополнительного образования «Промышленновская спортивная школа»;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казенное учреждение «Центр обслуживания учреждений культуры».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10" w:name="_Hlk50633910"/>
      <w:r w:rsidRPr="009F2A59">
        <w:rPr>
          <w:sz w:val="28"/>
          <w:szCs w:val="28"/>
        </w:rPr>
        <w:lastRenderedPageBreak/>
        <w:t xml:space="preserve">В сфере культуры и спорта трудятся </w:t>
      </w:r>
      <w:r>
        <w:rPr>
          <w:sz w:val="28"/>
          <w:szCs w:val="28"/>
        </w:rPr>
        <w:t>353</w:t>
      </w:r>
      <w:r w:rsidRPr="009F2A5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F2A5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186 </w:t>
      </w:r>
      <w:r w:rsidRPr="009F2A59">
        <w:rPr>
          <w:sz w:val="28"/>
          <w:szCs w:val="28"/>
        </w:rPr>
        <w:t xml:space="preserve">творческих работников, из них имеют высшее образование </w:t>
      </w:r>
      <w:r>
        <w:rPr>
          <w:sz w:val="28"/>
          <w:szCs w:val="28"/>
        </w:rPr>
        <w:t>89</w:t>
      </w:r>
      <w:r w:rsidRPr="009F2A59">
        <w:rPr>
          <w:sz w:val="28"/>
          <w:szCs w:val="28"/>
        </w:rPr>
        <w:t xml:space="preserve"> человек, среднее профессиональное образование 10</w:t>
      </w:r>
      <w:r>
        <w:rPr>
          <w:sz w:val="28"/>
          <w:szCs w:val="28"/>
        </w:rPr>
        <w:t>3</w:t>
      </w:r>
      <w:r w:rsidRPr="009F2A5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F2A59">
        <w:rPr>
          <w:sz w:val="28"/>
          <w:szCs w:val="28"/>
        </w:rPr>
        <w:t>. В настоящее время 1</w:t>
      </w:r>
      <w:r>
        <w:rPr>
          <w:sz w:val="28"/>
          <w:szCs w:val="28"/>
        </w:rPr>
        <w:t>4</w:t>
      </w:r>
      <w:r w:rsidRPr="009F2A59">
        <w:rPr>
          <w:sz w:val="28"/>
          <w:szCs w:val="28"/>
        </w:rPr>
        <w:t xml:space="preserve"> работников культуры проходят обучение в высших и средних учебных заведениях.</w:t>
      </w:r>
    </w:p>
    <w:bookmarkEnd w:id="10"/>
    <w:p w:rsidR="00F0676D" w:rsidRDefault="00F0676D" w:rsidP="00F0676D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работников культуры и искусства за 2022 год составила 44187,0 рублей.</w:t>
      </w:r>
    </w:p>
    <w:p w:rsidR="00F0676D" w:rsidRDefault="00F0676D" w:rsidP="00F0676D">
      <w:pPr>
        <w:suppressAutoHyphens/>
        <w:autoSpaceDE w:val="0"/>
        <w:ind w:firstLine="426"/>
        <w:jc w:val="both"/>
        <w:rPr>
          <w:sz w:val="28"/>
          <w:szCs w:val="28"/>
        </w:rPr>
      </w:pPr>
      <w:r w:rsidRPr="00962633">
        <w:rPr>
          <w:sz w:val="28"/>
          <w:szCs w:val="28"/>
        </w:rPr>
        <w:t>Сегодня клубные учреждения муниципального округа обеспечивают деятельность 43</w:t>
      </w:r>
      <w:r>
        <w:rPr>
          <w:sz w:val="28"/>
          <w:szCs w:val="28"/>
        </w:rPr>
        <w:t>8</w:t>
      </w:r>
      <w:r w:rsidRPr="00962633">
        <w:rPr>
          <w:sz w:val="28"/>
          <w:szCs w:val="28"/>
        </w:rPr>
        <w:t xml:space="preserve"> клубных формирований, в которых занимаются 505</w:t>
      </w:r>
      <w:r>
        <w:rPr>
          <w:sz w:val="28"/>
          <w:szCs w:val="28"/>
        </w:rPr>
        <w:t>9</w:t>
      </w:r>
      <w:r w:rsidRPr="00962633">
        <w:rPr>
          <w:sz w:val="28"/>
          <w:szCs w:val="28"/>
        </w:rPr>
        <w:t xml:space="preserve"> человека.</w:t>
      </w:r>
      <w:r>
        <w:t xml:space="preserve"> </w:t>
      </w:r>
    </w:p>
    <w:p w:rsidR="00F0676D" w:rsidRDefault="00F0676D" w:rsidP="00F06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2022 год наши коллективы, творческие студии, солисты приняли участие в 245</w:t>
      </w:r>
      <w:r w:rsidRPr="008426F8">
        <w:rPr>
          <w:sz w:val="28"/>
          <w:szCs w:val="28"/>
        </w:rPr>
        <w:t xml:space="preserve"> фестивалях и конкурсах различных уровней: областного, Всероссийского и международного, завоевали 2</w:t>
      </w:r>
      <w:r>
        <w:rPr>
          <w:sz w:val="28"/>
          <w:szCs w:val="28"/>
        </w:rPr>
        <w:t>68</w:t>
      </w:r>
      <w:r w:rsidRPr="008426F8">
        <w:rPr>
          <w:sz w:val="28"/>
          <w:szCs w:val="28"/>
        </w:rPr>
        <w:t xml:space="preserve"> побед.</w:t>
      </w:r>
    </w:p>
    <w:p w:rsidR="00F0676D" w:rsidRDefault="00F0676D" w:rsidP="00F0676D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Историко-культурный потенциал Промышленновского муниципального округа богат и разнообразен. </w:t>
      </w:r>
    </w:p>
    <w:p w:rsidR="00F0676D" w:rsidRPr="00EA1FBE" w:rsidRDefault="00F0676D" w:rsidP="00F0676D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r>
        <w:rPr>
          <w:rFonts w:eastAsia="Calibri" w:cs="FreeSans"/>
          <w:color w:val="00000A"/>
          <w:sz w:val="28"/>
          <w:szCs w:val="28"/>
          <w:lang w:bidi="hi-IN"/>
        </w:rPr>
        <w:t>Традиционно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 состоялись художественно-спортивное мероприятие «Вьюговей»</w:t>
      </w:r>
      <w:r>
        <w:rPr>
          <w:rFonts w:eastAsia="Calibri" w:cs="FreeSans"/>
          <w:color w:val="00000A"/>
          <w:sz w:val="28"/>
          <w:szCs w:val="28"/>
          <w:lang w:bidi="hi-IN"/>
        </w:rPr>
        <w:t xml:space="preserve">, 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>конноспортивные соревнования</w:t>
      </w:r>
      <w:r>
        <w:rPr>
          <w:rFonts w:eastAsia="Calibri" w:cs="FreeSans"/>
          <w:color w:val="00000A"/>
          <w:sz w:val="28"/>
          <w:szCs w:val="28"/>
          <w:lang w:bidi="hi-IN"/>
        </w:rPr>
        <w:t>, этап чемпионата и первенства Кузбасса по мотоциклетному спорту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>. Народные гулянья получили своего зрителя не только из числа жителей нашего округа, на праздник</w:t>
      </w:r>
      <w:r>
        <w:rPr>
          <w:rFonts w:eastAsia="Calibri" w:cs="FreeSans"/>
          <w:color w:val="00000A"/>
          <w:sz w:val="28"/>
          <w:szCs w:val="28"/>
          <w:lang w:bidi="hi-IN"/>
        </w:rPr>
        <w:t>и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 съезжаются представители других округов и областей.</w:t>
      </w:r>
    </w:p>
    <w:p w:rsidR="00F0676D" w:rsidRDefault="00F0676D" w:rsidP="00F0676D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r w:rsidRPr="00EA1FBE">
        <w:rPr>
          <w:rFonts w:eastAsia="Calibri" w:cs="FreeSans"/>
          <w:color w:val="00000A"/>
          <w:sz w:val="28"/>
          <w:szCs w:val="28"/>
          <w:lang w:bidi="hi-IN"/>
        </w:rPr>
        <w:t>Большой популярностью у жителей нашего округа пользуются муниципальные фестивали</w:t>
      </w:r>
      <w:r w:rsidRPr="00546470">
        <w:rPr>
          <w:rFonts w:eastAsia="Calibri" w:cs="FreeSans"/>
          <w:color w:val="00000A"/>
          <w:sz w:val="28"/>
          <w:szCs w:val="28"/>
          <w:lang w:bidi="hi-IN"/>
        </w:rPr>
        <w:t xml:space="preserve"> «Россия начинается с тебя», «Театральная весна», «Весенняя капель», «Вишневая метель», «Родники», «Старый дворик», «Радужная карусель», «Мы творчеством славим любимый округ», «Верны искусству» и другие. В первый раз в Промышленновском округе прошел муниципальный фестиваль декоративно-прикладного и изобразительного искусства «Округ мастеровой», в котором приняло участие более 20 мастеров.</w:t>
      </w: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6F5C5A">
        <w:rPr>
          <w:rFonts w:eastAsiaTheme="minorHAnsi"/>
          <w:sz w:val="28"/>
          <w:szCs w:val="28"/>
          <w:lang w:eastAsia="en-US"/>
        </w:rPr>
        <w:t>пециалисты молодежно-спортивного центра одержали победу в первом конкурсе президентских грантов 2022 года с проектом по социальной адаптации подростков группы риска «Перезагрузка». Участниками проекта стали 60 несовершеннолетних ребят из семей, состоящих на учёте в КДНиЗП, ПДН, находящихся в трудной жизненной ситуации.</w:t>
      </w: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5262">
        <w:rPr>
          <w:rFonts w:eastAsiaTheme="minorHAnsi"/>
          <w:sz w:val="28"/>
          <w:szCs w:val="28"/>
          <w:lang w:eastAsia="en-US"/>
        </w:rPr>
        <w:t>28 января 2023 года Промышленновский районный Историко - краеведческий музей отпраздновал свое 30 - летие. Ежегодно посетителями музея являются более 40 тысяч человек, в залах музея и вне музея проводится более 100 выставок, более 1 тысячи экскурсий.</w:t>
      </w:r>
    </w:p>
    <w:p w:rsidR="00F0676D" w:rsidRDefault="00F0676D" w:rsidP="00F0676D">
      <w:pPr>
        <w:ind w:firstLine="709"/>
        <w:jc w:val="both"/>
        <w:rPr>
          <w:rFonts w:eastAsia="Calibri"/>
          <w:noProof/>
          <w:sz w:val="28"/>
          <w:szCs w:val="28"/>
        </w:rPr>
      </w:pPr>
      <w:r w:rsidRPr="00C15262">
        <w:rPr>
          <w:rFonts w:eastAsiaTheme="minorHAnsi"/>
          <w:sz w:val="28"/>
          <w:szCs w:val="28"/>
          <w:lang w:eastAsia="en-US"/>
        </w:rPr>
        <w:t xml:space="preserve">Важное место в работе музея занимает развитие туризма на территории Промышленновского муниципального округа. </w:t>
      </w:r>
      <w:r w:rsidRPr="00EE050B">
        <w:rPr>
          <w:rFonts w:eastAsia="Calibri"/>
          <w:noProof/>
          <w:sz w:val="28"/>
          <w:szCs w:val="28"/>
        </w:rPr>
        <w:t>По итогам 202</w:t>
      </w:r>
      <w:r>
        <w:rPr>
          <w:rFonts w:eastAsia="Calibri"/>
          <w:noProof/>
          <w:sz w:val="28"/>
          <w:szCs w:val="28"/>
        </w:rPr>
        <w:t>2</w:t>
      </w:r>
      <w:r w:rsidRPr="00EE050B">
        <w:rPr>
          <w:rFonts w:eastAsia="Calibri"/>
          <w:noProof/>
          <w:sz w:val="28"/>
          <w:szCs w:val="28"/>
        </w:rPr>
        <w:t xml:space="preserve"> года туристический поток в Промышленновском муниципальном округе составил 10</w:t>
      </w:r>
      <w:r>
        <w:rPr>
          <w:rFonts w:eastAsia="Calibri"/>
          <w:noProof/>
          <w:sz w:val="28"/>
          <w:szCs w:val="28"/>
        </w:rPr>
        <w:t>4</w:t>
      </w:r>
      <w:r w:rsidRPr="00EE050B">
        <w:rPr>
          <w:rFonts w:eastAsia="Calibri"/>
          <w:noProof/>
          <w:sz w:val="28"/>
          <w:szCs w:val="28"/>
        </w:rPr>
        <w:t xml:space="preserve"> тыс. чел</w:t>
      </w:r>
      <w:r>
        <w:rPr>
          <w:rFonts w:eastAsia="Calibri"/>
          <w:noProof/>
          <w:sz w:val="28"/>
          <w:szCs w:val="28"/>
        </w:rPr>
        <w:t xml:space="preserve">. </w:t>
      </w: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5262">
        <w:rPr>
          <w:rFonts w:eastAsiaTheme="minorHAnsi"/>
          <w:sz w:val="28"/>
          <w:szCs w:val="28"/>
          <w:lang w:eastAsia="en-US"/>
        </w:rPr>
        <w:t xml:space="preserve">Среди туристических объектов в Промышленновском муниципальном округе наиболее популярными у туристов остаются аграрно – туристический комплекс «Усадьба Лобановых», санаторий «Танай», аэродром «Танай», патриотический музей «Верность».  </w:t>
      </w:r>
    </w:p>
    <w:p w:rsidR="00F0676D" w:rsidRDefault="00F0676D" w:rsidP="00F0676D">
      <w:pPr>
        <w:ind w:firstLine="567"/>
        <w:jc w:val="both"/>
        <w:rPr>
          <w:sz w:val="28"/>
          <w:szCs w:val="28"/>
        </w:rPr>
      </w:pPr>
    </w:p>
    <w:p w:rsidR="00F0676D" w:rsidRDefault="00F0676D" w:rsidP="00F0676D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молодежной политики</w:t>
      </w:r>
    </w:p>
    <w:p w:rsidR="00F0676D" w:rsidRDefault="00F0676D" w:rsidP="00F0676D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полномочия по организации данной работы определены и на местном уровне. В августе 2015 года в каждом сельском поселении, для улучшения работы с молодежью были введены ставки специалистов по спорту и молодежной политике (10 штатных единиц), которые организуют работу с детьми, подростками и молодежью по месту жительства. Координатором данной работы является молодежно - спортивный центр МБУ «РКДК».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было временно трудоустроено 51 подросток, ребята выполняли работу по благоустройству территорий.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Планомерно для старшеклассников и работающей молодежи проводятся антинаркотические акции и тематические мероприятия, молодежные форумы.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2022 год проведено 1178</w:t>
      </w:r>
      <w:r w:rsidRPr="00E42F13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>.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Сферы спорта и туризма</w:t>
      </w:r>
    </w:p>
    <w:p w:rsidR="00F0676D" w:rsidRDefault="00F0676D" w:rsidP="00F0676D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F0676D" w:rsidRDefault="00F0676D" w:rsidP="00F0676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населения.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9D7E47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2</w:t>
      </w:r>
      <w:r w:rsidRPr="009D7E47">
        <w:rPr>
          <w:color w:val="000000"/>
          <w:sz w:val="28"/>
          <w:szCs w:val="28"/>
        </w:rPr>
        <w:t xml:space="preserve"> год в Промышленновском муниципальном округе физической культурой и спортом регулярно занимались 18</w:t>
      </w:r>
      <w:r>
        <w:rPr>
          <w:color w:val="000000"/>
          <w:sz w:val="28"/>
          <w:szCs w:val="28"/>
        </w:rPr>
        <w:t>830</w:t>
      </w:r>
      <w:r w:rsidRPr="009D7E47">
        <w:rPr>
          <w:color w:val="000000"/>
          <w:sz w:val="28"/>
          <w:szCs w:val="28"/>
        </w:rPr>
        <w:t xml:space="preserve"> человек, что составляет </w:t>
      </w:r>
      <w:r>
        <w:rPr>
          <w:color w:val="000000"/>
          <w:sz w:val="28"/>
          <w:szCs w:val="28"/>
        </w:rPr>
        <w:t>43,9</w:t>
      </w:r>
      <w:r w:rsidRPr="009D7E47">
        <w:rPr>
          <w:color w:val="000000"/>
          <w:sz w:val="28"/>
          <w:szCs w:val="28"/>
        </w:rPr>
        <w:t xml:space="preserve">% от общей численности населения муниципального округа. Функционирует </w:t>
      </w:r>
      <w:r>
        <w:rPr>
          <w:color w:val="000000"/>
          <w:sz w:val="28"/>
          <w:szCs w:val="28"/>
        </w:rPr>
        <w:t>106</w:t>
      </w:r>
      <w:r w:rsidRPr="009D7E47">
        <w:rPr>
          <w:color w:val="000000"/>
          <w:sz w:val="28"/>
          <w:szCs w:val="28"/>
        </w:rPr>
        <w:t xml:space="preserve"> спортивных сооружени</w:t>
      </w:r>
      <w:r>
        <w:rPr>
          <w:color w:val="000000"/>
          <w:sz w:val="28"/>
          <w:szCs w:val="28"/>
        </w:rPr>
        <w:t>й</w:t>
      </w:r>
      <w:r w:rsidRPr="009D7E47">
        <w:rPr>
          <w:color w:val="000000"/>
          <w:sz w:val="28"/>
          <w:szCs w:val="28"/>
        </w:rPr>
        <w:t xml:space="preserve"> различного функционального назначения, в том числе: 3</w:t>
      </w:r>
      <w:r>
        <w:rPr>
          <w:color w:val="000000"/>
          <w:sz w:val="28"/>
          <w:szCs w:val="28"/>
        </w:rPr>
        <w:t>1</w:t>
      </w:r>
      <w:r w:rsidRPr="009D7E47">
        <w:rPr>
          <w:color w:val="000000"/>
          <w:sz w:val="28"/>
          <w:szCs w:val="28"/>
        </w:rPr>
        <w:t xml:space="preserve"> спортивны</w:t>
      </w:r>
      <w:r>
        <w:rPr>
          <w:color w:val="000000"/>
          <w:sz w:val="28"/>
          <w:szCs w:val="28"/>
        </w:rPr>
        <w:t>й</w:t>
      </w:r>
      <w:r w:rsidRPr="009D7E47">
        <w:rPr>
          <w:color w:val="000000"/>
          <w:sz w:val="28"/>
          <w:szCs w:val="28"/>
        </w:rPr>
        <w:t xml:space="preserve"> зал, 1 тир, 1 стадион, </w:t>
      </w:r>
      <w:r>
        <w:rPr>
          <w:color w:val="000000"/>
          <w:sz w:val="28"/>
          <w:szCs w:val="28"/>
        </w:rPr>
        <w:t>4</w:t>
      </w:r>
      <w:r w:rsidRPr="009D7E47">
        <w:rPr>
          <w:color w:val="000000"/>
          <w:sz w:val="28"/>
          <w:szCs w:val="28"/>
        </w:rPr>
        <w:t xml:space="preserve"> лыжные трассы, 4</w:t>
      </w:r>
      <w:r>
        <w:rPr>
          <w:color w:val="000000"/>
          <w:sz w:val="28"/>
          <w:szCs w:val="28"/>
        </w:rPr>
        <w:t>9</w:t>
      </w:r>
      <w:r w:rsidRPr="009D7E47">
        <w:rPr>
          <w:color w:val="000000"/>
          <w:sz w:val="28"/>
          <w:szCs w:val="28"/>
        </w:rPr>
        <w:t xml:space="preserve"> плоскостн</w:t>
      </w:r>
      <w:r>
        <w:rPr>
          <w:color w:val="000000"/>
          <w:sz w:val="28"/>
          <w:szCs w:val="28"/>
        </w:rPr>
        <w:t>ых</w:t>
      </w:r>
      <w:r w:rsidRPr="009D7E47">
        <w:rPr>
          <w:color w:val="000000"/>
          <w:sz w:val="28"/>
          <w:szCs w:val="28"/>
        </w:rPr>
        <w:t xml:space="preserve"> сооружени</w:t>
      </w:r>
      <w:r>
        <w:rPr>
          <w:color w:val="000000"/>
          <w:sz w:val="28"/>
          <w:szCs w:val="28"/>
        </w:rPr>
        <w:t>й</w:t>
      </w:r>
      <w:r w:rsidRPr="009D7E47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5</w:t>
      </w:r>
      <w:r w:rsidRPr="009D7E47">
        <w:rPr>
          <w:color w:val="000000"/>
          <w:sz w:val="28"/>
          <w:szCs w:val="28"/>
        </w:rPr>
        <w:t xml:space="preserve"> помещений спортивного назначения и 5 катков.</w:t>
      </w:r>
    </w:p>
    <w:p w:rsidR="00F0676D" w:rsidRDefault="00F0676D" w:rsidP="00F0676D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целях подготовки и формирования спортивного резерва 14 января 2019 года создано Муниципальное бюджетное физкультурно-спортивное учреждение «Промышленновская спортивная школа».</w:t>
      </w:r>
    </w:p>
    <w:p w:rsidR="00F0676D" w:rsidRDefault="00F0676D" w:rsidP="00F0676D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2022 году численность обучающихся составила 336 человек в 7 отделениях по видам спорта: волейбол, футбол, спортивная борьба (отделение греко – римской борьбы, отделение вольной борьбы), киокусинкай, бокс, лыжные гонки, пауэрлифтинг.</w:t>
      </w:r>
    </w:p>
    <w:p w:rsidR="00F0676D" w:rsidRDefault="00F0676D" w:rsidP="00F0676D">
      <w:pPr>
        <w:ind w:firstLine="709"/>
        <w:jc w:val="both"/>
        <w:rPr>
          <w:rFonts w:eastAsia="Calibri"/>
          <w:noProof/>
          <w:sz w:val="28"/>
          <w:szCs w:val="28"/>
        </w:rPr>
      </w:pPr>
      <w:r w:rsidRPr="00207BCD">
        <w:rPr>
          <w:sz w:val="28"/>
          <w:szCs w:val="28"/>
          <w:lang w:eastAsia="ru-RU"/>
        </w:rPr>
        <w:lastRenderedPageBreak/>
        <w:t>В</w:t>
      </w:r>
      <w:r w:rsidRPr="00207BCD">
        <w:rPr>
          <w:sz w:val="28"/>
          <w:szCs w:val="28"/>
        </w:rPr>
        <w:t xml:space="preserve"> мае 2021 года в капитально отремонтированном Доме культуры      им. Кирова открыта «Школа единоборств».</w:t>
      </w:r>
    </w:p>
    <w:p w:rsidR="00F0676D" w:rsidRDefault="00F0676D" w:rsidP="00F0676D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На базе муниципального бюджетного учреждения дополнительного образования «Промышленновская спортивная школа» действует Отдел Центра тестирования Всероссийского физкультурно-спортивного комплекса «Готов к труду и обороне» (ГТО).</w:t>
      </w:r>
    </w:p>
    <w:p w:rsidR="00F0676D" w:rsidRDefault="00F0676D" w:rsidP="00F0676D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В 2022 году </w:t>
      </w:r>
      <w:r w:rsidRPr="00E9617A">
        <w:rPr>
          <w:rFonts w:eastAsia="Calibri"/>
          <w:noProof/>
          <w:sz w:val="28"/>
          <w:szCs w:val="28"/>
        </w:rPr>
        <w:t>5</w:t>
      </w:r>
      <w:r>
        <w:rPr>
          <w:rFonts w:eastAsia="Calibri"/>
          <w:noProof/>
          <w:sz w:val="28"/>
          <w:szCs w:val="28"/>
        </w:rPr>
        <w:t>51</w:t>
      </w:r>
      <w:r w:rsidRPr="00E9617A">
        <w:rPr>
          <w:rFonts w:eastAsia="Calibri"/>
          <w:noProof/>
          <w:sz w:val="28"/>
          <w:szCs w:val="28"/>
        </w:rPr>
        <w:t xml:space="preserve"> человек выполнили нормативы испытаний комплекса ГТО на знак отличия, из них </w:t>
      </w:r>
      <w:r>
        <w:rPr>
          <w:rFonts w:eastAsia="Calibri"/>
          <w:noProof/>
          <w:sz w:val="28"/>
          <w:szCs w:val="28"/>
        </w:rPr>
        <w:t>300</w:t>
      </w:r>
      <w:r w:rsidRPr="00E9617A">
        <w:rPr>
          <w:rFonts w:eastAsia="Calibri"/>
          <w:noProof/>
          <w:sz w:val="28"/>
          <w:szCs w:val="28"/>
        </w:rPr>
        <w:t xml:space="preserve"> – на золотой, </w:t>
      </w:r>
      <w:r>
        <w:rPr>
          <w:rFonts w:eastAsia="Calibri"/>
          <w:noProof/>
          <w:sz w:val="28"/>
          <w:szCs w:val="28"/>
        </w:rPr>
        <w:t>22</w:t>
      </w:r>
      <w:r w:rsidRPr="00E9617A">
        <w:rPr>
          <w:rFonts w:eastAsia="Calibri"/>
          <w:noProof/>
          <w:sz w:val="28"/>
          <w:szCs w:val="28"/>
        </w:rPr>
        <w:t xml:space="preserve"> – на серебряный, 1</w:t>
      </w:r>
      <w:r>
        <w:rPr>
          <w:rFonts w:eastAsia="Calibri"/>
          <w:noProof/>
          <w:sz w:val="28"/>
          <w:szCs w:val="28"/>
        </w:rPr>
        <w:t>5</w:t>
      </w:r>
      <w:r w:rsidRPr="00E9617A">
        <w:rPr>
          <w:rFonts w:eastAsia="Calibri"/>
          <w:noProof/>
          <w:sz w:val="28"/>
          <w:szCs w:val="28"/>
        </w:rPr>
        <w:t>9 – на бронзовый.</w:t>
      </w:r>
    </w:p>
    <w:p w:rsidR="00F0676D" w:rsidRDefault="00F0676D" w:rsidP="00F0676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учреждениями культуры и спорта стоит ряд проблем, требующих решения: </w:t>
      </w:r>
    </w:p>
    <w:p w:rsidR="00F0676D" w:rsidRDefault="00F0676D" w:rsidP="00F0676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материально-технической базы учреждений;</w:t>
      </w:r>
    </w:p>
    <w:p w:rsidR="00F0676D" w:rsidRDefault="00F0676D" w:rsidP="00F0676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Интернет; </w:t>
      </w:r>
    </w:p>
    <w:p w:rsidR="00F0676D" w:rsidRDefault="00F0676D" w:rsidP="00F0676D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недостаточная квалификация кадров работников в сельской местности.</w:t>
      </w:r>
    </w:p>
    <w:p w:rsidR="00F0676D" w:rsidRDefault="00F0676D" w:rsidP="00F0676D">
      <w:pPr>
        <w:suppressAutoHyphens/>
        <w:autoSpaceDE w:val="0"/>
        <w:ind w:firstLine="426"/>
        <w:jc w:val="center"/>
        <w:rPr>
          <w:color w:val="000000"/>
          <w:sz w:val="28"/>
          <w:szCs w:val="28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676D" w:rsidRDefault="00F0676D" w:rsidP="00F0676D">
      <w:pPr>
        <w:autoSpaceDE w:val="0"/>
        <w:rPr>
          <w:bCs/>
          <w:sz w:val="10"/>
          <w:szCs w:val="10"/>
        </w:rPr>
      </w:pPr>
    </w:p>
    <w:p w:rsidR="00F0676D" w:rsidRDefault="00F0676D" w:rsidP="00F0676D">
      <w:pPr>
        <w:numPr>
          <w:ilvl w:val="0"/>
          <w:numId w:val="2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целей и задач Программы</w:t>
      </w:r>
    </w:p>
    <w:p w:rsidR="00F0676D" w:rsidRDefault="00F0676D" w:rsidP="00F0676D">
      <w:pPr>
        <w:autoSpaceDE w:val="0"/>
        <w:ind w:left="720"/>
        <w:contextualSpacing/>
        <w:rPr>
          <w:bCs/>
          <w:sz w:val="10"/>
          <w:szCs w:val="10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целей программы опирается на стратегические цели развития общества и анализ сложившихся тенденций в сфере культуры, молодежной политики, спорта и туризма.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программы: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оптимальных условий для творческой самореализации населения Промышленновского муниципального округа;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повышение качества предоставляемых услуг в сфере культуры и спорта;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и формирование спортивного резерва, популяризация массового спорта;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000D">
        <w:rPr>
          <w:color w:val="000000"/>
          <w:sz w:val="28"/>
          <w:szCs w:val="28"/>
        </w:rPr>
        <w:t xml:space="preserve"> </w:t>
      </w:r>
      <w:r w:rsidRPr="00D605D0">
        <w:rPr>
          <w:color w:val="000000"/>
          <w:sz w:val="28"/>
          <w:szCs w:val="28"/>
        </w:rPr>
        <w:t>сохранение и поддержка традиционных российских духовно-нравственных ценностей</w:t>
      </w:r>
      <w:r>
        <w:rPr>
          <w:color w:val="000000"/>
          <w:sz w:val="28"/>
          <w:szCs w:val="28"/>
        </w:rPr>
        <w:t>.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программы: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и результативности услуг учреждений культуры;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4049">
        <w:rPr>
          <w:color w:val="000000"/>
          <w:sz w:val="28"/>
          <w:szCs w:val="28"/>
        </w:rPr>
        <w:t>содействие укреплению материально-технической базы учреждений культуры</w:t>
      </w:r>
      <w:r>
        <w:rPr>
          <w:color w:val="000000"/>
          <w:sz w:val="28"/>
          <w:szCs w:val="28"/>
        </w:rPr>
        <w:t xml:space="preserve"> и спорта;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округа;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0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 мероприятий, направленных на сохранение и развитие традиций народной культуры, популяризацию национальной казачьей культуры.</w:t>
      </w: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F0676D" w:rsidRPr="0001303C" w:rsidRDefault="00F0676D" w:rsidP="00F0676D">
      <w:pPr>
        <w:tabs>
          <w:tab w:val="left" w:pos="56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F0676D" w:rsidRDefault="00F0676D" w:rsidP="00F0676D">
      <w:pPr>
        <w:numPr>
          <w:ilvl w:val="0"/>
          <w:numId w:val="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подпрограмм программы с кратким описанием подпрограмм, основных мероприятий и мероприятий </w:t>
      </w:r>
    </w:p>
    <w:p w:rsidR="00F0676D" w:rsidRDefault="00F0676D" w:rsidP="00F0676D">
      <w:pPr>
        <w:autoSpaceDE w:val="0"/>
        <w:ind w:left="567"/>
        <w:jc w:val="center"/>
        <w:rPr>
          <w:bCs/>
          <w:color w:val="000000"/>
          <w:sz w:val="10"/>
          <w:szCs w:val="10"/>
        </w:rPr>
      </w:pPr>
    </w:p>
    <w:p w:rsidR="00F0676D" w:rsidRDefault="00F0676D" w:rsidP="00F0676D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68"/>
        <w:gridCol w:w="2268"/>
        <w:gridCol w:w="2551"/>
        <w:gridCol w:w="1985"/>
      </w:tblGrid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676D" w:rsidRDefault="00F0676D" w:rsidP="005B1423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:rsidR="00F0676D" w:rsidRPr="001B79D3" w:rsidRDefault="00F0676D" w:rsidP="00F0676D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68"/>
        <w:gridCol w:w="2268"/>
        <w:gridCol w:w="2551"/>
        <w:gridCol w:w="1985"/>
      </w:tblGrid>
      <w:tr w:rsidR="00F0676D" w:rsidTr="005B1423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bookmarkStart w:id="11" w:name="_Hlk30587452"/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bookmarkEnd w:id="11"/>
      </w:tr>
      <w:tr w:rsidR="00F0676D" w:rsidTr="005B1423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культуры, молодежной политики, спорта и туризма</w:t>
            </w:r>
          </w:p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Промышленновском муниципальном округе» на 2018-2026 годы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создание оптимальных условий для творческой самореализации населения Промышленновского муниципального округа 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качества и результативности услуг учреждений культуры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</w:t>
            </w:r>
            <w:r>
              <w:rPr>
                <w:sz w:val="28"/>
                <w:szCs w:val="28"/>
              </w:rPr>
              <w:t>фактической обеспеченности учреждениями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Pr="004B4639" w:rsidRDefault="00F0676D" w:rsidP="005B1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Уф = Ф</w:t>
            </w:r>
            <w:r>
              <w:rPr>
                <w:sz w:val="28"/>
                <w:szCs w:val="28"/>
              </w:rPr>
              <w:t>м</w:t>
            </w:r>
            <w:r w:rsidRPr="004B463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Нм</w:t>
            </w:r>
            <w:r w:rsidRPr="004B4639">
              <w:rPr>
                <w:sz w:val="28"/>
                <w:szCs w:val="28"/>
              </w:rPr>
              <w:t xml:space="preserve"> x 100%,</w:t>
            </w:r>
          </w:p>
          <w:p w:rsidR="00F0676D" w:rsidRPr="004B4639" w:rsidRDefault="00F0676D" w:rsidP="005B14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где:</w:t>
            </w:r>
          </w:p>
          <w:p w:rsidR="00F0676D" w:rsidRPr="004B4639" w:rsidRDefault="00F0676D" w:rsidP="005B14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м</w:t>
            </w:r>
            <w:r w:rsidRPr="004B4639">
              <w:rPr>
                <w:sz w:val="28"/>
                <w:szCs w:val="28"/>
              </w:rPr>
              <w:t xml:space="preserve"> - фактическ</w:t>
            </w:r>
            <w:r>
              <w:rPr>
                <w:sz w:val="28"/>
                <w:szCs w:val="28"/>
              </w:rPr>
              <w:t>ое</w:t>
            </w:r>
            <w:r w:rsidRPr="004B4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зрительных мест</w:t>
            </w:r>
            <w:r w:rsidRPr="004B4639">
              <w:rPr>
                <w:sz w:val="28"/>
                <w:szCs w:val="28"/>
              </w:rPr>
              <w:t>;</w:t>
            </w:r>
          </w:p>
          <w:p w:rsidR="00F0676D" w:rsidRDefault="00F0676D" w:rsidP="005B14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Нм</w:t>
            </w:r>
            <w:r w:rsidRPr="004B4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B4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нормативное количество зрительных мест</w:t>
            </w:r>
            <w:r w:rsidRPr="004B4639">
              <w:rPr>
                <w:sz w:val="28"/>
                <w:szCs w:val="28"/>
              </w:rPr>
              <w:t>.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из местного бюджета муниципальным учреждениям культуры, созданным в форме </w:t>
            </w:r>
            <w:r>
              <w:rPr>
                <w:sz w:val="28"/>
                <w:szCs w:val="28"/>
              </w:rPr>
              <w:lastRenderedPageBreak/>
              <w:t>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Сохранение количества учащихся в абсолютном значении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человек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управления культуры, молодежной политики, спорта и туризма (расходы на оплату труда, закупка товаров, работ и услуг для обеспечения муниципальных нужд, оплата налогов, сборов и иных платежей)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из местного бюджета муниципальным учреждениям культуры, </w:t>
            </w:r>
            <w:r>
              <w:rPr>
                <w:sz w:val="28"/>
                <w:szCs w:val="28"/>
              </w:rPr>
              <w:lastRenderedPageBreak/>
              <w:t>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культурно – массовых мероприятий всех подведомственных учреждений в совокупности в отчетном периоде/ Количество посещений культурно – массовых мероприятий всех подведомственных учреждений в совокупности за аналогичный период прошлого </w:t>
            </w:r>
            <w:r>
              <w:rPr>
                <w:sz w:val="28"/>
                <w:szCs w:val="28"/>
              </w:rPr>
              <w:lastRenderedPageBreak/>
              <w:t>года*100%</w:t>
            </w: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0676D" w:rsidRPr="00B80BBD" w:rsidRDefault="00F0676D" w:rsidP="005B1423"/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учреждения «Районный культурно-досуговый комплекс» в </w:t>
            </w:r>
            <w:r>
              <w:rPr>
                <w:sz w:val="28"/>
                <w:szCs w:val="28"/>
              </w:rPr>
              <w:lastRenderedPageBreak/>
              <w:t>соответствии с заключенным соглашением о передаче части полномочий по решению вопросов местного значения»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>Обеспечение деятельности культурно – досуговых учреждений</w:t>
            </w:r>
            <w:r>
              <w:rPr>
                <w:sz w:val="28"/>
                <w:szCs w:val="28"/>
              </w:rPr>
              <w:t>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 «Центр обслуживания учреждений культуры»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муниципальных библиотек, 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музеев и культурно-досуговых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предусматривает стимулирование труда работников муниципальных библиотек, музеев и культурно – досуговых учреждений в виде дополнительных </w:t>
            </w:r>
            <w:r>
              <w:rPr>
                <w:sz w:val="28"/>
                <w:szCs w:val="28"/>
              </w:rPr>
              <w:lastRenderedPageBreak/>
              <w:t>денежных выплат за результаты труда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</w:t>
            </w:r>
            <w:r>
              <w:rPr>
                <w:sz w:val="28"/>
                <w:szCs w:val="28"/>
              </w:rPr>
              <w:lastRenderedPageBreak/>
              <w:t>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субсидии на иные цели из местного бюджета на осуществление мероприятий по соглашению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7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субсидии на иные цели из местного бюджета на осуществление мероприятий по соглашению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молодежи от 14 до 18 лет на летний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31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денежных поощрений лучшим муниципальным учреждениям культуры, находящихся на территории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19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сельских поселений, определяемых по итогам конкурса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приобретение музыкальных инструментов, оборудования и учебных материалов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домов культуры в </w:t>
            </w:r>
            <w:r>
              <w:rPr>
                <w:sz w:val="28"/>
                <w:szCs w:val="28"/>
              </w:rPr>
              <w:lastRenderedPageBreak/>
              <w:t>населенных 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Прямая соединительная линия 3" o:spid="_x0000_s1026" style="position:absolute;left:0;text-align:left;z-index:251660288;visibility:visible;mso-position-horizontal-relative:text;mso-position-vertical-relative:text;mso-width-relative:margin;mso-height-relative:margin" from="107.6pt,222.55pt" to="235.8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 xml:space="preserve">Предоставление субсидии на иные цели из местного бюджета на улучшение материально – технической </w:t>
            </w:r>
            <w:r>
              <w:rPr>
                <w:sz w:val="28"/>
                <w:szCs w:val="28"/>
              </w:rPr>
              <w:lastRenderedPageBreak/>
              <w:t>базы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Pr="00C27EC6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01190">
              <w:rPr>
                <w:sz w:val="28"/>
                <w:szCs w:val="28"/>
              </w:rPr>
              <w:t>«Улучшение материально -технической базы учреждений</w:t>
            </w:r>
            <w:r>
              <w:rPr>
                <w:sz w:val="28"/>
                <w:szCs w:val="28"/>
              </w:rPr>
              <w:t xml:space="preserve"> 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улучшение материально -технической базы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Pr="00C27EC6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оборудование модельной библиотеки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предоставляемых услуг в сфере культуры и спорта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Pr="00154049">
              <w:rPr>
                <w:color w:val="000000"/>
                <w:sz w:val="28"/>
                <w:szCs w:val="28"/>
              </w:rPr>
              <w:t>содействие укреплению материально-технической базы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и спорта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>
              <w:rPr>
                <w:color w:val="000000"/>
                <w:sz w:val="28"/>
                <w:szCs w:val="28"/>
              </w:rPr>
              <w:t xml:space="preserve">содействие укреплению материально-технической базы учреждений культуры и </w:t>
            </w:r>
            <w:r>
              <w:rPr>
                <w:color w:val="000000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Количество учреждений, улучшивших материально- техническую базу в абсолютном значении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улучивших материально – техническую базу в текущем году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и текущий ремонт объектов культуры и спорта, улучшение материально- технической базы объектов культуры и спорта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Цель: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Задача: </w:t>
            </w:r>
            <w:r w:rsidRPr="00154049">
              <w:rPr>
                <w:color w:val="000000"/>
                <w:sz w:val="28"/>
                <w:szCs w:val="28"/>
              </w:rPr>
              <w:t>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lastRenderedPageBreak/>
              <w:t>спорта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направлена на </w:t>
            </w:r>
            <w:r>
              <w:rPr>
                <w:rFonts w:eastAsia="Calibri"/>
                <w:noProof/>
                <w:sz w:val="28"/>
                <w:szCs w:val="28"/>
              </w:rPr>
              <w:lastRenderedPageBreak/>
              <w:t xml:space="preserve">подготовку и формирование спортивного резерва, </w:t>
            </w:r>
            <w:r>
              <w:rPr>
                <w:color w:val="000000"/>
                <w:sz w:val="28"/>
                <w:szCs w:val="28"/>
              </w:rPr>
              <w:t>популяризацию массового спорта,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населения, систематически </w:t>
            </w:r>
            <w:r>
              <w:rPr>
                <w:sz w:val="28"/>
                <w:szCs w:val="28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Днсз=Нсз/Он *100%,</w:t>
            </w:r>
          </w:p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где Днсз – доля населения;</w:t>
            </w:r>
          </w:p>
          <w:p w:rsidR="00F0676D" w:rsidRDefault="00F0676D" w:rsidP="005B1423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Нсз – фактическое количество жителей муниципального округа, систематически занимающееся физической культурой и спортом, в возрасте от 3 до 79 лет (включительно);</w:t>
            </w:r>
          </w:p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общее число жителей муниципального округа в возрасте от 3 до 79 лет (включительно)</w:t>
            </w: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из местного бюджета муниципальным учреждениям спорта, созданным в форме бюджетных учреждений, на возмещение затрат, связанных с оказанием ими в соответствии с </w:t>
            </w:r>
            <w:r>
              <w:rPr>
                <w:sz w:val="28"/>
                <w:szCs w:val="28"/>
              </w:rPr>
              <w:lastRenderedPageBreak/>
              <w:t>муниципальным заданием муниципальных услуг физическим или юридическим лицам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- юношеских школ»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ремонта футбольного поля на стадионе «Колос» в пгт. Промышленная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22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материально- технической базы учреждений спорта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6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76D" w:rsidRPr="002B40E7" w:rsidRDefault="00F0676D" w:rsidP="005B1423">
            <w:pPr>
              <w:tabs>
                <w:tab w:val="left" w:pos="565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974B6">
              <w:rPr>
                <w:sz w:val="28"/>
                <w:szCs w:val="28"/>
              </w:rPr>
              <w:t xml:space="preserve">Цель: </w:t>
            </w:r>
            <w:r w:rsidRPr="00D605D0">
              <w:rPr>
                <w:color w:val="000000"/>
                <w:sz w:val="28"/>
                <w:szCs w:val="28"/>
              </w:rPr>
              <w:t>сохранение и поддержка традиционных российских духовно-нравственных ценностей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0676D" w:rsidTr="005B1423">
        <w:trPr>
          <w:trHeight w:val="9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>
              <w:rPr>
                <w:color w:val="000000"/>
                <w:sz w:val="28"/>
                <w:szCs w:val="28"/>
              </w:rPr>
              <w:t xml:space="preserve"> проведение мероприятий, направленных на сохранение и развитие традиций народной культуры, популяризацию национальной казачьей культуры</w:t>
            </w:r>
          </w:p>
        </w:tc>
      </w:tr>
      <w:tr w:rsidR="00F0676D" w:rsidTr="005B1423">
        <w:trPr>
          <w:trHeight w:val="9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государственной национальной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 w:rsidRPr="00D605D0">
              <w:rPr>
                <w:color w:val="000000"/>
                <w:sz w:val="28"/>
                <w:szCs w:val="28"/>
              </w:rPr>
              <w:t>сохранение и поддержк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605D0">
              <w:rPr>
                <w:color w:val="000000"/>
                <w:sz w:val="28"/>
                <w:szCs w:val="28"/>
              </w:rPr>
              <w:t xml:space="preserve"> традиционных российских духовно-нравственных ценностей</w:t>
            </w:r>
            <w:r>
              <w:rPr>
                <w:color w:val="000000"/>
                <w:sz w:val="28"/>
                <w:szCs w:val="28"/>
              </w:rPr>
              <w:t>, проведение мероприятий, направленных на сохранение и развитие традиций народной культуры, популяризацию национальной казачьей культуры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в абсолютном значении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в текущем году</w:t>
            </w:r>
          </w:p>
        </w:tc>
      </w:tr>
      <w:tr w:rsidR="00F0676D" w:rsidTr="005B1423">
        <w:trPr>
          <w:trHeight w:val="9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bookmarkStart w:id="12" w:name="_Hlk121231660"/>
            <w:r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bookmarkEnd w:id="12"/>
      <w:tr w:rsidR="00F0676D" w:rsidTr="005B1423">
        <w:trPr>
          <w:trHeight w:val="9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мероприятий, направленных на развитие и популяризацию национальной </w:t>
            </w:r>
            <w:r>
              <w:rPr>
                <w:sz w:val="28"/>
                <w:szCs w:val="28"/>
              </w:rPr>
              <w:lastRenderedPageBreak/>
              <w:t>казачьей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проведение мероприятий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0676D" w:rsidRDefault="00F0676D" w:rsidP="00F0676D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  <w:sectPr w:rsidR="00F0676D" w:rsidSect="00E20637">
          <w:footerReference w:type="default" r:id="rId17"/>
          <w:footerReference w:type="first" r:id="rId18"/>
          <w:pgSz w:w="11906" w:h="16838"/>
          <w:pgMar w:top="1134" w:right="851" w:bottom="1134" w:left="1701" w:header="708" w:footer="270" w:gutter="0"/>
          <w:cols w:space="708"/>
          <w:titlePg/>
          <w:docGrid w:linePitch="360"/>
        </w:sectPr>
      </w:pPr>
    </w:p>
    <w:p w:rsidR="00F0676D" w:rsidRDefault="00F0676D" w:rsidP="00F0676D">
      <w:pPr>
        <w:pStyle w:val="af5"/>
        <w:numPr>
          <w:ilvl w:val="0"/>
          <w:numId w:val="12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lastRenderedPageBreak/>
        <w:t>Ресурсное обеспечение реализации муниципальной программы</w:t>
      </w:r>
    </w:p>
    <w:p w:rsidR="00F0676D" w:rsidRDefault="00F0676D" w:rsidP="00F0676D">
      <w:pPr>
        <w:pStyle w:val="af5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842"/>
        <w:gridCol w:w="3751"/>
        <w:gridCol w:w="2590"/>
        <w:gridCol w:w="1003"/>
        <w:gridCol w:w="863"/>
        <w:gridCol w:w="863"/>
        <w:gridCol w:w="1003"/>
        <w:gridCol w:w="863"/>
        <w:gridCol w:w="863"/>
        <w:gridCol w:w="863"/>
        <w:gridCol w:w="1012"/>
        <w:gridCol w:w="1009"/>
      </w:tblGrid>
      <w:tr w:rsidR="00F0676D" w:rsidTr="005B1423">
        <w:trPr>
          <w:trHeight w:val="44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676D" w:rsidRDefault="00F0676D" w:rsidP="005B142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F0676D" w:rsidTr="005B1423">
        <w:trPr>
          <w:cantSplit/>
          <w:trHeight w:val="22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76D" w:rsidRDefault="00F0676D" w:rsidP="005B1423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76D" w:rsidRDefault="00F0676D" w:rsidP="005B1423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:rsidR="00F0676D" w:rsidRDefault="00F0676D" w:rsidP="00F0676D">
      <w:pPr>
        <w:spacing w:line="120" w:lineRule="auto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827"/>
        <w:gridCol w:w="3695"/>
        <w:gridCol w:w="2670"/>
        <w:gridCol w:w="1006"/>
        <w:gridCol w:w="863"/>
        <w:gridCol w:w="863"/>
        <w:gridCol w:w="1003"/>
        <w:gridCol w:w="863"/>
        <w:gridCol w:w="863"/>
        <w:gridCol w:w="863"/>
        <w:gridCol w:w="1006"/>
        <w:gridCol w:w="1003"/>
      </w:tblGrid>
      <w:tr w:rsidR="00F0676D" w:rsidTr="005B1423">
        <w:trPr>
          <w:cantSplit/>
          <w:trHeight w:val="340"/>
          <w:tblHeader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6D" w:rsidRDefault="00F0676D" w:rsidP="005B1423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676D" w:rsidTr="005B1423">
        <w:trPr>
          <w:cantSplit/>
          <w:trHeight w:val="1611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312218,1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452905,6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304282,9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230629,4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230629,4</w:t>
            </w:r>
          </w:p>
        </w:tc>
      </w:tr>
      <w:tr w:rsidR="00F0676D" w:rsidTr="005B1423">
        <w:trPr>
          <w:cantSplit/>
          <w:trHeight w:val="1549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285697,2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335055,1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297621,1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223967,6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223967,6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117850,5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F0676D" w:rsidTr="005B1423">
        <w:trPr>
          <w:cantSplit/>
          <w:trHeight w:val="1307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102978,9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14871,6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496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259509,7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274585,2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263241,4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188547,5</w:t>
            </w:r>
          </w:p>
        </w:tc>
      </w:tr>
      <w:tr w:rsidR="00F0676D" w:rsidTr="005B1423">
        <w:trPr>
          <w:cantSplit/>
          <w:trHeight w:val="1417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257648,2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256579,6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181885,7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181885,7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16937,2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7384,1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17478,2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17478,2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6174,3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6174,3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8623,3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7699,1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8623,3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7699,1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37059,2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37059,2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638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>Обеспечение деятельности культурно – досуговых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135848,4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136823,2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</w:tr>
      <w:tr w:rsidR="00F0676D" w:rsidTr="005B1423">
        <w:trPr>
          <w:cantSplit/>
          <w:trHeight w:val="1561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135848,4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136823,2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51670,2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37782,6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51670,2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37782,6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</w:t>
            </w:r>
            <w:r>
              <w:rPr>
                <w:sz w:val="28"/>
                <w:szCs w:val="28"/>
              </w:rPr>
              <w:lastRenderedPageBreak/>
              <w:t>годы», за счет средств резервного фонда Правительства Российской Федерации»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</w:t>
            </w:r>
            <w:r>
              <w:rPr>
                <w:sz w:val="28"/>
                <w:szCs w:val="28"/>
              </w:rPr>
              <w:lastRenderedPageBreak/>
              <w:t>оборудованием и учебными материалами)»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879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«Создание модельных муниципальных библиотек»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«Улучшение материально -технической базы учреждений культуры, искусства и образовательных организаций, пополнение </w:t>
            </w:r>
            <w:r>
              <w:rPr>
                <w:sz w:val="28"/>
                <w:szCs w:val="28"/>
              </w:rPr>
              <w:lastRenderedPageBreak/>
              <w:t>библиотечных и музейных фондов»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285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(обеспечение учреждений культуры специализированным автотранспортом для </w:t>
            </w:r>
            <w:r>
              <w:rPr>
                <w:sz w:val="28"/>
                <w:szCs w:val="28"/>
              </w:rPr>
              <w:lastRenderedPageBreak/>
              <w:t>обслуживания населения, в том числе сельского населения)»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285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28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285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155742,2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59423,9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3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95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«Строительство, </w:t>
            </w:r>
            <w:r>
              <w:rPr>
                <w:sz w:val="28"/>
                <w:szCs w:val="28"/>
              </w:rPr>
              <w:lastRenderedPageBreak/>
              <w:t>реконструкция и капитальный ремонт объектов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«Поощрение муниципальных округов – победителей, достигших </w:t>
            </w:r>
            <w:r>
              <w:rPr>
                <w:sz w:val="28"/>
                <w:szCs w:val="28"/>
              </w:rPr>
              <w:lastRenderedPageBreak/>
              <w:t>наивысших показателей по итогам сельскохозяйственных работ»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34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комплексного развития сельских территорий </w:t>
            </w:r>
            <w:r>
              <w:rPr>
                <w:sz w:val="28"/>
                <w:szCs w:val="28"/>
              </w:rPr>
              <w:lastRenderedPageBreak/>
              <w:t>(современный облик сельских территорий)»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99294,1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3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17712,2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и проведение спортивно-оздоровительных </w:t>
            </w:r>
            <w:r>
              <w:rPr>
                <w:sz w:val="28"/>
                <w:szCs w:val="28"/>
              </w:rPr>
              <w:lastRenderedPageBreak/>
              <w:t>мероприятий»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«Реализация федеральной целевой программы «Развитие </w:t>
            </w:r>
            <w:r>
              <w:rPr>
                <w:sz w:val="28"/>
                <w:szCs w:val="28"/>
              </w:rPr>
              <w:lastRenderedPageBreak/>
              <w:t>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– юношеских школ)»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 w:rsidRPr="008817F7">
              <w:rPr>
                <w:noProof/>
              </w:rPr>
              <w:lastRenderedPageBreak/>
              <w:pict>
                <v:line id="Прямая соединительная линия 34" o:spid="_x0000_s1027" style="position:absolute;z-index:251661312;visibility:visible;mso-position-horizontal-relative:text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nO/AEAACYEAAAOAAAAZHJzL2Uyb0RvYy54bWysU82O0zAQviPxDpbvNGnZIh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3.4.</w:t>
            </w: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  <w:p w:rsidR="00F0676D" w:rsidRDefault="00F0676D" w:rsidP="005B1423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государственной национальной политики»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0676D" w:rsidTr="005B1423">
        <w:trPr>
          <w:cantSplit/>
          <w:trHeight w:val="907"/>
        </w:trPr>
        <w:tc>
          <w:tcPr>
            <w:tcW w:w="2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89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направленных на развитие и популяризацию национальной казачьей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676D" w:rsidRDefault="00F0676D" w:rsidP="005B1423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76D" w:rsidRDefault="00F0676D" w:rsidP="005B1423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0676D" w:rsidRDefault="00F0676D" w:rsidP="005B1423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</w:tbl>
    <w:p w:rsidR="00F0676D" w:rsidRDefault="00F0676D" w:rsidP="00F0676D">
      <w:pPr>
        <w:autoSpaceDE w:val="0"/>
        <w:contextualSpacing/>
        <w:rPr>
          <w:b/>
          <w:bCs/>
          <w:sz w:val="28"/>
          <w:szCs w:val="28"/>
        </w:rPr>
      </w:pPr>
    </w:p>
    <w:p w:rsidR="00F0676D" w:rsidRDefault="00F0676D" w:rsidP="00F0676D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F0676D" w:rsidRDefault="00F0676D" w:rsidP="00F0676D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F0676D" w:rsidRDefault="00F0676D" w:rsidP="00F0676D">
      <w:pPr>
        <w:numPr>
          <w:ilvl w:val="0"/>
          <w:numId w:val="4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F0676D" w:rsidRDefault="00F0676D" w:rsidP="00F0676D">
      <w:pPr>
        <w:rPr>
          <w:sz w:val="10"/>
          <w:szCs w:val="10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2688"/>
        <w:gridCol w:w="2592"/>
        <w:gridCol w:w="864"/>
        <w:gridCol w:w="864"/>
        <w:gridCol w:w="864"/>
        <w:gridCol w:w="864"/>
        <w:gridCol w:w="1009"/>
        <w:gridCol w:w="861"/>
        <w:gridCol w:w="864"/>
        <w:gridCol w:w="1009"/>
        <w:gridCol w:w="867"/>
        <w:gridCol w:w="855"/>
      </w:tblGrid>
      <w:tr w:rsidR="00F0676D" w:rsidTr="005B142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tabs>
                <w:tab w:val="left" w:pos="34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0676D" w:rsidTr="005B142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:rsidR="00F0676D" w:rsidRDefault="00F0676D" w:rsidP="00F0676D">
      <w:pPr>
        <w:rPr>
          <w:sz w:val="2"/>
          <w:szCs w:val="2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689"/>
        <w:gridCol w:w="2588"/>
        <w:gridCol w:w="864"/>
        <w:gridCol w:w="867"/>
        <w:gridCol w:w="864"/>
        <w:gridCol w:w="867"/>
        <w:gridCol w:w="1005"/>
        <w:gridCol w:w="864"/>
        <w:gridCol w:w="864"/>
        <w:gridCol w:w="1008"/>
        <w:gridCol w:w="861"/>
        <w:gridCol w:w="851"/>
      </w:tblGrid>
      <w:tr w:rsidR="00F0676D" w:rsidTr="005B1423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5404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Уровень </w:t>
            </w:r>
            <w:r>
              <w:rPr>
                <w:sz w:val="28"/>
                <w:szCs w:val="28"/>
              </w:rPr>
              <w:lastRenderedPageBreak/>
              <w:t>фактической обеспеченности учреждениями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Pr="00B1119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B1119D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Pr="00B1119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B1119D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учащихся в абсолютном значении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0676D" w:rsidRPr="00181CC5" w:rsidRDefault="00F0676D" w:rsidP="005B1423">
            <w:pPr>
              <w:rPr>
                <w:sz w:val="28"/>
                <w:szCs w:val="28"/>
              </w:rPr>
            </w:pPr>
          </w:p>
          <w:p w:rsidR="00F0676D" w:rsidRPr="00181CC5" w:rsidRDefault="00F0676D" w:rsidP="005B1423">
            <w:pPr>
              <w:rPr>
                <w:sz w:val="28"/>
                <w:szCs w:val="28"/>
              </w:rPr>
            </w:pPr>
          </w:p>
          <w:p w:rsidR="00F0676D" w:rsidRPr="00181CC5" w:rsidRDefault="00F0676D" w:rsidP="005B1423">
            <w:pPr>
              <w:rPr>
                <w:sz w:val="28"/>
                <w:szCs w:val="28"/>
              </w:rPr>
            </w:pPr>
          </w:p>
          <w:p w:rsidR="00F0676D" w:rsidRPr="00181CC5" w:rsidRDefault="00F0676D" w:rsidP="005B1423">
            <w:pPr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</w:t>
            </w:r>
            <w:r>
              <w:rPr>
                <w:sz w:val="28"/>
                <w:szCs w:val="28"/>
              </w:rPr>
              <w:lastRenderedPageBreak/>
              <w:t>бюджетного 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177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>Обеспечение деятельности культурно – досуговых учреждений</w:t>
            </w:r>
            <w:r>
              <w:rPr>
                <w:sz w:val="28"/>
                <w:szCs w:val="28"/>
              </w:rPr>
              <w:t>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казенного </w:t>
            </w:r>
            <w:r>
              <w:rPr>
                <w:sz w:val="28"/>
                <w:szCs w:val="28"/>
              </w:rPr>
              <w:lastRenderedPageBreak/>
              <w:t>учреждения «Центр обслуживания учреждений культуры»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rPr>
          <w:trHeight w:val="36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«Софинансирование </w:t>
            </w:r>
            <w:r>
              <w:rPr>
                <w:sz w:val="28"/>
                <w:szCs w:val="28"/>
              </w:rPr>
              <w:lastRenderedPageBreak/>
              <w:t>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lastRenderedPageBreak/>
              <w:t>«Реализация мер в области государственной молодежной политики»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</w:t>
            </w:r>
            <w:r>
              <w:rPr>
                <w:sz w:val="28"/>
                <w:szCs w:val="28"/>
              </w:rPr>
              <w:lastRenderedPageBreak/>
              <w:t>материалами»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01190">
              <w:rPr>
                <w:sz w:val="28"/>
                <w:szCs w:val="28"/>
              </w:rPr>
              <w:t>«Улучшение материально -технической базы учреждений</w:t>
            </w:r>
            <w:r>
              <w:rPr>
                <w:sz w:val="28"/>
                <w:szCs w:val="28"/>
              </w:rPr>
              <w:t xml:space="preserve"> 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Создание модельных </w:t>
            </w:r>
            <w:r>
              <w:rPr>
                <w:sz w:val="28"/>
                <w:szCs w:val="28"/>
              </w:rPr>
              <w:lastRenderedPageBreak/>
              <w:t>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учреждений, улучшивших материально- техническую базу в абсолютном значении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Мероприятие «Поощрение муниципальных округов – победителей, достигших наивысших показателей по итогам </w:t>
            </w:r>
            <w:r>
              <w:rPr>
                <w:sz w:val="28"/>
                <w:szCs w:val="28"/>
              </w:rPr>
              <w:lastRenderedPageBreak/>
              <w:t>сельскохозяйственных работ»</w:t>
            </w: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учреждений, улучшивших материально- техническую базу в абсолютном значении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lastRenderedPageBreak/>
              <w:t xml:space="preserve">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- юношеских школ» </w:t>
            </w:r>
          </w:p>
          <w:p w:rsidR="00F0676D" w:rsidRDefault="00F0676D" w:rsidP="005B142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«Реализация государственной </w:t>
            </w:r>
            <w:r>
              <w:rPr>
                <w:sz w:val="28"/>
                <w:szCs w:val="28"/>
              </w:rPr>
              <w:lastRenderedPageBreak/>
              <w:t>национальной политики»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проведенных мероприятий в </w:t>
            </w:r>
            <w:r>
              <w:rPr>
                <w:sz w:val="28"/>
                <w:szCs w:val="28"/>
              </w:rPr>
              <w:lastRenderedPageBreak/>
              <w:t>абсолютном значении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менее3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       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культуры»</w:t>
            </w:r>
          </w:p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0676D" w:rsidTr="005B142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направленных на развитие и популяризацию национальной казачьей культуры»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в абсолютном значении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6D" w:rsidRDefault="00F0676D" w:rsidP="005B142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F0676D" w:rsidRDefault="00F0676D" w:rsidP="005B142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676D" w:rsidRDefault="00F0676D" w:rsidP="00F0676D">
      <w:pPr>
        <w:jc w:val="both"/>
        <w:rPr>
          <w:sz w:val="2"/>
          <w:szCs w:val="28"/>
        </w:rPr>
      </w:pPr>
    </w:p>
    <w:p w:rsidR="00F0676D" w:rsidRDefault="00F0676D" w:rsidP="00F0676D">
      <w:pPr>
        <w:jc w:val="both"/>
        <w:rPr>
          <w:sz w:val="2"/>
          <w:szCs w:val="28"/>
        </w:rPr>
      </w:pPr>
    </w:p>
    <w:p w:rsidR="00F0676D" w:rsidRDefault="00F0676D" w:rsidP="00F0676D">
      <w:pPr>
        <w:jc w:val="both"/>
        <w:rPr>
          <w:sz w:val="2"/>
          <w:szCs w:val="28"/>
        </w:rPr>
      </w:pPr>
    </w:p>
    <w:p w:rsidR="00F0676D" w:rsidRDefault="00F0676D" w:rsidP="00F0676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  <w:sectPr w:rsidR="00F0676D" w:rsidSect="0049125B">
          <w:pgSz w:w="16838" w:h="11906" w:orient="landscape"/>
          <w:pgMar w:top="1701" w:right="395" w:bottom="851" w:left="1134" w:header="708" w:footer="270" w:gutter="0"/>
          <w:cols w:space="708"/>
          <w:titlePg/>
          <w:docGrid w:linePitch="360"/>
        </w:sectPr>
      </w:pPr>
    </w:p>
    <w:p w:rsidR="00F0676D" w:rsidRPr="00381E85" w:rsidRDefault="00F0676D" w:rsidP="00F0676D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81E85">
        <w:rPr>
          <w:b/>
          <w:sz w:val="32"/>
          <w:szCs w:val="32"/>
        </w:rPr>
        <w:lastRenderedPageBreak/>
        <w:t>Методика оценки эффективности муниципальной программы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left="600"/>
        <w:jc w:val="center"/>
        <w:rPr>
          <w:sz w:val="28"/>
          <w:szCs w:val="28"/>
        </w:rPr>
      </w:pP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предусмотренных </w:t>
      </w:r>
      <w:hyperlink r:id="rId19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</w:t>
      </w:r>
      <w:r w:rsidRPr="004B4639">
        <w:rPr>
          <w:sz w:val="28"/>
          <w:szCs w:val="28"/>
        </w:rPr>
        <w:t xml:space="preserve">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20" w:history="1">
        <w:r>
          <w:rPr>
            <w:sz w:val="28"/>
            <w:szCs w:val="28"/>
          </w:rPr>
          <w:t>приложении   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0676D" w:rsidRPr="004B4639" w:rsidRDefault="00F0676D" w:rsidP="00F0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>Сд = Зф / Зп x 100%,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76D" w:rsidRPr="004B4639" w:rsidRDefault="00F0676D" w:rsidP="00F0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>Уф = Фф / Фп x 100%,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До начала очередного года реализации муниципальной программы ответственный исполнитель (координатор) совместно с исполнителями </w:t>
      </w:r>
      <w:r w:rsidRPr="004B4639">
        <w:rPr>
          <w:sz w:val="28"/>
          <w:szCs w:val="28"/>
        </w:rPr>
        <w:lastRenderedPageBreak/>
        <w:t>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>, следующего за отчетным.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0676D" w:rsidRPr="004B4639" w:rsidRDefault="00F0676D" w:rsidP="00F06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0676D" w:rsidRDefault="00F0676D" w:rsidP="00F0676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F0676D" w:rsidRDefault="00F0676D" w:rsidP="00F0676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F0676D" w:rsidRDefault="00F0676D" w:rsidP="00F0676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5160" w:type="pct"/>
        <w:tblLook w:val="04A0"/>
      </w:tblPr>
      <w:tblGrid>
        <w:gridCol w:w="5945"/>
        <w:gridCol w:w="3931"/>
      </w:tblGrid>
      <w:tr w:rsidR="00F0676D" w:rsidTr="005B1423">
        <w:trPr>
          <w:gridAfter w:val="1"/>
          <w:wAfter w:w="1990" w:type="pct"/>
        </w:trPr>
        <w:tc>
          <w:tcPr>
            <w:tcW w:w="3010" w:type="pct"/>
            <w:hideMark/>
          </w:tcPr>
          <w:p w:rsidR="00F0676D" w:rsidRDefault="00F0676D" w:rsidP="005B1423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F0676D" w:rsidTr="005B1423">
        <w:trPr>
          <w:gridAfter w:val="1"/>
          <w:wAfter w:w="1990" w:type="pct"/>
        </w:trPr>
        <w:tc>
          <w:tcPr>
            <w:tcW w:w="3010" w:type="pct"/>
            <w:hideMark/>
          </w:tcPr>
          <w:p w:rsidR="00F0676D" w:rsidRDefault="00F0676D" w:rsidP="005B1423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</w:tr>
      <w:tr w:rsidR="00F0676D" w:rsidTr="005B1423">
        <w:tc>
          <w:tcPr>
            <w:tcW w:w="3010" w:type="pct"/>
            <w:hideMark/>
          </w:tcPr>
          <w:p w:rsidR="00F0676D" w:rsidRDefault="00F0676D" w:rsidP="005B1423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hideMark/>
          </w:tcPr>
          <w:p w:rsidR="00F0676D" w:rsidRDefault="00F0676D" w:rsidP="005B1423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F0676D" w:rsidRDefault="00F0676D" w:rsidP="005B1423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А.А. Мясоедова</w:t>
            </w:r>
          </w:p>
        </w:tc>
      </w:tr>
    </w:tbl>
    <w:p w:rsidR="00F0676D" w:rsidRDefault="00F0676D" w:rsidP="00F0676D">
      <w:pPr>
        <w:rPr>
          <w:sz w:val="10"/>
          <w:szCs w:val="10"/>
        </w:rPr>
      </w:pPr>
    </w:p>
    <w:p w:rsidR="00F0676D" w:rsidRDefault="00F0676D" w:rsidP="00F0676D"/>
    <w:p w:rsidR="00F0676D" w:rsidRPr="00154049" w:rsidRDefault="00F0676D" w:rsidP="00F0676D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362FA5">
      <w:pPr>
        <w:autoSpaceDE w:val="0"/>
        <w:autoSpaceDN w:val="0"/>
        <w:adjustRightInd w:val="0"/>
        <w:ind w:left="4536"/>
        <w:jc w:val="center"/>
        <w:rPr>
          <w:b/>
          <w:bCs/>
          <w:color w:val="000000"/>
        </w:rPr>
      </w:pPr>
    </w:p>
    <w:sectPr w:rsidR="00154049" w:rsidRPr="00154049" w:rsidSect="0049125B">
      <w:pgSz w:w="11906" w:h="16838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DD" w:rsidRDefault="00452FDD" w:rsidP="00154049">
      <w:r>
        <w:separator/>
      </w:r>
    </w:p>
  </w:endnote>
  <w:endnote w:type="continuationSeparator" w:id="0">
    <w:p w:rsidR="00452FDD" w:rsidRDefault="00452FDD" w:rsidP="001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7" w:rsidRDefault="00635E17">
    <w:pPr>
      <w:pStyle w:val="a7"/>
      <w:jc w:val="right"/>
    </w:pPr>
  </w:p>
  <w:p w:rsidR="00635E17" w:rsidRPr="00A235E4" w:rsidRDefault="00635E17" w:rsidP="00635E17">
    <w:pPr>
      <w:widowControl w:val="0"/>
      <w:suppressAutoHyphens/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</w:pP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постановление от «</w:t>
    </w:r>
    <w:r w:rsidR="00AF1D07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07</w:t>
    </w: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»</w:t>
    </w:r>
    <w:r w:rsidR="00AF1D07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 ноября 2023</w:t>
    </w: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 № </w:t>
    </w:r>
    <w:r w:rsidR="00AF1D07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1264-П</w:t>
    </w: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                                                                      страница </w:t>
    </w:r>
    <w:r w:rsidR="00977FC9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2</w:t>
    </w:r>
  </w:p>
  <w:p w:rsidR="00635E17" w:rsidRDefault="00635E17" w:rsidP="00635E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7" w:rsidRDefault="00635E17">
    <w:pPr>
      <w:pStyle w:val="a7"/>
      <w:jc w:val="right"/>
    </w:pPr>
  </w:p>
  <w:p w:rsidR="00635E17" w:rsidRDefault="00635E17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D" w:rsidRDefault="00F0676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D" w:rsidRDefault="00F0676D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358263"/>
      <w:docPartObj>
        <w:docPartGallery w:val="Page Numbers (Bottom of Page)"/>
        <w:docPartUnique/>
      </w:docPartObj>
    </w:sdtPr>
    <w:sdtContent>
      <w:p w:rsidR="00F0676D" w:rsidRDefault="00F0676D">
        <w:pPr>
          <w:pStyle w:val="a7"/>
          <w:jc w:val="right"/>
        </w:pPr>
      </w:p>
    </w:sdtContent>
  </w:sdt>
  <w:p w:rsidR="00F0676D" w:rsidRDefault="00F0676D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622083"/>
      <w:docPartObj>
        <w:docPartGallery w:val="Page Numbers (Bottom of Page)"/>
        <w:docPartUnique/>
      </w:docPartObj>
    </w:sdtPr>
    <w:sdtContent>
      <w:p w:rsidR="00F0676D" w:rsidRDefault="00F0676D">
        <w:pPr>
          <w:pStyle w:val="a7"/>
          <w:jc w:val="right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F0676D" w:rsidRDefault="00F0676D" w:rsidP="00CE6273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193914"/>
      <w:docPartObj>
        <w:docPartGallery w:val="Page Numbers (Bottom of Page)"/>
        <w:docPartUnique/>
      </w:docPartObj>
    </w:sdtPr>
    <w:sdtContent>
      <w:p w:rsidR="00F0676D" w:rsidRDefault="00F0676D">
        <w:pPr>
          <w:pStyle w:val="a7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F0676D" w:rsidRDefault="00F0676D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DD" w:rsidRDefault="00452FDD" w:rsidP="00154049">
      <w:r>
        <w:separator/>
      </w:r>
    </w:p>
  </w:footnote>
  <w:footnote w:type="continuationSeparator" w:id="0">
    <w:p w:rsidR="00452FDD" w:rsidRDefault="00452FDD" w:rsidP="0015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D" w:rsidRDefault="00F067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D" w:rsidRDefault="00F067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D" w:rsidRDefault="00F067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049"/>
    <w:rsid w:val="00004BEA"/>
    <w:rsid w:val="000052BC"/>
    <w:rsid w:val="00007A98"/>
    <w:rsid w:val="00025FD1"/>
    <w:rsid w:val="00053C96"/>
    <w:rsid w:val="00065764"/>
    <w:rsid w:val="000877E6"/>
    <w:rsid w:val="00154049"/>
    <w:rsid w:val="0017170A"/>
    <w:rsid w:val="001C062E"/>
    <w:rsid w:val="00207309"/>
    <w:rsid w:val="002115AD"/>
    <w:rsid w:val="002323A9"/>
    <w:rsid w:val="002411C6"/>
    <w:rsid w:val="0024633C"/>
    <w:rsid w:val="00261D45"/>
    <w:rsid w:val="00263180"/>
    <w:rsid w:val="002A05C4"/>
    <w:rsid w:val="002B271E"/>
    <w:rsid w:val="002E77C5"/>
    <w:rsid w:val="002F48D9"/>
    <w:rsid w:val="00342F8F"/>
    <w:rsid w:val="003531E6"/>
    <w:rsid w:val="00357B1E"/>
    <w:rsid w:val="00362FA5"/>
    <w:rsid w:val="003850F1"/>
    <w:rsid w:val="00385145"/>
    <w:rsid w:val="003B06C5"/>
    <w:rsid w:val="003B7365"/>
    <w:rsid w:val="003C32BD"/>
    <w:rsid w:val="003D2071"/>
    <w:rsid w:val="003E76B5"/>
    <w:rsid w:val="003F075A"/>
    <w:rsid w:val="0041725B"/>
    <w:rsid w:val="00445F2D"/>
    <w:rsid w:val="00452FDD"/>
    <w:rsid w:val="0047025D"/>
    <w:rsid w:val="0047738B"/>
    <w:rsid w:val="00491B77"/>
    <w:rsid w:val="00521BF1"/>
    <w:rsid w:val="00531D31"/>
    <w:rsid w:val="005569C1"/>
    <w:rsid w:val="00577DE2"/>
    <w:rsid w:val="00601FD9"/>
    <w:rsid w:val="00626F77"/>
    <w:rsid w:val="00635E17"/>
    <w:rsid w:val="006A4932"/>
    <w:rsid w:val="006D4EFA"/>
    <w:rsid w:val="006D79BF"/>
    <w:rsid w:val="006E0514"/>
    <w:rsid w:val="00721494"/>
    <w:rsid w:val="007A3675"/>
    <w:rsid w:val="007C2C9F"/>
    <w:rsid w:val="007F2D0A"/>
    <w:rsid w:val="007F456B"/>
    <w:rsid w:val="00877567"/>
    <w:rsid w:val="008D0EEF"/>
    <w:rsid w:val="009155A9"/>
    <w:rsid w:val="00946442"/>
    <w:rsid w:val="0096763A"/>
    <w:rsid w:val="00977FC9"/>
    <w:rsid w:val="009945F4"/>
    <w:rsid w:val="009F52BB"/>
    <w:rsid w:val="00A318C9"/>
    <w:rsid w:val="00A61857"/>
    <w:rsid w:val="00A83703"/>
    <w:rsid w:val="00AD43F7"/>
    <w:rsid w:val="00AF1D07"/>
    <w:rsid w:val="00AF694F"/>
    <w:rsid w:val="00AF7C67"/>
    <w:rsid w:val="00B11BD1"/>
    <w:rsid w:val="00B56236"/>
    <w:rsid w:val="00B57FE9"/>
    <w:rsid w:val="00B624EA"/>
    <w:rsid w:val="00B813A3"/>
    <w:rsid w:val="00BA48A7"/>
    <w:rsid w:val="00BC3710"/>
    <w:rsid w:val="00BC4A5E"/>
    <w:rsid w:val="00C037BB"/>
    <w:rsid w:val="00C26D9F"/>
    <w:rsid w:val="00C27BDA"/>
    <w:rsid w:val="00C650B9"/>
    <w:rsid w:val="00C87A07"/>
    <w:rsid w:val="00CA1171"/>
    <w:rsid w:val="00CC466F"/>
    <w:rsid w:val="00CE6273"/>
    <w:rsid w:val="00D0073A"/>
    <w:rsid w:val="00D26F7E"/>
    <w:rsid w:val="00D46501"/>
    <w:rsid w:val="00D71347"/>
    <w:rsid w:val="00E145AC"/>
    <w:rsid w:val="00E43C11"/>
    <w:rsid w:val="00E61717"/>
    <w:rsid w:val="00EE070E"/>
    <w:rsid w:val="00EF0CB3"/>
    <w:rsid w:val="00EF2032"/>
    <w:rsid w:val="00F016E8"/>
    <w:rsid w:val="00F0676D"/>
    <w:rsid w:val="00F22A3D"/>
    <w:rsid w:val="00F3277D"/>
    <w:rsid w:val="00F65C13"/>
    <w:rsid w:val="00F753FC"/>
    <w:rsid w:val="00F902AD"/>
    <w:rsid w:val="00F967C3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Название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consultantplus://offline/ref=EFE7472E08DDB48F952A35312C2ACD102454CBF2C381204808D45FF7F7DA0CA5B06E5B858E16A339433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EFE7472E08DDB48F952A35312C2ACD102454CBF2C381204808D45FF7F7DA0CA5B06E5B858E16A03E4331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E97A-D347-4EBF-AA6F-A04E3BB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72</Pages>
  <Words>7948</Words>
  <Characters>45305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Техник-оператор</cp:lastModifiedBy>
  <cp:revision>9</cp:revision>
  <cp:lastPrinted>2023-11-02T08:12:00Z</cp:lastPrinted>
  <dcterms:created xsi:type="dcterms:W3CDTF">2023-08-29T04:59:00Z</dcterms:created>
  <dcterms:modified xsi:type="dcterms:W3CDTF">2023-11-14T10:17:00Z</dcterms:modified>
</cp:coreProperties>
</file>