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2C" w:rsidRPr="00F3092C" w:rsidRDefault="00F3092C" w:rsidP="00F3092C">
      <w:pPr>
        <w:pStyle w:val="ConsPlusTitlePage"/>
        <w:jc w:val="center"/>
        <w:rPr>
          <w:b/>
          <w:sz w:val="24"/>
          <w:szCs w:val="24"/>
          <w:u w:val="single"/>
        </w:rPr>
      </w:pPr>
      <w:r w:rsidRPr="00F3092C">
        <w:rPr>
          <w:b/>
          <w:sz w:val="24"/>
          <w:szCs w:val="24"/>
          <w:u w:val="single"/>
        </w:rPr>
        <w:t xml:space="preserve">Закон Кемеровской области от 29.12.2015 № 135-ОЗ </w:t>
      </w:r>
    </w:p>
    <w:p w:rsidR="00F3092C" w:rsidRPr="00F3092C" w:rsidRDefault="00F3092C" w:rsidP="00F3092C">
      <w:pPr>
        <w:pStyle w:val="ConsPlusTitlePage"/>
        <w:jc w:val="center"/>
        <w:rPr>
          <w:b/>
          <w:sz w:val="24"/>
          <w:szCs w:val="24"/>
          <w:u w:val="single"/>
        </w:rPr>
      </w:pPr>
      <w:r w:rsidRPr="00F3092C">
        <w:rPr>
          <w:b/>
          <w:sz w:val="24"/>
          <w:szCs w:val="24"/>
          <w:u w:val="single"/>
        </w:rPr>
        <w:t>«О регулировании отдельных вопросов в сфере земельных отношений»</w:t>
      </w:r>
    </w:p>
    <w:p w:rsidR="00F3092C" w:rsidRDefault="00F3092C">
      <w:pPr>
        <w:pStyle w:val="ConsPlusTitlePage"/>
      </w:pPr>
    </w:p>
    <w:p w:rsidR="00F3092C" w:rsidRDefault="00F3092C">
      <w:pPr>
        <w:pStyle w:val="ConsPlusNormal"/>
        <w:jc w:val="both"/>
      </w:pPr>
    </w:p>
    <w:p w:rsidR="00F3092C" w:rsidRPr="00216C6C" w:rsidRDefault="00F3092C">
      <w:pPr>
        <w:pStyle w:val="ConsPlusNormal"/>
        <w:spacing w:before="220"/>
        <w:ind w:firstLine="540"/>
        <w:jc w:val="both"/>
        <w:rPr>
          <w:b/>
        </w:rPr>
      </w:pPr>
      <w:bookmarkStart w:id="0" w:name="P26"/>
      <w:bookmarkStart w:id="1" w:name="P30"/>
      <w:bookmarkEnd w:id="0"/>
      <w:bookmarkEnd w:id="1"/>
      <w:r>
        <w:t>Земельные участки предоставляются из земель населенных пунктов</w:t>
      </w:r>
      <w:r w:rsidR="00E23DBC">
        <w:t xml:space="preserve"> </w:t>
      </w:r>
      <w:bookmarkStart w:id="2" w:name="P31"/>
      <w:bookmarkEnd w:id="2"/>
      <w:r>
        <w:t xml:space="preserve"> для приобретения прав на земельные участки, </w:t>
      </w:r>
      <w:r w:rsidRPr="00216C6C">
        <w:rPr>
          <w:b/>
        </w:rPr>
        <w:t>на которых расположены объекты индивидуального жилищного строительства:</w:t>
      </w:r>
    </w:p>
    <w:p w:rsidR="00F3092C" w:rsidRDefault="00F3092C">
      <w:pPr>
        <w:pStyle w:val="ConsPlusNormal"/>
        <w:spacing w:before="220"/>
        <w:ind w:firstLine="540"/>
        <w:jc w:val="both"/>
      </w:pPr>
      <w:bookmarkStart w:id="3" w:name="P32"/>
      <w:bookmarkEnd w:id="3"/>
      <w:r>
        <w:t>гражданам, удостоенным звания Героя Советского Союза, Героя Российской Федерации или являющимся полными кавалерами ордена Славы, удостоенным звания Героя Социалистического Труда, а также полным кавалерам ордена Трудовой Славы;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>гражданам, удостоенным звания Героя Кузбасса, почетного звания "Почетный гражданин Кемеровской области", почетного звания "Почетный гражданин Кузбасса";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>ветеранам Великой Отечественной войны;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>ветеранам боевых действий;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>членам семей военнослужащих, погибших (умерших, пропавших без вести) при исполнении обязанностей военной службы. Под членами семей в настоящем абзаце понимаются не вступившие в новый брак вдовы (вдовцы), родители (усыновители), дети указанных военнослужащих;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>членам семей граждан, погибших (умерших, пропавших без вести) при исполнении обязанностей военной службы в воинских частях Вооруженных Сил Союза ССР, других воинских формированиях Союза ССР. Под членами семьи в настоящем абзаце понимаются не вступившие в новый брак вдовы (вдовцы), родители (усыновители), дети указанных граждан;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>ветеранам труда;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>реабилитированным лицам и лицам, признанным пострадавшими от политических репрессий;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>гражданам, подвергшимся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или иных работ, связанных с любыми видами ядерных установок, включая ядерное оружие и космическую технику;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>инвалидам I, II, III групп;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>членам семей, имеющих в своем составе ребенка-инвалида. Под членами семьи в настоящем абзаце понимаются совместно проживающие родители (усыновители), их дети, в том числе дети-инвалиды. Члены семей, имеющих в своем составе ребенка-инвалида, имеют право на приобретение в собственность бесплатно земельного участка, на котором расположен объект индивидуального жилищного строительства, при условии нахождения объекта индивидуального жилищного строительства в общей собственности всех членов семьи;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 xml:space="preserve">гражданам в течение трех лет </w:t>
      </w:r>
      <w:proofErr w:type="gramStart"/>
      <w:r>
        <w:t>с даты окончания</w:t>
      </w:r>
      <w:proofErr w:type="gramEnd"/>
      <w:r>
        <w:t xml:space="preserve"> ими профессиональных образовательных организаций или образовательных организаций высшего образования, постоянно проживающим и работающим в сельской местности. Датой окончания образовательной организации является дата выдачи документа об образовании и (или) о квалификации;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lastRenderedPageBreak/>
        <w:t>гражданам, лишившимся жилья в результате стихийных бедствий, разрушений или пожаров. При этом указанные граждане имеют право на приобретение в собственность бесплатно земельного участка, на котором расположен объект индивидуального жилищного строительства, подвергшийся воздействию стихийных бедствий, разрушений или пожаров;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>работникам зарегистрированных на территории Кемеровской области - Кузбасса государственных и муниципальных бюджетных, автономных и казенных учреждений здравоохранения, образования, физкультуры и спорта, культуры и искусства, социального обеспечения (за исключением руководителей учреждений) в случае работы в данных учреждениях в совокупности не менее 3 лет;</w:t>
      </w:r>
    </w:p>
    <w:p w:rsidR="00F3092C" w:rsidRDefault="00F3092C">
      <w:pPr>
        <w:pStyle w:val="ConsPlusNormal"/>
        <w:spacing w:before="220"/>
        <w:ind w:firstLine="540"/>
        <w:jc w:val="both"/>
      </w:pPr>
      <w:bookmarkStart w:id="4" w:name="P51"/>
      <w:bookmarkEnd w:id="4"/>
      <w:r>
        <w:t xml:space="preserve">участникам Государственной </w:t>
      </w:r>
      <w:hyperlink r:id="rId4">
        <w:r>
          <w:rPr>
            <w:color w:val="0000FF"/>
          </w:rPr>
          <w:t>программы</w:t>
        </w:r>
      </w:hyperlink>
      <w:r>
        <w:t xml:space="preserve"> по оказанию содействия добровольному переселению в Российскую Федерацию соотечественников, проживающих за рубежом, и членам их семей, переселяющимся совместно с ними на постоянное место жительства в Кемеровскую область - Кузбасс. </w:t>
      </w:r>
      <w:proofErr w:type="gramStart"/>
      <w:r>
        <w:t xml:space="preserve">В соответствии с настоящим Законом к ним относятся граждане Российской Федерации, постоянно проживающие за рубежом и перечисленные в </w:t>
      </w:r>
      <w:hyperlink r:id="rId5">
        <w:r>
          <w:rPr>
            <w:color w:val="0000FF"/>
          </w:rPr>
          <w:t>подпунктах "б"</w:t>
        </w:r>
      </w:hyperlink>
      <w:r>
        <w:t xml:space="preserve"> и </w:t>
      </w:r>
      <w:hyperlink r:id="rId6">
        <w:r>
          <w:rPr>
            <w:color w:val="0000FF"/>
          </w:rPr>
          <w:t>"в" пункта 6</w:t>
        </w:r>
      </w:hyperlink>
      <w:r>
        <w:t xml:space="preserve">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Российской Федерации от 14.09.2012 N 1289 "О реализации Государственной программы по оказанию содействия добровольному переселению в Российскую Федерацию соотечественников</w:t>
      </w:r>
      <w:proofErr w:type="gramEnd"/>
      <w:r>
        <w:t xml:space="preserve">, проживающих за рубежом" (далее - участники Государственной </w:t>
      </w:r>
      <w:hyperlink r:id="rId8">
        <w:r>
          <w:rPr>
            <w:color w:val="0000FF"/>
          </w:rPr>
          <w:t>программы</w:t>
        </w:r>
      </w:hyperlink>
      <w:r>
        <w:t xml:space="preserve"> по оказанию содействия добровольному переселению в Российскую Федерацию соотечественников, проживающих за рубежом, и члены их семей);</w:t>
      </w:r>
    </w:p>
    <w:p w:rsidR="00F3092C" w:rsidRDefault="00F3092C">
      <w:pPr>
        <w:pStyle w:val="ConsPlusNormal"/>
        <w:spacing w:before="220"/>
        <w:ind w:firstLine="540"/>
        <w:jc w:val="both"/>
      </w:pPr>
      <w:bookmarkStart w:id="5" w:name="P57"/>
      <w:bookmarkEnd w:id="5"/>
      <w:r w:rsidRPr="00216C6C">
        <w:rPr>
          <w:b/>
        </w:rPr>
        <w:t>для целей индивидуального жилищного строительства</w:t>
      </w:r>
      <w:r>
        <w:t>:</w:t>
      </w:r>
    </w:p>
    <w:p w:rsidR="00F3092C" w:rsidRDefault="00F3092C">
      <w:pPr>
        <w:pStyle w:val="ConsPlusNormal"/>
        <w:spacing w:before="220"/>
        <w:ind w:firstLine="540"/>
        <w:jc w:val="both"/>
      </w:pPr>
      <w:bookmarkStart w:id="6" w:name="P58"/>
      <w:bookmarkEnd w:id="6"/>
      <w:r>
        <w:t>гражданам, переселяемым из жилых домов, находящихся на подработанных территориях угольных месторождений, в случае их отказа от социальной выплаты, предусмотренной действующим законодательством, находящихся на территориях, в отношении которых в соответствии с законодательством о градостроительной деятельности принято решение о комплексном развитии территории;</w:t>
      </w:r>
    </w:p>
    <w:p w:rsidR="00F3092C" w:rsidRDefault="00F3092C">
      <w:pPr>
        <w:pStyle w:val="ConsPlusNormal"/>
        <w:spacing w:before="220"/>
        <w:ind w:firstLine="540"/>
        <w:jc w:val="both"/>
      </w:pPr>
      <w:bookmarkStart w:id="7" w:name="P59"/>
      <w:bookmarkEnd w:id="7"/>
      <w:r>
        <w:t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 (далее - участники специальной военной операции);</w:t>
      </w:r>
    </w:p>
    <w:p w:rsidR="00F3092C" w:rsidRDefault="00F3092C">
      <w:pPr>
        <w:pStyle w:val="ConsPlusNormal"/>
        <w:spacing w:before="220"/>
        <w:ind w:firstLine="540"/>
        <w:jc w:val="both"/>
      </w:pPr>
      <w:bookmarkStart w:id="8" w:name="P60"/>
      <w:bookmarkEnd w:id="8"/>
      <w:r>
        <w:t xml:space="preserve">членам семей участников специальной военной операции, погибших, попавших в плен и погибших в плену, признанных в установленном </w:t>
      </w:r>
      <w:proofErr w:type="gramStart"/>
      <w:r>
        <w:t>порядке</w:t>
      </w:r>
      <w:proofErr w:type="gramEnd"/>
      <w:r>
        <w:t xml:space="preserve"> пропавшими без вести (объявленных умершими) на территориях и в период проведения специальной военной операции, а также умерших вследствие увечья (ранения, травмы, контузии) или заболевания, полученных на территориях и в период проведения специальной военной операции (далее - члены семей участников специальной военной операции). </w:t>
      </w:r>
      <w:proofErr w:type="gramStart"/>
      <w:r>
        <w:t>Под членами семей участников специальной военной операции в настоящем абзаце понимаются не вступившие в новый брак вдовы (вдовцы), родители (усыновители), дети участников специальной военной операции в возрасте до 18 лет, а в случае их обучения в общеобразовательных организациях - в возрасте до 18 лет включительно, в профессиональных образовательных организациях по очной форме обучения, образовательных организациях высшего образования по очной форме обучения</w:t>
      </w:r>
      <w:proofErr w:type="gramEnd"/>
      <w:r>
        <w:t xml:space="preserve"> - до их окончания, но не более чем до достижения ими возраста 23 лет.</w:t>
      </w:r>
    </w:p>
    <w:p w:rsidR="00F3092C" w:rsidRDefault="00F3092C">
      <w:pPr>
        <w:pStyle w:val="ConsPlusNormal"/>
        <w:spacing w:before="220"/>
        <w:ind w:firstLine="540"/>
        <w:jc w:val="both"/>
      </w:pPr>
      <w:bookmarkStart w:id="9" w:name="P62"/>
      <w:bookmarkEnd w:id="9"/>
      <w:r>
        <w:t xml:space="preserve">Земельные участки предоставляются </w:t>
      </w:r>
      <w:r w:rsidRPr="00216C6C">
        <w:rPr>
          <w:b/>
        </w:rPr>
        <w:t>из земель сельскохозяйственного назначения</w:t>
      </w:r>
      <w:r>
        <w:t>:</w:t>
      </w:r>
    </w:p>
    <w:p w:rsidR="00F3092C" w:rsidRDefault="00F3092C">
      <w:pPr>
        <w:pStyle w:val="ConsPlusNormal"/>
        <w:spacing w:before="220"/>
        <w:ind w:firstLine="540"/>
        <w:jc w:val="both"/>
      </w:pPr>
      <w:bookmarkStart w:id="10" w:name="P63"/>
      <w:bookmarkEnd w:id="10"/>
      <w:r>
        <w:t>1) при организации крестьянского (фермерского) хозяйства впервые: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lastRenderedPageBreak/>
        <w:t>гражданам в течение десяти лет с момента окончания ими профессиональной образовательной организации или образовательной организации по сельскохозяйственной специальности, постоянно проживающим и работающим в данной сельской местности;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>гражданам, уволенным вследствие мероприятий по сокращению, ликвидации предприятий металлургического производства, угледобывающего комплекса либо вышедшим на пенсию по достижении пенсионного возраста, выслуге лет с этих предприятий;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>в местах традиционного проживания и традиционной хозяйственной деятельности коренных малочисленных народов - лицам из числа коренных малочисленных народов, а также лицам, постоянно проживающим в местах традиционного проживания и традиционной хозяйственной деятельности коренных малочисленных народов и ведущим традиционный образ жизни и традиционные формы хозяйственной деятельности коренных малочисленных народов;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 xml:space="preserve">участникам Государственной </w:t>
      </w:r>
      <w:hyperlink r:id="rId9">
        <w:r>
          <w:rPr>
            <w:color w:val="0000FF"/>
          </w:rPr>
          <w:t>программы</w:t>
        </w:r>
      </w:hyperlink>
      <w:r>
        <w:t xml:space="preserve"> по оказанию содействия добровольному переселению в Российскую Федерацию соотечественников, проживающих за рубежом, и членам их семей, переселяющимся в Кемеровскую область - Кузбасс на постоянное место жительства;</w:t>
      </w:r>
    </w:p>
    <w:p w:rsidR="00F3092C" w:rsidRDefault="00F3092C">
      <w:pPr>
        <w:pStyle w:val="ConsPlusNormal"/>
        <w:spacing w:before="220"/>
        <w:ind w:firstLine="540"/>
        <w:jc w:val="both"/>
      </w:pPr>
      <w:bookmarkStart w:id="11" w:name="P69"/>
      <w:bookmarkEnd w:id="11"/>
      <w:r>
        <w:t>2) для ведения личного подсобного хозяйства, садоводства, огородничества: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>членам созданного не ранее 1 января 2011 года садоводческого, огороднического или дачного некоммерческого объединения граждан с количеством не менее 500 участников;</w:t>
      </w:r>
    </w:p>
    <w:p w:rsidR="00E23DBC" w:rsidRDefault="00E23DBC" w:rsidP="00E23DBC">
      <w:pPr>
        <w:pStyle w:val="ConsPlusNormal"/>
        <w:spacing w:before="220"/>
        <w:ind w:firstLine="540"/>
        <w:jc w:val="both"/>
      </w:pPr>
      <w:r>
        <w:t>гражданам, удостоенным звания Героя Советского Союза, Героя Российской Федерации или являющимся полными кавалерами ордена Славы, удостоенным звания Героя Социалистического Труда, а также полным кавалерам ордена Трудовой Славы;</w:t>
      </w:r>
    </w:p>
    <w:p w:rsidR="00E23DBC" w:rsidRDefault="00E23DBC" w:rsidP="00E23DBC">
      <w:pPr>
        <w:pStyle w:val="ConsPlusNormal"/>
        <w:spacing w:before="220"/>
        <w:ind w:firstLine="540"/>
        <w:jc w:val="both"/>
      </w:pPr>
      <w:r>
        <w:t>гражданам, удостоенным звания Героя Кузбасса, почетного звания "Почетный гражданин Кемеровской области", почетного звания "Почетный гражданин Кузбасса";</w:t>
      </w:r>
    </w:p>
    <w:p w:rsidR="00E23DBC" w:rsidRDefault="00E23DBC" w:rsidP="00E23DBC">
      <w:pPr>
        <w:pStyle w:val="ConsPlusNormal"/>
        <w:spacing w:before="220"/>
        <w:ind w:firstLine="540"/>
        <w:jc w:val="both"/>
      </w:pPr>
      <w:r>
        <w:t>ветеранам Великой Отечественной войны;</w:t>
      </w:r>
    </w:p>
    <w:p w:rsidR="00E23DBC" w:rsidRDefault="00E23DBC" w:rsidP="00E23DBC">
      <w:pPr>
        <w:pStyle w:val="ConsPlusNormal"/>
        <w:spacing w:before="220"/>
        <w:ind w:firstLine="540"/>
        <w:jc w:val="both"/>
      </w:pPr>
      <w:r>
        <w:t>ветеранам боевых действий;</w:t>
      </w:r>
    </w:p>
    <w:p w:rsidR="00E23DBC" w:rsidRDefault="00E23DBC" w:rsidP="00E23DBC">
      <w:pPr>
        <w:pStyle w:val="ConsPlusNormal"/>
        <w:spacing w:before="220"/>
        <w:ind w:firstLine="540"/>
        <w:jc w:val="both"/>
      </w:pPr>
      <w:r>
        <w:t>членам семей военнослужащих, погибших (умерших, пропавших без вести) при исполнении обязанностей военной службы. Под членами семей в настоящем абзаце понимаются не вступившие в новый брак вдовы (вдовцы), родители (усыновители), дети указанных военнослужащих;</w:t>
      </w:r>
    </w:p>
    <w:p w:rsidR="00E23DBC" w:rsidRDefault="00E23DBC" w:rsidP="00E23DBC">
      <w:pPr>
        <w:pStyle w:val="ConsPlusNormal"/>
        <w:spacing w:before="220"/>
        <w:ind w:firstLine="540"/>
        <w:jc w:val="both"/>
      </w:pPr>
      <w:r>
        <w:t>членам семей граждан, погибших (умерших, пропавших без вести) при исполнении обязанностей военной службы в воинских частях Вооруженных Сил Союза ССР, других воинских формированиях Союза ССР. Под членами семьи в настоящем абзаце понимаются не вступившие в новый брак вдовы (вдовцы), родители (усыновители), дети указанных граждан;</w:t>
      </w:r>
    </w:p>
    <w:p w:rsidR="00E23DBC" w:rsidRDefault="00E23DBC" w:rsidP="00E23DBC">
      <w:pPr>
        <w:pStyle w:val="ConsPlusNormal"/>
        <w:spacing w:before="220"/>
        <w:ind w:firstLine="540"/>
        <w:jc w:val="both"/>
      </w:pPr>
      <w:r>
        <w:t>ветеранам труда;</w:t>
      </w:r>
    </w:p>
    <w:p w:rsidR="00E23DBC" w:rsidRDefault="00E23DBC" w:rsidP="00E23DBC">
      <w:pPr>
        <w:pStyle w:val="ConsPlusNormal"/>
        <w:spacing w:before="220"/>
        <w:ind w:firstLine="540"/>
        <w:jc w:val="both"/>
      </w:pPr>
      <w:r>
        <w:t>реабилитированным лицам и лицам, признанным пострадавшими от политических репрессий;</w:t>
      </w:r>
    </w:p>
    <w:p w:rsidR="00E23DBC" w:rsidRDefault="00E23DBC" w:rsidP="00E23DBC">
      <w:pPr>
        <w:pStyle w:val="ConsPlusNormal"/>
        <w:spacing w:before="220"/>
        <w:ind w:firstLine="540"/>
        <w:jc w:val="both"/>
      </w:pPr>
      <w:r>
        <w:t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E23DBC" w:rsidRDefault="00E23DBC" w:rsidP="00E23DBC">
      <w:pPr>
        <w:pStyle w:val="ConsPlusNormal"/>
        <w:spacing w:before="220"/>
        <w:ind w:firstLine="540"/>
        <w:jc w:val="both"/>
      </w:pPr>
      <w:r>
        <w:t>гражданам, подвергшимся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или иных работ, связанных с любыми видами ядерных установок, включая ядерное оружие и космическую технику;</w:t>
      </w:r>
    </w:p>
    <w:p w:rsidR="00E23DBC" w:rsidRDefault="00E23DBC" w:rsidP="00E23DBC">
      <w:pPr>
        <w:pStyle w:val="ConsPlusNormal"/>
        <w:spacing w:before="220"/>
        <w:ind w:firstLine="540"/>
        <w:jc w:val="both"/>
      </w:pPr>
      <w:r>
        <w:lastRenderedPageBreak/>
        <w:t>инвалидам I, II, III групп;</w:t>
      </w:r>
    </w:p>
    <w:p w:rsidR="00E23DBC" w:rsidRDefault="00E23DBC" w:rsidP="00E23DBC">
      <w:pPr>
        <w:pStyle w:val="ConsPlusNormal"/>
        <w:spacing w:before="220"/>
        <w:ind w:firstLine="540"/>
        <w:jc w:val="both"/>
      </w:pPr>
      <w:r>
        <w:t>членам семей, имеющих в своем составе ребенка-инвалида. Под членами семьи в настоящем абзаце понимаются совместно проживающие родители (усыновители), их дети, в том числе дети-инвалиды. Члены семей, имеющих в своем составе ребенка-инвалида, имеют право на приобретение в собственность бесплатно земельного участка, на котором расположен объект индивидуального жилищного строительства, при условии нахождения объекта индивидуального жилищного строительства в общей собственности всех членов семьи;</w:t>
      </w:r>
    </w:p>
    <w:p w:rsidR="00E23DBC" w:rsidRDefault="00E23DBC" w:rsidP="00E23DBC">
      <w:pPr>
        <w:pStyle w:val="ConsPlusNormal"/>
        <w:spacing w:before="220"/>
        <w:ind w:firstLine="540"/>
        <w:jc w:val="both"/>
      </w:pPr>
      <w:r>
        <w:t xml:space="preserve">гражданам в течение трех лет </w:t>
      </w:r>
      <w:proofErr w:type="gramStart"/>
      <w:r>
        <w:t>с даты окончания</w:t>
      </w:r>
      <w:proofErr w:type="gramEnd"/>
      <w:r>
        <w:t xml:space="preserve"> ими профессиональных образовательных организаций или образовательных организаций высшего образования, постоянно проживающим и работающим в сельской местности. Датой окончания образовательной организации является дата выдачи документа об образовании и (или) о квалификации;</w:t>
      </w:r>
    </w:p>
    <w:p w:rsidR="00E23DBC" w:rsidRDefault="00E23DBC" w:rsidP="00E23DBC">
      <w:pPr>
        <w:pStyle w:val="ConsPlusNormal"/>
        <w:spacing w:before="220"/>
        <w:ind w:firstLine="540"/>
        <w:jc w:val="both"/>
      </w:pPr>
      <w:r>
        <w:t>гражданам, лишившимся жилья в результате стихийных бедствий, разрушений или пожаров. При этом указанные граждане имеют право на приобретение в собственность бесплатно земельного участка, на котором расположен объект индивидуального жилищного строительства, подвергшийся воздействию стихийных бедствий, разрушений или пожаров;</w:t>
      </w:r>
    </w:p>
    <w:p w:rsidR="00E23DBC" w:rsidRDefault="00E23DBC" w:rsidP="00E23DBC">
      <w:pPr>
        <w:pStyle w:val="ConsPlusNormal"/>
        <w:spacing w:before="220"/>
        <w:ind w:firstLine="540"/>
        <w:jc w:val="both"/>
      </w:pPr>
      <w:r>
        <w:t>работникам зарегистрированных на территории Кемеровской области - Кузбасса государственных и муниципальных бюджетных, автономных и казенных учреждений здравоохранения, образования, физкультуры и спорта, культуры и искусства, социального обеспечения (за исключением руководителей учреждений) в случае работы в данных учреждениях в совокупности не менее 3 лет;</w:t>
      </w:r>
    </w:p>
    <w:p w:rsidR="00E23DBC" w:rsidRDefault="00E23DBC" w:rsidP="00E23DBC">
      <w:pPr>
        <w:pStyle w:val="ConsPlusNormal"/>
        <w:spacing w:before="220"/>
        <w:ind w:firstLine="540"/>
        <w:jc w:val="both"/>
      </w:pPr>
      <w:r>
        <w:t xml:space="preserve">участникам Государственной </w:t>
      </w:r>
      <w:hyperlink r:id="rId10">
        <w:r>
          <w:rPr>
            <w:color w:val="0000FF"/>
          </w:rPr>
          <w:t>программы</w:t>
        </w:r>
      </w:hyperlink>
      <w:r>
        <w:t xml:space="preserve"> по оказанию содействия добровольному переселению в Российскую Федерацию соотечественников, проживающих за рубежом, и членам их семей, переселяющимся совместно с ними на постоянное место жительства в Кемеровскую область - Кузбасс. </w:t>
      </w:r>
      <w:proofErr w:type="gramStart"/>
      <w:r>
        <w:t xml:space="preserve">В соответствии с настоящим Законом к ним относятся граждане Российской Федерации, постоянно проживающие за рубежом и перечисленные в </w:t>
      </w:r>
      <w:hyperlink r:id="rId11">
        <w:r>
          <w:rPr>
            <w:color w:val="0000FF"/>
          </w:rPr>
          <w:t>подпунктах "б"</w:t>
        </w:r>
      </w:hyperlink>
      <w:r>
        <w:t xml:space="preserve"> и </w:t>
      </w:r>
      <w:hyperlink r:id="rId12">
        <w:r>
          <w:rPr>
            <w:color w:val="0000FF"/>
          </w:rPr>
          <w:t>"в" пункта 6</w:t>
        </w:r>
      </w:hyperlink>
      <w:r>
        <w:t xml:space="preserve">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</w:t>
      </w:r>
      <w:hyperlink r:id="rId13">
        <w:r>
          <w:rPr>
            <w:color w:val="0000FF"/>
          </w:rPr>
          <w:t>Указом</w:t>
        </w:r>
      </w:hyperlink>
      <w:r>
        <w:t xml:space="preserve"> Президента Российской Федерации от 14.09.2012 N 1289 "О реализации Государственной программы по оказанию содействия добровольному переселению в Российскую Федерацию соотечественников</w:t>
      </w:r>
      <w:proofErr w:type="gramEnd"/>
      <w:r>
        <w:t xml:space="preserve">, проживающих за рубежом" (далее - участники Государственной </w:t>
      </w:r>
      <w:hyperlink r:id="rId14">
        <w:r>
          <w:rPr>
            <w:color w:val="0000FF"/>
          </w:rPr>
          <w:t>программы</w:t>
        </w:r>
      </w:hyperlink>
      <w:r>
        <w:t xml:space="preserve"> по оказанию содействия добровольному переселению в Российскую Федерацию соотечественников, проживающих за рубежом, и члены их семей);</w:t>
      </w:r>
    </w:p>
    <w:p w:rsidR="00DA7207" w:rsidRDefault="00DA7207" w:rsidP="00DA7207">
      <w:pPr>
        <w:pStyle w:val="ConsPlusNormal"/>
        <w:spacing w:before="220"/>
        <w:ind w:firstLine="540"/>
        <w:jc w:val="both"/>
      </w:pPr>
      <w:r>
        <w:t>гражданам в течение десяти лет с момента окончания ими профессиональной образовательной организации или образовательной организации по сельскохозяйственной специальности, постоянно проживающим и работающим в данной сельской местности;</w:t>
      </w:r>
    </w:p>
    <w:p w:rsidR="00DA7207" w:rsidRDefault="00DA7207" w:rsidP="00DA7207">
      <w:pPr>
        <w:pStyle w:val="ConsPlusNormal"/>
        <w:spacing w:before="220"/>
        <w:ind w:firstLine="540"/>
        <w:jc w:val="both"/>
      </w:pPr>
      <w:r>
        <w:t>гражданам, уволенным вследствие мероприятий по сокращению, ликвидации предприятий металлургического производства, угледобывающего комплекса либо вышедшим на пенсию по достижении пенсионного возраста, выслуге лет с этих предприятий;</w:t>
      </w:r>
    </w:p>
    <w:p w:rsidR="00DA7207" w:rsidRDefault="00DA7207" w:rsidP="00DA7207">
      <w:pPr>
        <w:pStyle w:val="ConsPlusNormal"/>
        <w:spacing w:before="220"/>
        <w:ind w:firstLine="540"/>
        <w:jc w:val="both"/>
      </w:pPr>
      <w:r>
        <w:t>в местах традиционного проживания и традиционной хозяйственной деятельности коренных малочисленных народов - лицам из числа коренных малочисленных народов, а также лицам, постоянно проживающим в местах традиционного проживания и традиционной хозяйственной деятельности коренных малочисленных народов и ведущим традиционный образ жизни и традиционные формы хозяйственной деятельности коренных малочисленных народов;</w:t>
      </w:r>
    </w:p>
    <w:p w:rsidR="00DA7207" w:rsidRDefault="00DA7207" w:rsidP="00DA7207">
      <w:pPr>
        <w:pStyle w:val="ConsPlusNormal"/>
        <w:spacing w:before="220"/>
        <w:ind w:firstLine="540"/>
        <w:jc w:val="both"/>
      </w:pPr>
      <w:r>
        <w:t xml:space="preserve">участникам Государственной </w:t>
      </w:r>
      <w:hyperlink r:id="rId15">
        <w:r>
          <w:rPr>
            <w:color w:val="0000FF"/>
          </w:rPr>
          <w:t>программы</w:t>
        </w:r>
      </w:hyperlink>
      <w:r>
        <w:t xml:space="preserve"> по оказанию содействия добровольному переселению в Российскую Федерацию соотечественников, проживающих за рубежом, и членам их семей, переселяющимся в Кемеровскую область - Кузбасс на постоянное место жительства;</w:t>
      </w:r>
    </w:p>
    <w:p w:rsidR="00F3092C" w:rsidRDefault="00DA7207">
      <w:pPr>
        <w:pStyle w:val="ConsPlusNormal"/>
        <w:spacing w:before="220"/>
        <w:ind w:firstLine="540"/>
        <w:jc w:val="both"/>
      </w:pPr>
      <w:bookmarkStart w:id="12" w:name="P74"/>
      <w:bookmarkEnd w:id="12"/>
      <w:proofErr w:type="gramStart"/>
      <w:r w:rsidRPr="00DA7207">
        <w:rPr>
          <w:b/>
        </w:rPr>
        <w:lastRenderedPageBreak/>
        <w:t>У</w:t>
      </w:r>
      <w:r w:rsidR="00F3092C" w:rsidRPr="00DA7207">
        <w:rPr>
          <w:b/>
        </w:rPr>
        <w:t>частникам специальной военной операции и членам семей участников специальной военной операции</w:t>
      </w:r>
      <w:r w:rsidR="00F3092C">
        <w:t xml:space="preserve"> предоставляются в собственность бесплатно земельные участки, находящиеся в государственной собственности или муниципальной собственности и переданные в государственную или муниципальную собственность согласно Федеральному </w:t>
      </w:r>
      <w:hyperlink r:id="rId16">
        <w:r w:rsidR="00F3092C">
          <w:rPr>
            <w:color w:val="0000FF"/>
          </w:rPr>
          <w:t>закону</w:t>
        </w:r>
      </w:hyperlink>
      <w:r w:rsidR="00F3092C">
        <w:t xml:space="preserve"> "О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Федерации", а при</w:t>
      </w:r>
      <w:proofErr w:type="gramEnd"/>
      <w:r w:rsidR="00F3092C">
        <w:t xml:space="preserve"> </w:t>
      </w:r>
      <w:proofErr w:type="gramStart"/>
      <w:r w:rsidR="00F3092C">
        <w:t>отсутствии таких земельных участков - другие земельные участки, находящиеся в государственной собственности или муниципальной собственности, государственная собственность на которые не разграничена, расположенные на территории населенных пунктов, перечень которых определяется высшим исполнительным органом Кемеровской области - Кузбасса.</w:t>
      </w:r>
      <w:proofErr w:type="gramEnd"/>
    </w:p>
    <w:p w:rsidR="00F3092C" w:rsidRDefault="00F3092C">
      <w:pPr>
        <w:pStyle w:val="ConsPlusNormal"/>
        <w:spacing w:before="220"/>
        <w:ind w:firstLine="540"/>
        <w:jc w:val="both"/>
      </w:pPr>
      <w:proofErr w:type="gramStart"/>
      <w:r>
        <w:t>При этом членам семей участников специальной военной операции в случае их гибели, признания пропавшими без вести (объявления умершими) предоставляется один земельный участок независимо от количества членов такой семьи в равных долях: вдове (вдовцу) и (или) несовершеннолетним детям участников специальной военной операции, а при их отсутствии - родителям (усыновителям) участника специальной военной операции.</w:t>
      </w:r>
      <w:proofErr w:type="gramEnd"/>
    </w:p>
    <w:p w:rsidR="00F3092C" w:rsidRDefault="00F3092C">
      <w:pPr>
        <w:pStyle w:val="ConsPlusNormal"/>
        <w:jc w:val="both"/>
      </w:pPr>
    </w:p>
    <w:p w:rsidR="00F3092C" w:rsidRPr="00623E01" w:rsidRDefault="00F3092C" w:rsidP="00623E01">
      <w:pPr>
        <w:pStyle w:val="ConsPlusTitle"/>
        <w:ind w:firstLine="540"/>
        <w:jc w:val="both"/>
        <w:outlineLvl w:val="1"/>
        <w:rPr>
          <w:b w:val="0"/>
        </w:rPr>
      </w:pPr>
      <w:bookmarkStart w:id="13" w:name="P78"/>
      <w:bookmarkStart w:id="14" w:name="P122"/>
      <w:bookmarkEnd w:id="13"/>
      <w:bookmarkEnd w:id="14"/>
      <w:r>
        <w:t xml:space="preserve">Право </w:t>
      </w:r>
      <w:proofErr w:type="gramStart"/>
      <w:r>
        <w:t>на первоочередное приобретение земельного участка в аренду без проведения торгов</w:t>
      </w:r>
      <w:r w:rsidR="00623E01">
        <w:t xml:space="preserve"> </w:t>
      </w:r>
      <w:bookmarkStart w:id="15" w:name="P125"/>
      <w:bookmarkEnd w:id="15"/>
      <w:r w:rsidRPr="00623E01">
        <w:rPr>
          <w:b w:val="0"/>
        </w:rPr>
        <w:t>в границах населенного пункта для индивидуального жилищного строительства</w:t>
      </w:r>
      <w:proofErr w:type="gramEnd"/>
      <w:r w:rsidRPr="00623E01">
        <w:rPr>
          <w:b w:val="0"/>
        </w:rPr>
        <w:t>, ведения личного подсобного хозяйства имеют: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>граждане, удостоенные звания Героя Советского Союза, Героя Российской Федерации или являющиеся полными кавалерами ордена Славы, удостоенные звания Героя Социалистического Труда, а также полные кавалеры ордена Трудовой Славы;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>граждане, удостоенные знания Героя Кузбасса, почетного звания "Почетный гражданин Кемеровской области", почетного звания "Почетный гражданин Кузбасса";</w:t>
      </w:r>
    </w:p>
    <w:p w:rsidR="00F3092C" w:rsidRDefault="00F3092C">
      <w:pPr>
        <w:pStyle w:val="ConsPlusNormal"/>
        <w:spacing w:before="220"/>
        <w:ind w:left="540"/>
        <w:jc w:val="both"/>
      </w:pPr>
      <w:r>
        <w:t>ветераны Великой Отечественной войны;</w:t>
      </w:r>
    </w:p>
    <w:p w:rsidR="00F3092C" w:rsidRDefault="00F3092C">
      <w:pPr>
        <w:pStyle w:val="ConsPlusNormal"/>
        <w:spacing w:before="220"/>
        <w:ind w:left="540"/>
        <w:jc w:val="both"/>
      </w:pPr>
      <w:r>
        <w:t>ветераны боевых действий;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 xml:space="preserve">члены семей военнослужащих, погибших (умерших, пропавших без вести) при исполнении обязанностей военной службы. </w:t>
      </w:r>
      <w:proofErr w:type="gramStart"/>
      <w:r>
        <w:t>Под членами семей и настоящем абзаце понимаются не вступившие в новый брак вдовы (вдовцы), родители (усыновители), дети указанных военнослужащих;</w:t>
      </w:r>
      <w:proofErr w:type="gramEnd"/>
    </w:p>
    <w:p w:rsidR="00F3092C" w:rsidRDefault="00F3092C">
      <w:pPr>
        <w:pStyle w:val="ConsPlusNormal"/>
        <w:spacing w:before="220"/>
        <w:ind w:firstLine="540"/>
        <w:jc w:val="both"/>
      </w:pPr>
      <w:r>
        <w:t>члены семей граждан, погибших (умерших, пропавших без вести) при исполнении обязанностей военной службы в воинских частях Вооруженных Сил Союза ССР, других воинских формированиях Союза ССР. Под членами семьи в настоящем абзаце понимаются не вступившие в новый брак вдовы (вдовцы), родители (усыновители), дети указанных граждан;</w:t>
      </w:r>
    </w:p>
    <w:p w:rsidR="00F3092C" w:rsidRDefault="00F3092C">
      <w:pPr>
        <w:pStyle w:val="ConsPlusNormal"/>
        <w:spacing w:before="220"/>
        <w:ind w:left="540"/>
        <w:jc w:val="both"/>
      </w:pPr>
      <w:r>
        <w:t>ветераны труда;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>реабилитированные лица и лица, признанные пострадавшими от политических репрессий;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или иных работ, связанных с любыми видами ядерных установок, включая ядерное оружие и космическую технику;</w:t>
      </w:r>
    </w:p>
    <w:p w:rsidR="00F3092C" w:rsidRDefault="00F3092C">
      <w:pPr>
        <w:pStyle w:val="ConsPlusNormal"/>
        <w:spacing w:before="220"/>
        <w:ind w:left="540"/>
        <w:jc w:val="both"/>
      </w:pPr>
      <w:r>
        <w:t>инвалиды I, II, III групп;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lastRenderedPageBreak/>
        <w:t>члены семей, имеющих в своем составе ребенка-инвалида. Под членами семьи в настоящем абзаце понимаются совместно проживающие родители (усыновители), их дети, в том числе дети-инвалиды;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 xml:space="preserve">граждане в течение трех лет </w:t>
      </w:r>
      <w:proofErr w:type="gramStart"/>
      <w:r>
        <w:t>с даты окончания</w:t>
      </w:r>
      <w:proofErr w:type="gramEnd"/>
      <w:r>
        <w:t xml:space="preserve"> ими профессиональных образовательных организаций или образовательных организаций высшего образования, постоянно проживающие и работающие в сельской местности. Датой окончания образовательной организации является дата выдачи документа об образовании и (или) о квалификации;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>граждане, лишившиеся жилья в результате стихийных бедствий, разрушений или пожаров;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 xml:space="preserve">участники Государственной </w:t>
      </w:r>
      <w:hyperlink r:id="rId17">
        <w:r>
          <w:rPr>
            <w:color w:val="0000FF"/>
          </w:rPr>
          <w:t>программы</w:t>
        </w:r>
      </w:hyperlink>
      <w:r>
        <w:t xml:space="preserve"> по оказанию содействия добровольному переселению в Российскую Федерацию соотечественников, проживающих за рубежом, и члены их семей, переселяющиеся совместно с ними на постоянное место жительства в Кемеровскую область - Кузбасс. </w:t>
      </w:r>
      <w:proofErr w:type="gramStart"/>
      <w:r>
        <w:t xml:space="preserve">В соответствии с настоящим Законом к ним относятся граждане Российской Федерации, постоянно проживающие за рубежом и перечисленные в </w:t>
      </w:r>
      <w:hyperlink r:id="rId18">
        <w:r>
          <w:rPr>
            <w:color w:val="0000FF"/>
          </w:rPr>
          <w:t>подпунктах "б"</w:t>
        </w:r>
      </w:hyperlink>
      <w:r>
        <w:t xml:space="preserve"> и </w:t>
      </w:r>
      <w:hyperlink r:id="rId19">
        <w:r>
          <w:rPr>
            <w:color w:val="0000FF"/>
          </w:rPr>
          <w:t>"в" пункта 6</w:t>
        </w:r>
      </w:hyperlink>
      <w:r>
        <w:t xml:space="preserve">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14.09.2012 N 1289 "О реализации Государственной программы по оказанию содействия добровольному переселению в Российскую Федерацию соотечественников</w:t>
      </w:r>
      <w:proofErr w:type="gramEnd"/>
      <w:r>
        <w:t>, проживающих за рубежом" (далее - участники Государственной программы по оказанию содействия добровольному переселению в Российскую Федерацию соотечественников, проживающих за рубежом, и члены их семей);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 xml:space="preserve">граждане, уволенные в связи с сокращением численности или штата сотрудников в результате </w:t>
      </w:r>
      <w:proofErr w:type="gramStart"/>
      <w:r>
        <w:t>реформирования системы органов внутренних дел Российской Федерации</w:t>
      </w:r>
      <w:proofErr w:type="gramEnd"/>
      <w:r>
        <w:t xml:space="preserve"> в соответствии с </w:t>
      </w:r>
      <w:hyperlink r:id="rId20">
        <w:r>
          <w:rPr>
            <w:color w:val="0000FF"/>
          </w:rPr>
          <w:t>Указом</w:t>
        </w:r>
      </w:hyperlink>
      <w:r>
        <w:t xml:space="preserve"> Президента Российской Федерации от 24.12.2009 N 1468 "О мерах по совершенствованию деятельности органов внутренних дел Российской Федерации".</w:t>
      </w:r>
    </w:p>
    <w:p w:rsidR="00F3092C" w:rsidRDefault="00F3092C">
      <w:pPr>
        <w:pStyle w:val="ConsPlusNormal"/>
        <w:jc w:val="both"/>
      </w:pPr>
    </w:p>
    <w:p w:rsidR="00F3092C" w:rsidRDefault="00F3092C">
      <w:pPr>
        <w:pStyle w:val="ConsPlusTitle"/>
        <w:ind w:firstLine="540"/>
        <w:jc w:val="both"/>
        <w:outlineLvl w:val="1"/>
      </w:pPr>
      <w:bookmarkStart w:id="16" w:name="P148"/>
      <w:bookmarkEnd w:id="16"/>
      <w:r>
        <w:t xml:space="preserve"> Случаи предоставления земельных участков гражданам, имеющим трех и более детей, в собственность бесплатно</w:t>
      </w:r>
    </w:p>
    <w:p w:rsidR="00F3092C" w:rsidRDefault="00F3092C">
      <w:pPr>
        <w:pStyle w:val="ConsPlusNormal"/>
        <w:jc w:val="both"/>
      </w:pPr>
    </w:p>
    <w:p w:rsidR="00F3092C" w:rsidRDefault="00F3092C">
      <w:pPr>
        <w:pStyle w:val="ConsPlusNormal"/>
        <w:ind w:firstLine="540"/>
        <w:jc w:val="both"/>
      </w:pPr>
      <w:proofErr w:type="gramStart"/>
      <w:r>
        <w:t>Граждане, имеющие трех и более совместно проживающих с ними детей (включая усыновленных, приемных, опекаемых, пасынков и падчериц) в возрасте до 18 лет, а в случае их обучения в общеобразовательных организациях - в возрасте до 18 лет включительно, в профессиональных образовательных организациях по очной форме обучения, образовательных организациях высшего образования по очной форме обучения - до их окончания, но не более чем до</w:t>
      </w:r>
      <w:proofErr w:type="gramEnd"/>
      <w:r>
        <w:t xml:space="preserve"> достижения ими возраста 23 лет, имеют право приобрести в собственность бесплатно земельные участки для целей индивидуального жилищного строительства, ведения личного подсобного хозяйства, садоводства, огородничества.</w:t>
      </w:r>
    </w:p>
    <w:p w:rsidR="00F3092C" w:rsidRDefault="00F3092C">
      <w:pPr>
        <w:pStyle w:val="ConsPlusNormal"/>
        <w:spacing w:before="220"/>
        <w:ind w:firstLine="540"/>
        <w:jc w:val="both"/>
      </w:pPr>
      <w:r>
        <w:t>При этом не учитываются дети, в отношении которых эти граждане лишены родительских прав или ограничены в родительских правах.</w:t>
      </w:r>
    </w:p>
    <w:p w:rsidR="00F3092C" w:rsidRDefault="00F3092C">
      <w:pPr>
        <w:pStyle w:val="ConsPlusNormal"/>
        <w:jc w:val="both"/>
      </w:pPr>
    </w:p>
    <w:p w:rsidR="00F3092C" w:rsidRDefault="00F3092C">
      <w:pPr>
        <w:pStyle w:val="ConsPlusNormal"/>
        <w:jc w:val="right"/>
      </w:pPr>
    </w:p>
    <w:sectPr w:rsidR="00F3092C" w:rsidSect="00DF5ED7">
      <w:pgSz w:w="11905" w:h="16838"/>
      <w:pgMar w:top="1134" w:right="1701" w:bottom="1134" w:left="850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92C"/>
    <w:rsid w:val="00216C6C"/>
    <w:rsid w:val="00375779"/>
    <w:rsid w:val="00623E01"/>
    <w:rsid w:val="00DA7207"/>
    <w:rsid w:val="00DF5ED7"/>
    <w:rsid w:val="00E23DBC"/>
    <w:rsid w:val="00F3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9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3092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309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3092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309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309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309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3092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595&amp;dst=100043" TargetMode="External"/><Relationship Id="rId13" Type="http://schemas.openxmlformats.org/officeDocument/2006/relationships/hyperlink" Target="https://login.consultant.ru/link/?req=doc&amp;base=LAW&amp;n=462595" TargetMode="External"/><Relationship Id="rId18" Type="http://schemas.openxmlformats.org/officeDocument/2006/relationships/hyperlink" Target="https://login.consultant.ru/link/?req=doc&amp;base=LAW&amp;n=462595&amp;dst=10006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2595" TargetMode="External"/><Relationship Id="rId12" Type="http://schemas.openxmlformats.org/officeDocument/2006/relationships/hyperlink" Target="https://login.consultant.ru/link/?req=doc&amp;base=LAW&amp;n=462595&amp;dst=100061" TargetMode="External"/><Relationship Id="rId17" Type="http://schemas.openxmlformats.org/officeDocument/2006/relationships/hyperlink" Target="https://login.consultant.ru/link/?req=doc&amp;base=LAW&amp;n=424311&amp;dst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9651" TargetMode="External"/><Relationship Id="rId20" Type="http://schemas.openxmlformats.org/officeDocument/2006/relationships/hyperlink" Target="https://login.consultant.ru/link/?req=doc&amp;base=LAW&amp;n=41857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595&amp;dst=100061" TargetMode="External"/><Relationship Id="rId11" Type="http://schemas.openxmlformats.org/officeDocument/2006/relationships/hyperlink" Target="https://login.consultant.ru/link/?req=doc&amp;base=LAW&amp;n=462595&amp;dst=100060" TargetMode="External"/><Relationship Id="rId5" Type="http://schemas.openxmlformats.org/officeDocument/2006/relationships/hyperlink" Target="https://login.consultant.ru/link/?req=doc&amp;base=LAW&amp;n=462595&amp;dst=100060" TargetMode="External"/><Relationship Id="rId15" Type="http://schemas.openxmlformats.org/officeDocument/2006/relationships/hyperlink" Target="https://login.consultant.ru/link/?req=doc&amp;base=LAW&amp;n=462595&amp;dst=100043" TargetMode="External"/><Relationship Id="rId10" Type="http://schemas.openxmlformats.org/officeDocument/2006/relationships/hyperlink" Target="https://login.consultant.ru/link/?req=doc&amp;base=LAW&amp;n=462595&amp;dst=100043" TargetMode="External"/><Relationship Id="rId19" Type="http://schemas.openxmlformats.org/officeDocument/2006/relationships/hyperlink" Target="https://login.consultant.ru/link/?req=doc&amp;base=LAW&amp;n=462595&amp;dst=100061" TargetMode="External"/><Relationship Id="rId4" Type="http://schemas.openxmlformats.org/officeDocument/2006/relationships/hyperlink" Target="https://login.consultant.ru/link/?req=doc&amp;base=LAW&amp;n=462595&amp;dst=100043" TargetMode="External"/><Relationship Id="rId9" Type="http://schemas.openxmlformats.org/officeDocument/2006/relationships/hyperlink" Target="https://login.consultant.ru/link/?req=doc&amp;base=LAW&amp;n=462595&amp;dst=100043" TargetMode="External"/><Relationship Id="rId14" Type="http://schemas.openxmlformats.org/officeDocument/2006/relationships/hyperlink" Target="https://login.consultant.ru/link/?req=doc&amp;base=LAW&amp;n=462595&amp;dst=10004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3033</Words>
  <Characters>17289</Characters>
  <Application>Microsoft Office Word</Application>
  <DocSecurity>0</DocSecurity>
  <Lines>144</Lines>
  <Paragraphs>40</Paragraphs>
  <ScaleCrop>false</ScaleCrop>
  <Company/>
  <LinksUpToDate>false</LinksUpToDate>
  <CharactersWithSpaces>20282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Е.С. Чекалдина</dc:creator>
  <cp:lastModifiedBy>Е.С. Чекалдина</cp:lastModifiedBy>
  <cp:revision>6</cp:revision>
  <cp:lastPrinted>2023-12-06T05:07:00Z</cp:lastPrinted>
  <dcterms:created xsi:type="dcterms:W3CDTF">2023-12-06T04:55:00Z</dcterms:created>
  <dcterms:modified xsi:type="dcterms:W3CDTF">2023-12-06T05:18:00Z</dcterms:modified>
</cp:coreProperties>
</file>