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20" w:rsidRDefault="00F15D14" w:rsidP="00F15D14">
      <w:pPr>
        <w:jc w:val="center"/>
      </w:pPr>
      <w:r>
        <w:t xml:space="preserve">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BC2720" w:rsidTr="00BC2720">
        <w:tc>
          <w:tcPr>
            <w:tcW w:w="10740" w:type="dxa"/>
          </w:tcPr>
          <w:p w:rsidR="00BC2720" w:rsidRDefault="00BC2720" w:rsidP="00F15D14">
            <w:pPr>
              <w:jc w:val="center"/>
            </w:pPr>
          </w:p>
        </w:tc>
        <w:tc>
          <w:tcPr>
            <w:tcW w:w="4046" w:type="dxa"/>
          </w:tcPr>
          <w:p w:rsid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b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</w:t>
            </w:r>
            <w:r w:rsidRPr="00BC2720">
              <w:rPr>
                <w:sz w:val="28"/>
                <w:szCs w:val="28"/>
              </w:rPr>
              <w:t>Глава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Промышленновского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BC272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6E03">
              <w:rPr>
                <w:sz w:val="28"/>
                <w:szCs w:val="28"/>
                <w:u w:val="single"/>
              </w:rPr>
              <w:t xml:space="preserve">от </w:t>
            </w:r>
            <w:r w:rsidR="000A6E03" w:rsidRPr="000A6E03">
              <w:rPr>
                <w:sz w:val="28"/>
                <w:szCs w:val="28"/>
                <w:u w:val="single"/>
              </w:rPr>
              <w:t>«30</w:t>
            </w:r>
            <w:r w:rsidRPr="000A6E03">
              <w:rPr>
                <w:sz w:val="28"/>
                <w:szCs w:val="28"/>
                <w:u w:val="single"/>
              </w:rPr>
              <w:t>»</w:t>
            </w:r>
            <w:r w:rsidR="000A6E03" w:rsidRPr="000A6E03">
              <w:rPr>
                <w:sz w:val="28"/>
                <w:szCs w:val="28"/>
                <w:u w:val="single"/>
              </w:rPr>
              <w:t xml:space="preserve"> ноября </w:t>
            </w:r>
            <w:r w:rsidRPr="000A6E03">
              <w:rPr>
                <w:sz w:val="28"/>
                <w:szCs w:val="28"/>
                <w:u w:val="single"/>
              </w:rPr>
              <w:t>20</w:t>
            </w:r>
            <w:r w:rsidR="000A6E03" w:rsidRPr="000A6E03">
              <w:rPr>
                <w:sz w:val="28"/>
                <w:szCs w:val="28"/>
                <w:u w:val="single"/>
              </w:rPr>
              <w:t xml:space="preserve">23 </w:t>
            </w:r>
            <w:r w:rsidRPr="000A6E03">
              <w:rPr>
                <w:sz w:val="28"/>
                <w:szCs w:val="28"/>
                <w:u w:val="single"/>
              </w:rPr>
              <w:t>г.</w:t>
            </w:r>
          </w:p>
          <w:p w:rsidR="00BC2720" w:rsidRDefault="00BC2720" w:rsidP="00F15D14">
            <w:pPr>
              <w:jc w:val="center"/>
            </w:pPr>
          </w:p>
        </w:tc>
      </w:tr>
    </w:tbl>
    <w:p w:rsidR="00BC2720" w:rsidRDefault="00F15D14" w:rsidP="00F15D14">
      <w:pPr>
        <w:jc w:val="center"/>
      </w:pPr>
      <w:r>
        <w:t xml:space="preserve">                                                                                                 </w:t>
      </w:r>
    </w:p>
    <w:p w:rsidR="00191217" w:rsidRDefault="00C509CF" w:rsidP="00C509CF">
      <w:pPr>
        <w:jc w:val="center"/>
        <w:rPr>
          <w:b/>
          <w:sz w:val="28"/>
          <w:szCs w:val="28"/>
        </w:rPr>
      </w:pPr>
      <w:r w:rsidRPr="00191217">
        <w:rPr>
          <w:b/>
          <w:sz w:val="28"/>
          <w:szCs w:val="28"/>
        </w:rPr>
        <w:t xml:space="preserve">План </w:t>
      </w:r>
      <w:r w:rsidR="00191217" w:rsidRPr="00191217">
        <w:rPr>
          <w:b/>
          <w:sz w:val="28"/>
          <w:szCs w:val="28"/>
        </w:rPr>
        <w:t xml:space="preserve">проведения проверок </w:t>
      </w:r>
    </w:p>
    <w:p w:rsidR="00191217" w:rsidRDefault="00191217" w:rsidP="00C509CF">
      <w:pPr>
        <w:jc w:val="center"/>
        <w:rPr>
          <w:b/>
          <w:sz w:val="28"/>
          <w:szCs w:val="28"/>
        </w:rPr>
      </w:pPr>
      <w:r w:rsidRPr="00191217">
        <w:rPr>
          <w:b/>
          <w:sz w:val="28"/>
          <w:szCs w:val="28"/>
        </w:rPr>
        <w:t xml:space="preserve">соблюдения трудового законодательства и иных нормативных правовых актов, </w:t>
      </w:r>
    </w:p>
    <w:p w:rsidR="0033589A" w:rsidRPr="00191217" w:rsidRDefault="00191217" w:rsidP="00C509CF">
      <w:pPr>
        <w:jc w:val="center"/>
        <w:rPr>
          <w:b/>
          <w:sz w:val="28"/>
          <w:szCs w:val="28"/>
        </w:rPr>
      </w:pPr>
      <w:proofErr w:type="gramStart"/>
      <w:r w:rsidRPr="00191217">
        <w:rPr>
          <w:b/>
          <w:sz w:val="28"/>
          <w:szCs w:val="28"/>
        </w:rPr>
        <w:t>содержащих</w:t>
      </w:r>
      <w:proofErr w:type="gramEnd"/>
      <w:r w:rsidRPr="00191217">
        <w:rPr>
          <w:b/>
          <w:sz w:val="28"/>
          <w:szCs w:val="28"/>
        </w:rPr>
        <w:t xml:space="preserve"> нормы трудового права</w:t>
      </w:r>
      <w:r w:rsidR="00BC2720">
        <w:rPr>
          <w:b/>
          <w:sz w:val="28"/>
          <w:szCs w:val="28"/>
        </w:rPr>
        <w:t>,</w:t>
      </w:r>
      <w:r w:rsidRPr="00191217">
        <w:rPr>
          <w:b/>
          <w:sz w:val="28"/>
          <w:szCs w:val="28"/>
        </w:rPr>
        <w:t xml:space="preserve"> на 202</w:t>
      </w:r>
      <w:r w:rsidR="00DE21CC">
        <w:rPr>
          <w:b/>
          <w:sz w:val="28"/>
          <w:szCs w:val="28"/>
        </w:rPr>
        <w:t>4</w:t>
      </w:r>
      <w:r w:rsidR="00BC2720">
        <w:rPr>
          <w:b/>
          <w:sz w:val="28"/>
          <w:szCs w:val="28"/>
        </w:rPr>
        <w:t xml:space="preserve"> год</w:t>
      </w:r>
    </w:p>
    <w:p w:rsidR="00C509CF" w:rsidRDefault="00C509CF" w:rsidP="00C509CF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ook w:val="01E0"/>
      </w:tblPr>
      <w:tblGrid>
        <w:gridCol w:w="828"/>
        <w:gridCol w:w="3533"/>
        <w:gridCol w:w="2977"/>
        <w:gridCol w:w="5244"/>
        <w:gridCol w:w="2127"/>
      </w:tblGrid>
      <w:tr w:rsidR="00BC2720" w:rsidTr="00BC2720">
        <w:tc>
          <w:tcPr>
            <w:tcW w:w="828" w:type="dxa"/>
          </w:tcPr>
          <w:p w:rsid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33" w:type="dxa"/>
          </w:tcPr>
          <w:p w:rsid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орган</w:t>
            </w:r>
          </w:p>
        </w:tc>
        <w:tc>
          <w:tcPr>
            <w:tcW w:w="2977" w:type="dxa"/>
          </w:tcPr>
          <w:p w:rsid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244" w:type="dxa"/>
          </w:tcPr>
          <w:p w:rsid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2127" w:type="dxa"/>
          </w:tcPr>
          <w:p w:rsid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</w:tr>
      <w:tr w:rsidR="00BC2720" w:rsidRPr="00FA18B8" w:rsidTr="00BC2720">
        <w:trPr>
          <w:trHeight w:val="1960"/>
        </w:trPr>
        <w:tc>
          <w:tcPr>
            <w:tcW w:w="828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C2720">
              <w:rPr>
                <w:sz w:val="28"/>
                <w:szCs w:val="28"/>
              </w:rPr>
              <w:t>Краснинская</w:t>
            </w:r>
            <w:proofErr w:type="spellEnd"/>
            <w:r w:rsidRPr="00BC2720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5244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Март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</w:p>
        </w:tc>
      </w:tr>
      <w:tr w:rsidR="00BC2720" w:rsidRPr="00FA18B8" w:rsidTr="00BC2720">
        <w:trPr>
          <w:trHeight w:val="240"/>
        </w:trPr>
        <w:tc>
          <w:tcPr>
            <w:tcW w:w="828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C2720">
              <w:rPr>
                <w:sz w:val="28"/>
                <w:szCs w:val="28"/>
              </w:rPr>
              <w:t>Заринская</w:t>
            </w:r>
            <w:proofErr w:type="spellEnd"/>
            <w:r w:rsidRPr="00BC2720">
              <w:rPr>
                <w:sz w:val="28"/>
                <w:szCs w:val="28"/>
              </w:rPr>
              <w:t xml:space="preserve"> средняя общ</w:t>
            </w:r>
            <w:r>
              <w:rPr>
                <w:sz w:val="28"/>
                <w:szCs w:val="28"/>
              </w:rPr>
              <w:t xml:space="preserve">еобразовательная школа имени </w:t>
            </w:r>
          </w:p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</w:t>
            </w:r>
            <w:r w:rsidRPr="00BC2720">
              <w:rPr>
                <w:sz w:val="28"/>
                <w:szCs w:val="28"/>
              </w:rPr>
              <w:t xml:space="preserve">А. </w:t>
            </w:r>
            <w:proofErr w:type="spellStart"/>
            <w:r w:rsidRPr="00BC2720">
              <w:rPr>
                <w:sz w:val="28"/>
                <w:szCs w:val="28"/>
              </w:rPr>
              <w:t>Аверина</w:t>
            </w:r>
            <w:proofErr w:type="spellEnd"/>
            <w:r w:rsidRPr="00BC2720">
              <w:rPr>
                <w:sz w:val="28"/>
                <w:szCs w:val="28"/>
              </w:rPr>
              <w:t>»</w:t>
            </w:r>
          </w:p>
        </w:tc>
        <w:tc>
          <w:tcPr>
            <w:tcW w:w="5244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lastRenderedPageBreak/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Апрель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</w:p>
        </w:tc>
      </w:tr>
      <w:tr w:rsidR="00BC2720" w:rsidRPr="00FA18B8" w:rsidTr="00BC2720">
        <w:tc>
          <w:tcPr>
            <w:tcW w:w="828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33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C2720">
              <w:rPr>
                <w:sz w:val="28"/>
                <w:szCs w:val="28"/>
              </w:rPr>
              <w:t>Голубевский</w:t>
            </w:r>
            <w:proofErr w:type="spellEnd"/>
            <w:r w:rsidRPr="00BC2720">
              <w:rPr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5244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Апрель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</w:p>
        </w:tc>
      </w:tr>
      <w:tr w:rsidR="00BC2720" w:rsidRPr="00FA18B8" w:rsidTr="00BC2720">
        <w:tc>
          <w:tcPr>
            <w:tcW w:w="828" w:type="dxa"/>
            <w:shd w:val="clear" w:color="auto" w:fill="auto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</w:tcPr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BC2720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BC2720">
              <w:rPr>
                <w:sz w:val="28"/>
                <w:szCs w:val="28"/>
              </w:rPr>
              <w:t>Ерёминский</w:t>
            </w:r>
            <w:proofErr w:type="spellEnd"/>
            <w:r w:rsidRPr="00BC2720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5244" w:type="dxa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Май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</w:p>
        </w:tc>
      </w:tr>
      <w:tr w:rsidR="00BC2720" w:rsidRPr="00FA18B8" w:rsidTr="00BC2720">
        <w:trPr>
          <w:trHeight w:val="1800"/>
        </w:trPr>
        <w:tc>
          <w:tcPr>
            <w:tcW w:w="828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«Каменский детский сад»</w:t>
            </w:r>
          </w:p>
        </w:tc>
        <w:tc>
          <w:tcPr>
            <w:tcW w:w="5244" w:type="dxa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  <w:shd w:val="clear" w:color="auto" w:fill="auto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Июнь</w:t>
            </w:r>
          </w:p>
          <w:p w:rsidR="00BC2720" w:rsidRPr="00BC2720" w:rsidRDefault="00BC2720" w:rsidP="00BC272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C2720" w:rsidRPr="00FA18B8" w:rsidTr="00BC2720">
        <w:trPr>
          <w:trHeight w:val="1820"/>
        </w:trPr>
        <w:tc>
          <w:tcPr>
            <w:tcW w:w="828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Управление образования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«</w:t>
            </w:r>
            <w:proofErr w:type="spellStart"/>
            <w:r w:rsidRPr="00BC2720">
              <w:rPr>
                <w:sz w:val="28"/>
                <w:szCs w:val="28"/>
              </w:rPr>
              <w:t>Трудовской</w:t>
            </w:r>
            <w:proofErr w:type="spellEnd"/>
            <w:r w:rsidRPr="00BC2720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5244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b/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Соответствие кадровой работы нормам трудового законодательства. Выявление допущенных нарушений, в случае их наличия. Предупреждение нарушения прав и свобод участников трудовых отношений.</w:t>
            </w:r>
          </w:p>
        </w:tc>
        <w:tc>
          <w:tcPr>
            <w:tcW w:w="2127" w:type="dxa"/>
            <w:shd w:val="clear" w:color="auto" w:fill="FFFFFF" w:themeFill="background1"/>
          </w:tcPr>
          <w:p w:rsidR="00BC2720" w:rsidRPr="00BC2720" w:rsidRDefault="00BC2720" w:rsidP="00BC2720">
            <w:pPr>
              <w:jc w:val="center"/>
              <w:rPr>
                <w:sz w:val="28"/>
                <w:szCs w:val="28"/>
              </w:rPr>
            </w:pPr>
            <w:r w:rsidRPr="00BC2720">
              <w:rPr>
                <w:sz w:val="28"/>
                <w:szCs w:val="28"/>
              </w:rPr>
              <w:t>Август</w:t>
            </w:r>
          </w:p>
          <w:p w:rsidR="00BC2720" w:rsidRPr="00BC2720" w:rsidRDefault="00BC2720" w:rsidP="00BC272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C2720" w:rsidRPr="00FA18B8" w:rsidTr="00BC2720">
        <w:trPr>
          <w:trHeight w:val="1820"/>
        </w:trPr>
        <w:tc>
          <w:tcPr>
            <w:tcW w:w="828" w:type="dxa"/>
            <w:shd w:val="clear" w:color="auto" w:fill="FFFFFF" w:themeFill="background1"/>
          </w:tcPr>
          <w:p w:rsidR="00BC2720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33" w:type="dxa"/>
            <w:shd w:val="clear" w:color="auto" w:fill="FFFFFF" w:themeFill="background1"/>
          </w:tcPr>
          <w:p w:rsidR="00BC2720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2720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  <w:tc>
          <w:tcPr>
            <w:tcW w:w="5244" w:type="dxa"/>
            <w:shd w:val="clear" w:color="auto" w:fill="FFFFFF" w:themeFill="background1"/>
          </w:tcPr>
          <w:p w:rsidR="00BC2720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127" w:type="dxa"/>
            <w:shd w:val="clear" w:color="auto" w:fill="FFFFFF" w:themeFill="background1"/>
          </w:tcPr>
          <w:p w:rsidR="00BC2720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Апрель</w:t>
            </w:r>
          </w:p>
        </w:tc>
      </w:tr>
      <w:tr w:rsidR="00A5428E" w:rsidRPr="00FA18B8" w:rsidTr="00BC2720">
        <w:trPr>
          <w:trHeight w:val="1820"/>
        </w:trPr>
        <w:tc>
          <w:tcPr>
            <w:tcW w:w="828" w:type="dxa"/>
            <w:shd w:val="clear" w:color="auto" w:fill="FFFFFF" w:themeFill="background1"/>
          </w:tcPr>
          <w:p w:rsidR="00A5428E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shd w:val="clear" w:color="auto" w:fill="FFFFFF" w:themeFill="background1"/>
          </w:tcPr>
          <w:p w:rsidR="00A5428E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5428E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Муниципальное бюджетное учреждение «Промышленновская централизованная библиотечная система»</w:t>
            </w:r>
          </w:p>
        </w:tc>
        <w:tc>
          <w:tcPr>
            <w:tcW w:w="5244" w:type="dxa"/>
            <w:shd w:val="clear" w:color="auto" w:fill="FFFFFF" w:themeFill="background1"/>
          </w:tcPr>
          <w:p w:rsidR="00A5428E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5428E" w:rsidRPr="00A5428E" w:rsidRDefault="00A5428E" w:rsidP="00A5428E">
            <w:pPr>
              <w:jc w:val="center"/>
              <w:rPr>
                <w:sz w:val="28"/>
                <w:szCs w:val="28"/>
              </w:rPr>
            </w:pPr>
            <w:r w:rsidRPr="00A5428E">
              <w:rPr>
                <w:sz w:val="28"/>
                <w:szCs w:val="28"/>
              </w:rPr>
              <w:t>Октябрь</w:t>
            </w:r>
          </w:p>
        </w:tc>
      </w:tr>
    </w:tbl>
    <w:p w:rsidR="00C67AEB" w:rsidRDefault="00C67AEB" w:rsidP="00C509CF">
      <w:pPr>
        <w:rPr>
          <w:b/>
        </w:rPr>
      </w:pPr>
    </w:p>
    <w:p w:rsidR="001A55FB" w:rsidRDefault="001A55FB" w:rsidP="00C509CF">
      <w:pPr>
        <w:rPr>
          <w:b/>
        </w:rPr>
      </w:pPr>
    </w:p>
    <w:p w:rsidR="001A55FB" w:rsidRDefault="001A55FB" w:rsidP="00C509CF">
      <w:pPr>
        <w:rPr>
          <w:b/>
        </w:rPr>
      </w:pPr>
    </w:p>
    <w:tbl>
      <w:tblPr>
        <w:tblW w:w="15408" w:type="dxa"/>
        <w:tblLook w:val="01E0"/>
      </w:tblPr>
      <w:tblGrid>
        <w:gridCol w:w="6629"/>
        <w:gridCol w:w="8779"/>
      </w:tblGrid>
      <w:tr w:rsidR="00C67AEB" w:rsidRPr="007525BA" w:rsidTr="00A5428E">
        <w:trPr>
          <w:trHeight w:val="889"/>
        </w:trPr>
        <w:tc>
          <w:tcPr>
            <w:tcW w:w="6629" w:type="dxa"/>
            <w:shd w:val="clear" w:color="auto" w:fill="auto"/>
          </w:tcPr>
          <w:p w:rsidR="00C67AEB" w:rsidRDefault="00A5428E" w:rsidP="00A54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  <w:p w:rsidR="00C67AEB" w:rsidRPr="007525BA" w:rsidRDefault="00C67AEB" w:rsidP="00A54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F38E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8779" w:type="dxa"/>
            <w:shd w:val="clear" w:color="auto" w:fill="auto"/>
          </w:tcPr>
          <w:p w:rsidR="00C44319" w:rsidRDefault="00C67AEB" w:rsidP="00C67A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67AEB" w:rsidRPr="007525BA" w:rsidRDefault="00A5428E" w:rsidP="00A54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А.П. Безрукова</w:t>
            </w:r>
          </w:p>
        </w:tc>
      </w:tr>
    </w:tbl>
    <w:p w:rsidR="007A21D5" w:rsidRDefault="007A21D5" w:rsidP="00C509CF">
      <w:pPr>
        <w:rPr>
          <w:b/>
        </w:rPr>
      </w:pPr>
    </w:p>
    <w:p w:rsidR="007043BA" w:rsidRDefault="007043BA" w:rsidP="00C509CF">
      <w:pPr>
        <w:rPr>
          <w:b/>
        </w:rPr>
      </w:pPr>
    </w:p>
    <w:p w:rsidR="005C3A1D" w:rsidRDefault="005C3A1D" w:rsidP="00C509CF">
      <w:pPr>
        <w:rPr>
          <w:b/>
        </w:rPr>
      </w:pPr>
    </w:p>
    <w:p w:rsidR="005C3A1D" w:rsidRDefault="005C3A1D" w:rsidP="00C509CF">
      <w:pPr>
        <w:rPr>
          <w:b/>
        </w:rPr>
      </w:pPr>
    </w:p>
    <w:p w:rsidR="007043BA" w:rsidRDefault="007043BA" w:rsidP="00C509CF">
      <w:pPr>
        <w:rPr>
          <w:b/>
        </w:rPr>
      </w:pPr>
    </w:p>
    <w:p w:rsidR="007A21D5" w:rsidRPr="007A21D5" w:rsidRDefault="007A21D5" w:rsidP="00C509CF">
      <w:pPr>
        <w:rPr>
          <w:sz w:val="20"/>
          <w:szCs w:val="20"/>
        </w:rPr>
      </w:pPr>
    </w:p>
    <w:sectPr w:rsidR="007A21D5" w:rsidRPr="007A21D5" w:rsidSect="00233D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C509CF"/>
    <w:rsid w:val="00004660"/>
    <w:rsid w:val="00036AD7"/>
    <w:rsid w:val="000440C7"/>
    <w:rsid w:val="000447E6"/>
    <w:rsid w:val="00055BF4"/>
    <w:rsid w:val="000870C9"/>
    <w:rsid w:val="000A6E03"/>
    <w:rsid w:val="0010073F"/>
    <w:rsid w:val="0016375C"/>
    <w:rsid w:val="00174327"/>
    <w:rsid w:val="00191217"/>
    <w:rsid w:val="001A55FB"/>
    <w:rsid w:val="001A78A7"/>
    <w:rsid w:val="001D0695"/>
    <w:rsid w:val="001F38EC"/>
    <w:rsid w:val="001F741D"/>
    <w:rsid w:val="00204ABE"/>
    <w:rsid w:val="002060A6"/>
    <w:rsid w:val="0020740D"/>
    <w:rsid w:val="00233D56"/>
    <w:rsid w:val="0029350A"/>
    <w:rsid w:val="002951BD"/>
    <w:rsid w:val="002A0A28"/>
    <w:rsid w:val="002B5461"/>
    <w:rsid w:val="0033589A"/>
    <w:rsid w:val="003575C4"/>
    <w:rsid w:val="00365001"/>
    <w:rsid w:val="00366AC7"/>
    <w:rsid w:val="003B7961"/>
    <w:rsid w:val="003B799E"/>
    <w:rsid w:val="003C6D5C"/>
    <w:rsid w:val="003F2267"/>
    <w:rsid w:val="003F3B62"/>
    <w:rsid w:val="00401FF9"/>
    <w:rsid w:val="00404551"/>
    <w:rsid w:val="00412FAB"/>
    <w:rsid w:val="00415028"/>
    <w:rsid w:val="0045556C"/>
    <w:rsid w:val="00455E6A"/>
    <w:rsid w:val="004810B1"/>
    <w:rsid w:val="00485130"/>
    <w:rsid w:val="004C760D"/>
    <w:rsid w:val="004F2B96"/>
    <w:rsid w:val="00522BFF"/>
    <w:rsid w:val="00540111"/>
    <w:rsid w:val="00556328"/>
    <w:rsid w:val="00575A1A"/>
    <w:rsid w:val="005A53DD"/>
    <w:rsid w:val="005C3A1D"/>
    <w:rsid w:val="005E5EB1"/>
    <w:rsid w:val="00601960"/>
    <w:rsid w:val="006074D1"/>
    <w:rsid w:val="00664E60"/>
    <w:rsid w:val="00671453"/>
    <w:rsid w:val="00677844"/>
    <w:rsid w:val="006D0739"/>
    <w:rsid w:val="006D6FBD"/>
    <w:rsid w:val="006E6EA0"/>
    <w:rsid w:val="007043BA"/>
    <w:rsid w:val="00714D49"/>
    <w:rsid w:val="00724AF2"/>
    <w:rsid w:val="00731662"/>
    <w:rsid w:val="0074649B"/>
    <w:rsid w:val="00765652"/>
    <w:rsid w:val="0078232C"/>
    <w:rsid w:val="00782A59"/>
    <w:rsid w:val="00783C9C"/>
    <w:rsid w:val="007974C4"/>
    <w:rsid w:val="007A21D5"/>
    <w:rsid w:val="007B3FEB"/>
    <w:rsid w:val="007C0687"/>
    <w:rsid w:val="007D437B"/>
    <w:rsid w:val="007D5715"/>
    <w:rsid w:val="008262B4"/>
    <w:rsid w:val="00835B9D"/>
    <w:rsid w:val="00841154"/>
    <w:rsid w:val="00851164"/>
    <w:rsid w:val="0085463E"/>
    <w:rsid w:val="00857110"/>
    <w:rsid w:val="00857A6A"/>
    <w:rsid w:val="008852D9"/>
    <w:rsid w:val="008C2E97"/>
    <w:rsid w:val="008E2288"/>
    <w:rsid w:val="00902FA4"/>
    <w:rsid w:val="0090309E"/>
    <w:rsid w:val="00911190"/>
    <w:rsid w:val="00911F8F"/>
    <w:rsid w:val="00930670"/>
    <w:rsid w:val="0096201B"/>
    <w:rsid w:val="009737C6"/>
    <w:rsid w:val="009805A3"/>
    <w:rsid w:val="009A38DF"/>
    <w:rsid w:val="009D5D36"/>
    <w:rsid w:val="009E26BF"/>
    <w:rsid w:val="009F1E31"/>
    <w:rsid w:val="009F5B7C"/>
    <w:rsid w:val="00A32658"/>
    <w:rsid w:val="00A5428E"/>
    <w:rsid w:val="00A62649"/>
    <w:rsid w:val="00A73520"/>
    <w:rsid w:val="00A76B9D"/>
    <w:rsid w:val="00AC4AEC"/>
    <w:rsid w:val="00AE7451"/>
    <w:rsid w:val="00B03DB3"/>
    <w:rsid w:val="00B053EF"/>
    <w:rsid w:val="00B32FAF"/>
    <w:rsid w:val="00B53503"/>
    <w:rsid w:val="00B619AD"/>
    <w:rsid w:val="00B713BD"/>
    <w:rsid w:val="00B94568"/>
    <w:rsid w:val="00BA53FF"/>
    <w:rsid w:val="00BA7CD8"/>
    <w:rsid w:val="00BC2720"/>
    <w:rsid w:val="00BD699C"/>
    <w:rsid w:val="00BE1BE3"/>
    <w:rsid w:val="00C04849"/>
    <w:rsid w:val="00C23C87"/>
    <w:rsid w:val="00C247BB"/>
    <w:rsid w:val="00C44319"/>
    <w:rsid w:val="00C509CF"/>
    <w:rsid w:val="00C5206F"/>
    <w:rsid w:val="00C55240"/>
    <w:rsid w:val="00C6087B"/>
    <w:rsid w:val="00C67AEB"/>
    <w:rsid w:val="00C75EB1"/>
    <w:rsid w:val="00CB064B"/>
    <w:rsid w:val="00CC0A30"/>
    <w:rsid w:val="00CD7C61"/>
    <w:rsid w:val="00D36A6B"/>
    <w:rsid w:val="00D40A3B"/>
    <w:rsid w:val="00D56EC8"/>
    <w:rsid w:val="00D930B6"/>
    <w:rsid w:val="00DD350A"/>
    <w:rsid w:val="00DE21CC"/>
    <w:rsid w:val="00E144B5"/>
    <w:rsid w:val="00E355FD"/>
    <w:rsid w:val="00E46D72"/>
    <w:rsid w:val="00E615D0"/>
    <w:rsid w:val="00EC1DEE"/>
    <w:rsid w:val="00EC5EBD"/>
    <w:rsid w:val="00ED735F"/>
    <w:rsid w:val="00EE45BA"/>
    <w:rsid w:val="00EF5F38"/>
    <w:rsid w:val="00F12B71"/>
    <w:rsid w:val="00F15D14"/>
    <w:rsid w:val="00F23D23"/>
    <w:rsid w:val="00F25B48"/>
    <w:rsid w:val="00F322D2"/>
    <w:rsid w:val="00F40D94"/>
    <w:rsid w:val="00F81033"/>
    <w:rsid w:val="00F87347"/>
    <w:rsid w:val="00FA18B8"/>
    <w:rsid w:val="00F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080A-8132-4C04-822D-29260646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проверочных мероприятий,</vt:lpstr>
    </vt:vector>
  </TitlesOfParts>
  <Company>RePack by SPecialiST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проверочных мероприятий,</dc:title>
  <dc:creator>Kadri</dc:creator>
  <cp:lastModifiedBy>адм</cp:lastModifiedBy>
  <cp:revision>5</cp:revision>
  <cp:lastPrinted>2023-12-05T09:24:00Z</cp:lastPrinted>
  <dcterms:created xsi:type="dcterms:W3CDTF">2023-10-27T09:34:00Z</dcterms:created>
  <dcterms:modified xsi:type="dcterms:W3CDTF">2023-12-07T04:11:00Z</dcterms:modified>
</cp:coreProperties>
</file>