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720EAD">
        <w:rPr>
          <w:sz w:val="24"/>
          <w:szCs w:val="24"/>
        </w:rPr>
        <w:t>29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720EAD">
        <w:rPr>
          <w:sz w:val="24"/>
          <w:szCs w:val="24"/>
        </w:rPr>
        <w:t>февраля 2024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720EAD">
        <w:rPr>
          <w:sz w:val="24"/>
          <w:szCs w:val="24"/>
        </w:rPr>
        <w:t>203-П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4C3DD9" w:rsidRPr="0006786B" w:rsidRDefault="004C3DD9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B607D9" w:rsidRDefault="00B607D9" w:rsidP="00B607D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B607D9" w:rsidRDefault="00B607D9" w:rsidP="00B607D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взысканию дебиторской задолженности по платежам в бюджет  Промышленновского муниципального округа, пеням и штрафам по ним </w:t>
      </w:r>
    </w:p>
    <w:p w:rsidR="00B607D9" w:rsidRPr="000A2392" w:rsidRDefault="00B607D9" w:rsidP="00B607D9">
      <w:pPr>
        <w:jc w:val="both"/>
        <w:rPr>
          <w:b/>
          <w:sz w:val="28"/>
          <w:szCs w:val="28"/>
        </w:rPr>
      </w:pPr>
    </w:p>
    <w:p w:rsidR="00B607D9" w:rsidRDefault="00B607D9" w:rsidP="00B607D9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1.5 постановления Правительства Кемеровской области от 20.12.2019 № 725 «Об утверждении положений о заключении соглашений о мерах по социально-экономическому развитию и оздоровлению муниципальных финансов муниципальных образований Кемеровской области - Кузбасса» (в редакции постановлений Правительства Кемеровской области - Кузбасса от 20.05.2020 № 301, от 10.09.2020 № 564, от 22.12.2020 № 773, от 10.02.2021 № 63, от 05.08.2021 № 475, от 25.11.2021  № 706, от 29.01.2024 № 32),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регламентами реализации полномочий главных администраторов </w:t>
      </w:r>
      <w:r w:rsidR="001D6714">
        <w:rPr>
          <w:sz w:val="28"/>
          <w:szCs w:val="28"/>
        </w:rPr>
        <w:t xml:space="preserve">(администраторов) </w:t>
      </w:r>
      <w:r>
        <w:rPr>
          <w:sz w:val="28"/>
          <w:szCs w:val="28"/>
        </w:rPr>
        <w:t>доходов бюджета Промышленновского муниципального округа по взысканию дебиторской задолженности по платежам в бюджет Промышленновского округа, пеням и штрафам по ним:</w:t>
      </w:r>
    </w:p>
    <w:p w:rsidR="00B607D9" w:rsidRPr="006F7067" w:rsidRDefault="00B607D9" w:rsidP="00B607D9">
      <w:pPr>
        <w:pStyle w:val="Iauiue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F7067">
        <w:rPr>
          <w:sz w:val="28"/>
          <w:szCs w:val="28"/>
        </w:rPr>
        <w:t xml:space="preserve">Утвердить </w:t>
      </w:r>
      <w:r w:rsidR="001F1A04">
        <w:rPr>
          <w:sz w:val="28"/>
          <w:szCs w:val="28"/>
        </w:rPr>
        <w:t xml:space="preserve">прилагаемый </w:t>
      </w:r>
      <w:r w:rsidRPr="006F7067">
        <w:rPr>
          <w:sz w:val="28"/>
          <w:szCs w:val="28"/>
        </w:rPr>
        <w:t xml:space="preserve">План мероприятий («дорожную карту») по взысканию дебиторской задолженности по платежам в бюджет  Промышленновского муниципального округа, пеням и штрафам по ним, </w:t>
      </w:r>
      <w:proofErr w:type="gramStart"/>
      <w:r w:rsidRPr="006F7067">
        <w:rPr>
          <w:sz w:val="28"/>
          <w:szCs w:val="28"/>
        </w:rPr>
        <w:t>согласно приложения</w:t>
      </w:r>
      <w:proofErr w:type="gramEnd"/>
      <w:r w:rsidRPr="006F7067">
        <w:rPr>
          <w:sz w:val="28"/>
          <w:szCs w:val="28"/>
        </w:rPr>
        <w:t xml:space="preserve"> к настоящему постановлению.</w:t>
      </w:r>
    </w:p>
    <w:p w:rsidR="00B607D9" w:rsidRPr="00312562" w:rsidRDefault="00B607D9" w:rsidP="00B607D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56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316E9D" w:rsidRPr="00B607D9" w:rsidRDefault="00B607D9" w:rsidP="00B607D9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607D9">
        <w:rPr>
          <w:sz w:val="28"/>
          <w:szCs w:val="28"/>
        </w:rPr>
        <w:t xml:space="preserve">Контроль   за  исполнением   постановления  возложить </w:t>
      </w:r>
      <w:proofErr w:type="gramStart"/>
      <w:r w:rsidRPr="00B607D9">
        <w:rPr>
          <w:sz w:val="28"/>
          <w:szCs w:val="28"/>
        </w:rPr>
        <w:t>на</w:t>
      </w:r>
      <w:proofErr w:type="gramEnd"/>
      <w:r w:rsidRPr="00B607D9">
        <w:rPr>
          <w:sz w:val="28"/>
          <w:szCs w:val="28"/>
        </w:rPr>
        <w:t xml:space="preserve">                       </w:t>
      </w:r>
      <w:proofErr w:type="spellStart"/>
      <w:r w:rsidRPr="00B607D9">
        <w:rPr>
          <w:sz w:val="28"/>
          <w:szCs w:val="28"/>
        </w:rPr>
        <w:t>и.</w:t>
      </w:r>
      <w:proofErr w:type="gramStart"/>
      <w:r w:rsidRPr="00B607D9">
        <w:rPr>
          <w:sz w:val="28"/>
          <w:szCs w:val="28"/>
        </w:rPr>
        <w:t>о</w:t>
      </w:r>
      <w:proofErr w:type="spellEnd"/>
      <w:proofErr w:type="gramEnd"/>
      <w:r w:rsidRPr="00B607D9">
        <w:rPr>
          <w:sz w:val="28"/>
          <w:szCs w:val="28"/>
        </w:rPr>
        <w:t>. заместителя     главы     Промышленновского     муниципального    округа   А.П. Безрукову.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C06D38" w:rsidRDefault="00C06D3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607D9" w:rsidRDefault="00B607D9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B607D9">
          <w:headerReference w:type="default" r:id="rId11"/>
          <w:footerReference w:type="default" r:id="rId12"/>
          <w:pgSz w:w="11906" w:h="16838"/>
          <w:pgMar w:top="567" w:right="849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51259B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4338A">
        <w:rPr>
          <w:sz w:val="28"/>
          <w:szCs w:val="28"/>
        </w:rPr>
        <w:t xml:space="preserve">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F1F">
        <w:rPr>
          <w:sz w:val="28"/>
          <w:szCs w:val="28"/>
        </w:rPr>
        <w:t>постановлени</w:t>
      </w:r>
      <w:r w:rsidR="0051259B">
        <w:rPr>
          <w:sz w:val="28"/>
          <w:szCs w:val="28"/>
        </w:rPr>
        <w:t>ем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720EAD">
        <w:rPr>
          <w:sz w:val="28"/>
          <w:szCs w:val="28"/>
        </w:rPr>
        <w:t>29</w:t>
      </w:r>
      <w:r w:rsidR="00863FBC">
        <w:rPr>
          <w:sz w:val="28"/>
          <w:szCs w:val="28"/>
        </w:rPr>
        <w:t>»</w:t>
      </w:r>
      <w:r w:rsidR="006C2AB0">
        <w:rPr>
          <w:sz w:val="28"/>
          <w:szCs w:val="28"/>
        </w:rPr>
        <w:t xml:space="preserve"> </w:t>
      </w:r>
      <w:r w:rsidR="00720EAD">
        <w:rPr>
          <w:sz w:val="28"/>
          <w:szCs w:val="28"/>
        </w:rPr>
        <w:t>февраля 2024</w:t>
      </w:r>
      <w:r w:rsidR="006C2AB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0EAD">
        <w:rPr>
          <w:sz w:val="28"/>
          <w:szCs w:val="28"/>
        </w:rPr>
        <w:t>203-П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B607D9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b/>
          <w:sz w:val="32"/>
          <w:szCs w:val="26"/>
        </w:rPr>
      </w:pPr>
      <w:r w:rsidRPr="00B607D9">
        <w:rPr>
          <w:b/>
          <w:sz w:val="32"/>
          <w:szCs w:val="26"/>
        </w:rPr>
        <w:t>ПЛАН</w:t>
      </w:r>
    </w:p>
    <w:p w:rsidR="00204687" w:rsidRPr="00B607D9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B607D9">
        <w:rPr>
          <w:b/>
          <w:sz w:val="32"/>
          <w:szCs w:val="26"/>
        </w:rPr>
        <w:t>мероприятий (</w:t>
      </w:r>
      <w:r w:rsidR="00F62DFE">
        <w:rPr>
          <w:b/>
          <w:sz w:val="32"/>
          <w:szCs w:val="26"/>
        </w:rPr>
        <w:t>«</w:t>
      </w:r>
      <w:r w:rsidRPr="00B607D9">
        <w:rPr>
          <w:b/>
          <w:sz w:val="32"/>
          <w:szCs w:val="26"/>
        </w:rPr>
        <w:t>дорожн</w:t>
      </w:r>
      <w:r w:rsidR="00854754">
        <w:rPr>
          <w:b/>
          <w:sz w:val="32"/>
          <w:szCs w:val="26"/>
        </w:rPr>
        <w:t>ая</w:t>
      </w:r>
      <w:r w:rsidRPr="00B607D9">
        <w:rPr>
          <w:b/>
          <w:sz w:val="32"/>
          <w:szCs w:val="26"/>
        </w:rPr>
        <w:t xml:space="preserve"> карт</w:t>
      </w:r>
      <w:r w:rsidR="00854754">
        <w:rPr>
          <w:b/>
          <w:sz w:val="32"/>
          <w:szCs w:val="26"/>
        </w:rPr>
        <w:t>а</w:t>
      </w:r>
      <w:r w:rsidR="00F62DFE">
        <w:rPr>
          <w:b/>
          <w:sz w:val="32"/>
          <w:szCs w:val="26"/>
        </w:rPr>
        <w:t>»</w:t>
      </w:r>
      <w:r w:rsidRPr="00B607D9">
        <w:rPr>
          <w:b/>
          <w:sz w:val="32"/>
          <w:szCs w:val="26"/>
        </w:rPr>
        <w:t>) по взысканию дебиторской задолженности по платежам в бюджет Промышленновского муниципального округа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4"/>
        <w:gridCol w:w="5658"/>
        <w:gridCol w:w="2279"/>
        <w:gridCol w:w="2771"/>
        <w:gridCol w:w="4306"/>
      </w:tblGrid>
      <w:tr w:rsidR="00B607D9" w:rsidRPr="00B607D9" w:rsidTr="00B607D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07D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F62DFE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Наименование мероприятий, необходимых для достижения целей </w:t>
            </w:r>
            <w:r w:rsidR="00F62DFE">
              <w:rPr>
                <w:color w:val="000000"/>
                <w:sz w:val="28"/>
                <w:szCs w:val="28"/>
              </w:rPr>
              <w:t>«</w:t>
            </w:r>
            <w:r w:rsidRPr="00B607D9">
              <w:rPr>
                <w:color w:val="000000"/>
                <w:sz w:val="28"/>
                <w:szCs w:val="28"/>
              </w:rPr>
              <w:t>дорожной карты</w:t>
            </w:r>
            <w:r w:rsidR="00F62DF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1D6714" w:rsidRPr="00B607D9" w:rsidTr="001D6714">
        <w:trPr>
          <w:trHeight w:val="7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14" w:rsidRPr="00B607D9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D9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182881" w:rsidRDefault="001D6714" w:rsidP="00854754">
            <w:pPr>
              <w:rPr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Анализ состояния дебиторской задолженности </w:t>
            </w:r>
            <w:r w:rsidR="00854754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бюджет</w:t>
            </w:r>
            <w:r w:rsidR="00854754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 Промышленновского</w:t>
            </w: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 муниципального округа</w:t>
            </w:r>
            <w:r w:rsidRPr="001828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07D9" w:rsidRPr="00B607D9" w:rsidTr="00000C24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Проведение инвентаризации дебиторской задолженности по платежам, пеням и штрафам в бюджет Промышленновского муниципального округа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до 1 марта 2024</w:t>
            </w:r>
            <w:r w:rsidR="00854754">
              <w:rPr>
                <w:color w:val="000000"/>
                <w:sz w:val="28"/>
                <w:szCs w:val="28"/>
              </w:rPr>
              <w:t xml:space="preserve"> </w:t>
            </w:r>
            <w:r w:rsidRPr="00B607D9">
              <w:rPr>
                <w:color w:val="000000"/>
                <w:sz w:val="28"/>
                <w:szCs w:val="28"/>
              </w:rPr>
              <w:t>г</w:t>
            </w:r>
            <w:r w:rsidR="00854754">
              <w:rPr>
                <w:color w:val="000000"/>
                <w:sz w:val="28"/>
                <w:szCs w:val="28"/>
              </w:rPr>
              <w:t>ода</w:t>
            </w:r>
            <w:r w:rsidRPr="00B607D9">
              <w:rPr>
                <w:color w:val="000000"/>
                <w:sz w:val="28"/>
                <w:szCs w:val="28"/>
              </w:rPr>
              <w:t>,</w:t>
            </w:r>
            <w:r w:rsidR="00000C24">
              <w:rPr>
                <w:color w:val="000000"/>
                <w:sz w:val="28"/>
                <w:szCs w:val="28"/>
              </w:rPr>
              <w:t xml:space="preserve"> далее - </w:t>
            </w:r>
            <w:r w:rsidRPr="00B607D9">
              <w:rPr>
                <w:color w:val="000000"/>
                <w:sz w:val="28"/>
                <w:szCs w:val="28"/>
              </w:rPr>
              <w:t xml:space="preserve"> </w:t>
            </w:r>
            <w:r w:rsidR="00000C24">
              <w:rPr>
                <w:color w:val="000000"/>
                <w:sz w:val="28"/>
                <w:szCs w:val="28"/>
              </w:rPr>
              <w:t>на 01.07.2024, на 01.10.2024, на 01.01.2025 и т.д.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607D9" w:rsidRPr="00B607D9" w:rsidTr="00B607D9">
        <w:trPr>
          <w:trHeight w:val="23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Анализ показателей дебиторской задолженности и причин возникновения задолженности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B607D9" w:rsidRPr="00B607D9" w:rsidTr="00000C2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Приведение муниципальных нормативных актов в соответствие с требованиями законодательства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до 1 июля 2024</w:t>
            </w:r>
            <w:r w:rsidR="00854754">
              <w:rPr>
                <w:color w:val="000000"/>
                <w:sz w:val="28"/>
                <w:szCs w:val="28"/>
              </w:rPr>
              <w:t xml:space="preserve"> </w:t>
            </w:r>
            <w:r w:rsidRPr="00B607D9">
              <w:rPr>
                <w:color w:val="000000"/>
                <w:sz w:val="28"/>
                <w:szCs w:val="28"/>
              </w:rPr>
              <w:t>г</w:t>
            </w:r>
            <w:r w:rsidR="00854754">
              <w:rPr>
                <w:color w:val="000000"/>
                <w:sz w:val="28"/>
                <w:szCs w:val="28"/>
              </w:rPr>
              <w:t>ода</w:t>
            </w:r>
            <w:r w:rsidR="00000C24">
              <w:rPr>
                <w:color w:val="000000"/>
                <w:sz w:val="28"/>
                <w:szCs w:val="28"/>
              </w:rPr>
              <w:t>,</w:t>
            </w:r>
            <w:r w:rsidRPr="00B607D9">
              <w:rPr>
                <w:color w:val="000000"/>
                <w:sz w:val="28"/>
                <w:szCs w:val="28"/>
              </w:rPr>
              <w:t xml:space="preserve"> далее - постоянно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 </w:t>
            </w:r>
            <w:r w:rsidR="00000C24" w:rsidRPr="00000C24">
              <w:rPr>
                <w:color w:val="000000"/>
                <w:sz w:val="28"/>
                <w:szCs w:val="28"/>
                <w:shd w:val="clear" w:color="auto" w:fill="FFFFFF" w:themeFill="background1"/>
              </w:rPr>
              <w:t>актуализация нормативно-правовых актов в соответствии с действующим</w:t>
            </w:r>
            <w:r w:rsidR="00000C24">
              <w:rPr>
                <w:color w:val="000000"/>
                <w:sz w:val="28"/>
                <w:szCs w:val="28"/>
              </w:rPr>
              <w:t xml:space="preserve"> законодательством</w:t>
            </w:r>
          </w:p>
        </w:tc>
      </w:tr>
      <w:tr w:rsidR="00A5596E" w:rsidRPr="00B607D9" w:rsidTr="00B607D9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6E" w:rsidRPr="00B607D9" w:rsidRDefault="00A5596E" w:rsidP="00B825F5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B607D9" w:rsidRDefault="00A5596E" w:rsidP="00B825F5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B607D9">
              <w:rPr>
                <w:color w:val="000000"/>
                <w:sz w:val="28"/>
                <w:szCs w:val="28"/>
              </w:rPr>
              <w:t>и о ее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списании (восстановлении) в соответствии со статьей 47.2 Бюджетного кодекса Российской Федерации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B607D9" w:rsidRDefault="00A5596E" w:rsidP="00B825F5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B607D9" w:rsidRDefault="00B825F5" w:rsidP="001828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</w:t>
            </w:r>
            <w:r w:rsidR="000E413D">
              <w:rPr>
                <w:color w:val="000000"/>
                <w:sz w:val="28"/>
                <w:szCs w:val="28"/>
              </w:rPr>
              <w:t xml:space="preserve"> главного администратора доходов</w:t>
            </w:r>
            <w:r>
              <w:rPr>
                <w:color w:val="000000"/>
                <w:sz w:val="28"/>
                <w:szCs w:val="28"/>
              </w:rPr>
              <w:t xml:space="preserve"> о признании безнадежной к взысканию задолженности </w:t>
            </w:r>
            <w:r w:rsidR="00182881">
              <w:rPr>
                <w:color w:val="000000"/>
                <w:sz w:val="28"/>
                <w:szCs w:val="28"/>
              </w:rPr>
              <w:t xml:space="preserve">по платежам </w:t>
            </w:r>
            <w:r>
              <w:rPr>
                <w:color w:val="000000"/>
                <w:sz w:val="28"/>
                <w:szCs w:val="28"/>
              </w:rPr>
              <w:t xml:space="preserve">в бюджет </w:t>
            </w:r>
            <w:r w:rsidR="00A5596E" w:rsidRPr="00B607D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B607D9" w:rsidRDefault="00A5596E" w:rsidP="00B825F5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A5596E" w:rsidRPr="00B607D9" w:rsidTr="00A5596E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6E" w:rsidRDefault="00A55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6E" w:rsidRDefault="00A5596E" w:rsidP="00A559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6E" w:rsidRDefault="00A5596E" w:rsidP="00A559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6E" w:rsidRDefault="00A5596E" w:rsidP="00A559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6E" w:rsidRDefault="00A5596E" w:rsidP="00A55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607D9" w:rsidRPr="00B607D9" w:rsidTr="00B607D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75F7D" w:rsidRDefault="00B607D9" w:rsidP="00B607D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75F7D">
              <w:rPr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182881" w:rsidRDefault="00B607D9" w:rsidP="00B607D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Мероприятия, направленные на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</w:t>
            </w:r>
          </w:p>
        </w:tc>
      </w:tr>
      <w:tr w:rsidR="00B607D9" w:rsidRPr="00B607D9" w:rsidTr="00B607D9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607D9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 в бюджет Промышленновского муниципального округа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B607D9">
        <w:trPr>
          <w:trHeight w:val="30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607D9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погашением начислений соответствующих платежей, являющихся источником формирования доходов муниципального округа в Государственной информационной системе о государственных и муниципальных платежах (далее - ГИС ГМП), предусмотренные статьей 21.3 Федерального</w:t>
            </w:r>
            <w:r w:rsidR="00F62DFE">
              <w:rPr>
                <w:color w:val="000000"/>
                <w:sz w:val="28"/>
                <w:szCs w:val="28"/>
              </w:rPr>
              <w:t xml:space="preserve"> закона от 27.07.2010 № 210-ФЗ «</w:t>
            </w:r>
            <w:r w:rsidRPr="00B607D9">
              <w:rPr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F62DFE">
              <w:rPr>
                <w:color w:val="000000"/>
                <w:sz w:val="28"/>
                <w:szCs w:val="28"/>
              </w:rPr>
              <w:t>»</w:t>
            </w:r>
            <w:r w:rsidR="00A12FE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B607D9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Проведение инвентаризации расчетов с должниками, включая сверку данных по доходам бюджета Промышленновского муниципального округа на основании информации о непогашенных начислениях, содержащейся в ГИС ГМП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B607D9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07D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исполнением графика платежей 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Промышленновского муниципального округа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на постоянной основе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854754">
        <w:trPr>
          <w:trHeight w:val="7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825F5" w:rsidP="00B8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</w:t>
            </w:r>
            <w:r w:rsidR="00B607D9" w:rsidRPr="00B607D9">
              <w:rPr>
                <w:color w:val="000000"/>
                <w:sz w:val="28"/>
                <w:szCs w:val="28"/>
              </w:rPr>
              <w:t xml:space="preserve"> контрагент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B607D9" w:rsidRPr="00B607D9">
              <w:rPr>
                <w:color w:val="000000"/>
                <w:sz w:val="28"/>
                <w:szCs w:val="28"/>
              </w:rPr>
              <w:t>, допускающи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="00B607D9" w:rsidRPr="00B607D9">
              <w:rPr>
                <w:color w:val="000000"/>
                <w:sz w:val="28"/>
                <w:szCs w:val="28"/>
              </w:rPr>
              <w:t xml:space="preserve"> нарушение сроков оплаты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825F5" w:rsidP="00B8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Штаб по финансовому мониторингу, обеспечению устойчивого развития экономики и социальной стабильности Промышленновского муниципального округа по инициативе г</w:t>
            </w:r>
            <w:r w:rsidR="00B607D9" w:rsidRPr="00B607D9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B607D9" w:rsidRPr="00B607D9">
              <w:rPr>
                <w:color w:val="000000"/>
                <w:sz w:val="28"/>
                <w:szCs w:val="28"/>
              </w:rPr>
              <w:t xml:space="preserve"> администратор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B607D9" w:rsidRPr="00B607D9">
              <w:rPr>
                <w:color w:val="000000"/>
                <w:sz w:val="28"/>
                <w:szCs w:val="28"/>
              </w:rPr>
              <w:t xml:space="preserve"> (администратор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B607D9" w:rsidRPr="00B607D9">
              <w:rPr>
                <w:color w:val="000000"/>
                <w:sz w:val="28"/>
                <w:szCs w:val="28"/>
              </w:rPr>
              <w:t xml:space="preserve">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825F5" w:rsidP="00B825F5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дебиторской задолженности</w:t>
            </w:r>
          </w:p>
        </w:tc>
      </w:tr>
      <w:tr w:rsidR="00B607D9" w:rsidRPr="00B607D9" w:rsidTr="00B607D9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Проведение мониторинга динамики дебиторской задолженности по платежам, пеням и штрафам в бюджет Промышленновского муниципального округа.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607D9" w:rsidRPr="00B607D9" w:rsidTr="00B607D9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Мониторинг финансового (платежного) состояния должников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D6714" w:rsidRPr="00B607D9" w:rsidTr="0085475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B607D9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D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182881" w:rsidRDefault="001D6714" w:rsidP="001D6714">
            <w:pPr>
              <w:rPr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Мероприятия, направленные на урегулирование дебиторской задолженности по доходам в досудебном порядке</w:t>
            </w:r>
          </w:p>
        </w:tc>
      </w:tr>
      <w:tr w:rsidR="00B607D9" w:rsidRPr="00B607D9" w:rsidTr="00B607D9">
        <w:trPr>
          <w:trHeight w:val="24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Направление должникам претензий (требований) о необходимости внесения платежей в случае образов</w:t>
            </w:r>
            <w:r w:rsidR="00854754">
              <w:rPr>
                <w:color w:val="000000"/>
                <w:sz w:val="28"/>
                <w:szCs w:val="28"/>
              </w:rPr>
              <w:t>ания  дебиторской задолженности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607D9" w:rsidRPr="00B607D9" w:rsidTr="00B607D9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режиме, по мере образования задолженности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погашение образовавшейся задолженности в досудебном порядке</w:t>
            </w:r>
          </w:p>
        </w:tc>
      </w:tr>
      <w:tr w:rsidR="00B607D9" w:rsidRPr="00B607D9" w:rsidTr="00B607D9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Контроль поступления платежей по претензиям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сокращение просроченной дебиторской задолженности</w:t>
            </w:r>
          </w:p>
        </w:tc>
      </w:tr>
      <w:tr w:rsidR="00B607D9" w:rsidRPr="00B607D9" w:rsidTr="00B607D9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режиме, по мере образования задолженности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607D9" w:rsidRPr="00B607D9" w:rsidTr="00000C24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Направление в уполномоченный орган по представлению в деле о банкротстве и в процедурах, применя</w:t>
            </w:r>
            <w:r w:rsidR="00854754">
              <w:rPr>
                <w:color w:val="000000"/>
                <w:sz w:val="28"/>
                <w:szCs w:val="28"/>
              </w:rPr>
              <w:t>е</w:t>
            </w:r>
            <w:r w:rsidRPr="00B607D9">
              <w:rPr>
                <w:color w:val="000000"/>
                <w:sz w:val="28"/>
                <w:szCs w:val="28"/>
              </w:rPr>
              <w:t>мых в деле о банкротстве, требований об уплате платежей по денежным обязательствам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17644A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по мере</w:t>
            </w:r>
            <w:r>
              <w:rPr>
                <w:color w:val="000000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сокращение просроченной дебиторской задолженности</w:t>
            </w:r>
          </w:p>
        </w:tc>
      </w:tr>
      <w:tr w:rsidR="00B607D9" w:rsidRPr="00B607D9" w:rsidTr="00B607D9">
        <w:trPr>
          <w:trHeight w:val="4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Представление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поступила, с указанием дат и номеров, направленных требований (претензий)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D6714" w:rsidRPr="00B607D9" w:rsidTr="00854754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B607D9" w:rsidRDefault="001D6714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D9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182881" w:rsidRDefault="001D6714" w:rsidP="001D6714">
            <w:pPr>
              <w:rPr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Мероприятия, направленные на принудительное взыскание просроченной дебиторской задолженности по доходам</w:t>
            </w:r>
          </w:p>
        </w:tc>
      </w:tr>
      <w:tr w:rsidR="00B607D9" w:rsidRPr="00B607D9" w:rsidTr="00B607D9">
        <w:trPr>
          <w:trHeight w:val="5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течение 30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171F7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0171F7">
              <w:rPr>
                <w:color w:val="000000"/>
                <w:sz w:val="28"/>
                <w:szCs w:val="28"/>
              </w:rPr>
              <w:t xml:space="preserve"> </w:t>
            </w:r>
            <w:r w:rsidR="004F4F1E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 xml:space="preserve">УКМПСТ Промышленновского округа, 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B607D9" w:rsidRPr="00B607D9" w:rsidTr="004F4F1E">
        <w:trPr>
          <w:trHeight w:val="1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607D9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4F4F1E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4F4F1E">
              <w:rPr>
                <w:color w:val="000000"/>
                <w:sz w:val="28"/>
                <w:szCs w:val="28"/>
              </w:rPr>
              <w:t xml:space="preserve"> 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>УКМПСТ Промышленновского округа,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B607D9" w:rsidRPr="00B607D9" w:rsidTr="00B607D9">
        <w:trPr>
          <w:trHeight w:val="3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0171F7">
              <w:rPr>
                <w:color w:val="000000"/>
                <w:sz w:val="28"/>
                <w:szCs w:val="28"/>
              </w:rPr>
              <w:t xml:space="preserve"> </w:t>
            </w:r>
            <w:r w:rsidR="004F4F1E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>УКМПСТ Промышленновского округа,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обжалование судебных актов и взыскания денежных средств</w:t>
            </w:r>
          </w:p>
        </w:tc>
      </w:tr>
      <w:tr w:rsidR="00B607D9" w:rsidRPr="00B607D9" w:rsidTr="00B607D9">
        <w:trPr>
          <w:trHeight w:val="3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0171F7">
              <w:rPr>
                <w:color w:val="000000"/>
                <w:sz w:val="28"/>
                <w:szCs w:val="28"/>
              </w:rPr>
              <w:t xml:space="preserve"> </w:t>
            </w:r>
            <w:r w:rsidR="004F4F1E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>УКМПСТ Промышленновского округа,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B607D9" w:rsidRPr="00B607D9" w:rsidTr="004F4F1E">
        <w:trPr>
          <w:trHeight w:val="1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0171F7">
              <w:rPr>
                <w:color w:val="000000"/>
                <w:sz w:val="28"/>
                <w:szCs w:val="28"/>
              </w:rPr>
              <w:t xml:space="preserve"> </w:t>
            </w:r>
            <w:r w:rsidR="004F4F1E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>УКМПСТ Промышленновского округа,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B607D9">
        <w:trPr>
          <w:trHeight w:val="3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Мониторинг сайта Федеральных арбитражных судов в целях своевременного получения информации о ходе дел о банкротстве должников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Юридический отдел администрации Промышленновского муниципального округа, КУМИ администрации Промышленновского округа,</w:t>
            </w:r>
            <w:r w:rsidR="000171F7">
              <w:rPr>
                <w:color w:val="000000"/>
                <w:sz w:val="28"/>
                <w:szCs w:val="28"/>
              </w:rPr>
              <w:t xml:space="preserve"> </w:t>
            </w:r>
            <w:r w:rsidR="004F4F1E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округа, </w:t>
            </w:r>
            <w:r w:rsidR="000171F7">
              <w:rPr>
                <w:color w:val="000000"/>
                <w:sz w:val="28"/>
                <w:szCs w:val="28"/>
              </w:rPr>
              <w:t>УКМПСТ Промышленновского округа,</w:t>
            </w:r>
            <w:r w:rsidRPr="00B607D9">
              <w:rPr>
                <w:color w:val="000000"/>
                <w:sz w:val="28"/>
                <w:szCs w:val="28"/>
              </w:rPr>
              <w:t xml:space="preserve"> УЖС администрации Промышленновского округа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B607D9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D9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182881" w:rsidRDefault="001D6714" w:rsidP="00B607D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Мероприятия по наблюдению (</w:t>
            </w:r>
            <w:r w:rsidR="00B607D9" w:rsidRPr="00182881">
              <w:rPr>
                <w:b/>
                <w:bCs/>
                <w:iCs/>
                <w:color w:val="000000"/>
                <w:sz w:val="28"/>
                <w:szCs w:val="28"/>
              </w:rPr>
              <w:t>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B607D9" w:rsidRPr="00B607D9" w:rsidTr="00B607D9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264B2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B607D9" w:rsidP="00B607D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B607D9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264B26">
        <w:trPr>
          <w:trHeight w:val="19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182881" w:rsidRDefault="00B607D9" w:rsidP="00B607D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182881" w:rsidRDefault="00B607D9" w:rsidP="00000C24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Представление в финансовое управление Промышленновского округа </w:t>
            </w:r>
            <w:r w:rsidR="0055632A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информации </w:t>
            </w:r>
            <w:r w:rsidR="0017644A" w:rsidRPr="00182881">
              <w:rPr>
                <w:b/>
                <w:bCs/>
                <w:iCs/>
                <w:color w:val="000000"/>
                <w:sz w:val="28"/>
                <w:szCs w:val="28"/>
              </w:rPr>
              <w:t>о реализации Плана мероприятий («дорожной карты») по форме</w:t>
            </w:r>
            <w:r w:rsidR="00000C24" w:rsidRPr="00182881">
              <w:rPr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17644A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7644A" w:rsidRPr="00182881">
              <w:rPr>
                <w:b/>
                <w:bCs/>
                <w:iCs/>
                <w:color w:val="000000"/>
                <w:sz w:val="28"/>
                <w:szCs w:val="28"/>
              </w:rPr>
              <w:t>согласно приложений</w:t>
            </w:r>
            <w:proofErr w:type="gramEnd"/>
            <w:r w:rsidR="0017644A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 № 1, № 2 к настоящему Плану мероприятий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B607D9" w:rsidRDefault="00264B26" w:rsidP="00000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B607D9" w:rsidRPr="00B607D9">
              <w:rPr>
                <w:color w:val="000000"/>
                <w:sz w:val="28"/>
                <w:szCs w:val="28"/>
              </w:rPr>
              <w:t>жеквартально</w:t>
            </w:r>
            <w:r>
              <w:rPr>
                <w:color w:val="000000"/>
                <w:sz w:val="28"/>
                <w:szCs w:val="28"/>
              </w:rPr>
              <w:t xml:space="preserve">, не позднее 15 числа месяца следующего за </w:t>
            </w:r>
            <w:proofErr w:type="gramStart"/>
            <w:r>
              <w:rPr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264B26" w:rsidRDefault="00B607D9" w:rsidP="00000C24">
            <w:pPr>
              <w:jc w:val="both"/>
              <w:rPr>
                <w:color w:val="000000"/>
                <w:sz w:val="28"/>
                <w:szCs w:val="28"/>
              </w:rPr>
            </w:pPr>
            <w:r w:rsidRPr="00264B26">
              <w:rPr>
                <w:color w:val="000000"/>
                <w:sz w:val="28"/>
                <w:szCs w:val="28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264B26" w:rsidRDefault="00264B26" w:rsidP="00000C2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264B26">
              <w:rPr>
                <w:bCs/>
                <w:i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4B26">
              <w:rPr>
                <w:bCs/>
                <w:iCs/>
                <w:color w:val="000000"/>
                <w:sz w:val="28"/>
                <w:szCs w:val="28"/>
              </w:rPr>
              <w:t xml:space="preserve"> состоянием дебиторской задолженности по доходам</w:t>
            </w:r>
          </w:p>
        </w:tc>
      </w:tr>
      <w:tr w:rsidR="00854754" w:rsidRPr="00B607D9" w:rsidTr="00264B26">
        <w:trPr>
          <w:trHeight w:val="19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54" w:rsidRPr="00182881" w:rsidRDefault="00854754" w:rsidP="00B607D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54" w:rsidRPr="00182881" w:rsidRDefault="00854754" w:rsidP="00000C24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82881">
              <w:rPr>
                <w:b/>
                <w:bCs/>
                <w:iCs/>
                <w:color w:val="000000"/>
                <w:sz w:val="28"/>
                <w:szCs w:val="28"/>
              </w:rPr>
              <w:t>Представление в Министерство финансов Кузбасса отчетности о принятии мер по взысканию дебиторской задолженности</w:t>
            </w:r>
            <w:r w:rsidR="00264B26" w:rsidRPr="00182881">
              <w:rPr>
                <w:b/>
                <w:bCs/>
                <w:iCs/>
                <w:color w:val="000000"/>
                <w:sz w:val="28"/>
                <w:szCs w:val="28"/>
              </w:rPr>
              <w:t xml:space="preserve"> по доходам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54" w:rsidRPr="00B607D9" w:rsidRDefault="00264B26" w:rsidP="00000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B607D9">
              <w:rPr>
                <w:color w:val="000000"/>
                <w:sz w:val="28"/>
                <w:szCs w:val="28"/>
              </w:rPr>
              <w:t>жеквартально</w:t>
            </w:r>
            <w:r>
              <w:rPr>
                <w:color w:val="000000"/>
                <w:sz w:val="28"/>
                <w:szCs w:val="28"/>
              </w:rPr>
              <w:t xml:space="preserve">, не позднее 19 числа месяца следующего за </w:t>
            </w:r>
            <w:proofErr w:type="gramStart"/>
            <w:r>
              <w:rPr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54" w:rsidRPr="00B607D9" w:rsidRDefault="00854754" w:rsidP="00000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управление Промышленновского округа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754" w:rsidRPr="00675F7D" w:rsidRDefault="00675F7D" w:rsidP="00675F7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выполнение обязательств по Соглашению </w:t>
            </w:r>
            <w:r>
              <w:rPr>
                <w:sz w:val="28"/>
                <w:szCs w:val="28"/>
              </w:rPr>
              <w:t>о мерах по социально-экономическому развитию и оздоровлению муниципальных финансов Промышленновского муниципального округа</w:t>
            </w:r>
          </w:p>
        </w:tc>
      </w:tr>
    </w:tbl>
    <w:p w:rsidR="00F46DD1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3A5A47" w:rsidRDefault="003A5A47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 w:rsidR="005E623C">
        <w:rPr>
          <w:sz w:val="28"/>
        </w:rPr>
        <w:t>И.о</w:t>
      </w:r>
      <w:proofErr w:type="spellEnd"/>
      <w:r w:rsidR="005E623C">
        <w:rPr>
          <w:sz w:val="28"/>
        </w:rPr>
        <w:t>. з</w:t>
      </w:r>
      <w:r>
        <w:rPr>
          <w:sz w:val="28"/>
        </w:rPr>
        <w:t>аместител</w:t>
      </w:r>
      <w:r w:rsidR="005E623C">
        <w:rPr>
          <w:sz w:val="28"/>
        </w:rPr>
        <w:t>я</w:t>
      </w:r>
      <w:r>
        <w:rPr>
          <w:sz w:val="28"/>
        </w:rPr>
        <w:t xml:space="preserve"> главы</w:t>
      </w:r>
    </w:p>
    <w:p w:rsidR="006B2F1F" w:rsidRDefault="006B2F1F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</w:t>
      </w:r>
      <w:r w:rsidR="005E623C">
        <w:rPr>
          <w:sz w:val="28"/>
        </w:rPr>
        <w:t>П</w:t>
      </w:r>
      <w:r>
        <w:rPr>
          <w:sz w:val="28"/>
        </w:rPr>
        <w:t xml:space="preserve">. </w:t>
      </w:r>
      <w:r w:rsidR="005E623C">
        <w:rPr>
          <w:sz w:val="28"/>
        </w:rPr>
        <w:t>Безрукова</w:t>
      </w:r>
    </w:p>
    <w:p w:rsidR="00665117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Приложение № 1</w:t>
      </w:r>
    </w:p>
    <w:p w:rsidR="00665117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к Плану мероприятий («дорожной карте») по взысканию дебиторской задолженности по платежам в бюджет Промышленновского муниципального округа, пеням и штрафам по ним</w:t>
      </w:r>
    </w:p>
    <w:p w:rsidR="00665117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Pr="00BD7C83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lang w:eastAsia="en-US"/>
        </w:rPr>
        <w:t xml:space="preserve">Информация о </w:t>
      </w:r>
      <w:r w:rsidR="00BD7C83" w:rsidRPr="00BD7C83">
        <w:rPr>
          <w:rFonts w:ascii="Liberation Serif" w:hAnsi="Liberation Serif" w:cs="Liberation Serif"/>
          <w:b/>
          <w:sz w:val="28"/>
          <w:lang w:eastAsia="en-US"/>
        </w:rPr>
        <w:t>состоянии дебиторской задолженности</w:t>
      </w:r>
    </w:p>
    <w:p w:rsidR="00665117" w:rsidRPr="00BD7C83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lang w:eastAsia="en-US"/>
        </w:rPr>
        <w:t>за ___ квартал 20__ года</w:t>
      </w:r>
    </w:p>
    <w:p w:rsidR="00665117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3366"/>
        <w:gridCol w:w="761"/>
        <w:gridCol w:w="1699"/>
        <w:gridCol w:w="1126"/>
        <w:gridCol w:w="1699"/>
        <w:gridCol w:w="848"/>
        <w:gridCol w:w="1654"/>
        <w:gridCol w:w="897"/>
        <w:gridCol w:w="1701"/>
      </w:tblGrid>
      <w:tr w:rsidR="00BD7C83" w:rsidRPr="00BD7C83" w:rsidTr="007D10AB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bookmarkStart w:id="0" w:name="_Hlk138862497" w:colFirst="2" w:colLast="9"/>
            <w:r w:rsidRPr="00BD7C83">
              <w:rPr>
                <w:color w:val="000000"/>
                <w:sz w:val="24"/>
                <w:szCs w:val="16"/>
              </w:rPr>
              <w:t>Наименование должника (ФИО</w:t>
            </w:r>
            <w:r>
              <w:rPr>
                <w:color w:val="000000"/>
                <w:sz w:val="24"/>
                <w:szCs w:val="16"/>
              </w:rPr>
              <w:t xml:space="preserve"> или наименование ЮЛ с указанием ИНН)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Реквизиты правового акта, об утверждении </w:t>
            </w:r>
            <w:proofErr w:type="gramStart"/>
            <w:r w:rsidRPr="00BD7C83">
              <w:rPr>
                <w:color w:val="000000"/>
                <w:sz w:val="24"/>
                <w:szCs w:val="16"/>
              </w:rPr>
              <w:t>Регламента реализации полномочий администратора доходов</w:t>
            </w:r>
            <w:proofErr w:type="gramEnd"/>
            <w:r w:rsidRPr="00BD7C83">
              <w:rPr>
                <w:color w:val="000000"/>
                <w:sz w:val="24"/>
                <w:szCs w:val="16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BD7C83" w:rsidRDefault="00BD7C83" w:rsidP="000171F7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дебиторской задолженности на 01.01.20</w:t>
            </w:r>
            <w:r w:rsidR="000171F7">
              <w:rPr>
                <w:color w:val="000000"/>
                <w:sz w:val="24"/>
                <w:szCs w:val="16"/>
              </w:rPr>
              <w:t>___</w:t>
            </w:r>
            <w:r w:rsidRPr="00BD7C83">
              <w:rPr>
                <w:color w:val="000000"/>
                <w:sz w:val="24"/>
                <w:szCs w:val="16"/>
              </w:rPr>
              <w:t>, рублей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взыска</w:t>
            </w:r>
            <w:r>
              <w:rPr>
                <w:color w:val="000000"/>
                <w:sz w:val="24"/>
                <w:szCs w:val="16"/>
              </w:rPr>
              <w:t>н</w:t>
            </w:r>
            <w:r w:rsidRPr="00BD7C83">
              <w:rPr>
                <w:color w:val="000000"/>
                <w:sz w:val="24"/>
                <w:szCs w:val="16"/>
              </w:rPr>
              <w:t xml:space="preserve">ной (поступившей) дебиторской задолженности на отчетную дату, рублей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списан</w:t>
            </w:r>
            <w:r>
              <w:rPr>
                <w:color w:val="000000"/>
                <w:sz w:val="24"/>
                <w:szCs w:val="16"/>
              </w:rPr>
              <w:t>н</w:t>
            </w:r>
            <w:r w:rsidRPr="00BD7C83">
              <w:rPr>
                <w:color w:val="000000"/>
                <w:sz w:val="24"/>
                <w:szCs w:val="16"/>
              </w:rPr>
              <w:t xml:space="preserve">ой дебиторской задолженности на отчетную дату, рублей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Сумма дебиторской задолженности на отчетную дату, рублей </w:t>
            </w:r>
          </w:p>
        </w:tc>
      </w:tr>
      <w:tr w:rsidR="007D10AB" w:rsidRPr="00BD7C83" w:rsidTr="007D10AB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7D10AB" w:rsidP="007D10AB">
            <w:pPr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Наименование, д</w:t>
            </w:r>
            <w:r w:rsidR="00BD7C83" w:rsidRPr="00BD7C83">
              <w:rPr>
                <w:color w:val="000000"/>
                <w:sz w:val="24"/>
                <w:szCs w:val="16"/>
              </w:rPr>
              <w:t>ата, номер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в </w:t>
            </w:r>
            <w:proofErr w:type="spellStart"/>
            <w:r w:rsidRPr="00BD7C83">
              <w:rPr>
                <w:color w:val="000000"/>
                <w:sz w:val="24"/>
                <w:szCs w:val="16"/>
              </w:rPr>
              <w:t>т.ч</w:t>
            </w:r>
            <w:proofErr w:type="spellEnd"/>
            <w:r w:rsidRPr="00BD7C83">
              <w:rPr>
                <w:color w:val="000000"/>
                <w:sz w:val="24"/>
                <w:szCs w:val="16"/>
              </w:rPr>
              <w:t>. просроченная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в </w:t>
            </w:r>
            <w:proofErr w:type="spellStart"/>
            <w:r w:rsidRPr="00BD7C83">
              <w:rPr>
                <w:color w:val="000000"/>
                <w:sz w:val="24"/>
                <w:szCs w:val="16"/>
              </w:rPr>
              <w:t>т.ч</w:t>
            </w:r>
            <w:proofErr w:type="spellEnd"/>
            <w:r w:rsidRPr="00BD7C83">
              <w:rPr>
                <w:color w:val="000000"/>
                <w:sz w:val="24"/>
                <w:szCs w:val="16"/>
              </w:rPr>
              <w:t>. просроченная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в </w:t>
            </w:r>
            <w:proofErr w:type="spellStart"/>
            <w:r w:rsidRPr="00BD7C83">
              <w:rPr>
                <w:color w:val="000000"/>
                <w:sz w:val="24"/>
                <w:szCs w:val="16"/>
              </w:rPr>
              <w:t>т.ч</w:t>
            </w:r>
            <w:proofErr w:type="spellEnd"/>
            <w:r w:rsidRPr="00BD7C83">
              <w:rPr>
                <w:color w:val="000000"/>
                <w:sz w:val="24"/>
                <w:szCs w:val="16"/>
              </w:rPr>
              <w:t>. просроченная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в </w:t>
            </w:r>
            <w:proofErr w:type="spellStart"/>
            <w:r w:rsidRPr="00BD7C83">
              <w:rPr>
                <w:color w:val="000000"/>
                <w:sz w:val="24"/>
                <w:szCs w:val="16"/>
              </w:rPr>
              <w:t>т.ч</w:t>
            </w:r>
            <w:proofErr w:type="spellEnd"/>
            <w:r w:rsidRPr="00BD7C83">
              <w:rPr>
                <w:color w:val="000000"/>
                <w:sz w:val="24"/>
                <w:szCs w:val="16"/>
              </w:rPr>
              <w:t>. просроченная</w:t>
            </w:r>
          </w:p>
        </w:tc>
      </w:tr>
      <w:tr w:rsidR="007D10AB" w:rsidRPr="00BD7C83" w:rsidTr="007D10AB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</w:p>
        </w:tc>
      </w:tr>
      <w:tr w:rsidR="007D10AB" w:rsidRPr="00BD7C83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10</w:t>
            </w:r>
          </w:p>
        </w:tc>
      </w:tr>
      <w:tr w:rsidR="007D10AB" w:rsidRPr="00BD7C83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D10AB" w:rsidRPr="00BD7C83" w:rsidTr="007D10A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D10AB" w:rsidRPr="00BD7C83" w:rsidTr="007D10AB">
        <w:trPr>
          <w:trHeight w:val="645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Итого по главному администратору доходов бюджета Промышленновского муниципального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BD7C83" w:rsidRDefault="00BD7C83" w:rsidP="00BD7C83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bookmarkEnd w:id="0"/>
    </w:tbl>
    <w:p w:rsidR="00BD7C83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BD7C83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Руководитель          _____________________ /________________________/</w:t>
      </w: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Главный бухгалтер          _____________________ /________________________/</w:t>
      </w: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         (подпись)                   (расшифровка подписи)</w:t>
      </w:r>
    </w:p>
    <w:p w:rsidR="00BD7C83" w:rsidRDefault="00BD7C83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Исполнитель: ФИО, контактный телефон</w:t>
      </w:r>
    </w:p>
    <w:p w:rsidR="00665117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Приложение № 2</w:t>
      </w:r>
    </w:p>
    <w:p w:rsidR="00665117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к Плану мероприятий («дорожной карте») по взысканию дебиторской задолженности по платежам в бюджет Промышленновского муниципального округа, пеням и штрафам по ним</w:t>
      </w: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lang w:eastAsia="en-US"/>
        </w:rPr>
      </w:pP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Pr="00BD7C83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szCs w:val="24"/>
          <w:lang w:eastAsia="en-US"/>
        </w:rPr>
        <w:t>Отчет</w:t>
      </w:r>
    </w:p>
    <w:p w:rsidR="00665117" w:rsidRPr="00BD7C83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szCs w:val="24"/>
          <w:lang w:eastAsia="en-US"/>
        </w:rPr>
        <w:t>о выполнении Плана мероприятий («дорожной карты») по взысканию дебиторской задолженности по платежам в бюджет Промышленновского муниципального округа, пеням и штрафам по ним</w:t>
      </w:r>
    </w:p>
    <w:p w:rsidR="00665117" w:rsidRPr="00BD7C83" w:rsidRDefault="00665117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45"/>
        <w:gridCol w:w="7405"/>
      </w:tblGrid>
      <w:tr w:rsidR="00665117" w:rsidRPr="005D7AD1" w:rsidTr="00665117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762130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Cs/>
          <w:sz w:val="24"/>
          <w:szCs w:val="24"/>
          <w:lang w:eastAsia="en-US"/>
        </w:rPr>
        <w:t>И</w:t>
      </w: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сполнитель: ФИО, контактный телефон</w:t>
      </w: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sectPr w:rsidR="00665117" w:rsidSect="00B650A7">
      <w:footerReference w:type="default" r:id="rId13"/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3" w:rsidRDefault="00DC3953" w:rsidP="00787F00">
      <w:r>
        <w:separator/>
      </w:r>
    </w:p>
  </w:endnote>
  <w:endnote w:type="continuationSeparator" w:id="0">
    <w:p w:rsidR="00DC3953" w:rsidRDefault="00DC3953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Pr="005B3BED" w:rsidRDefault="001F1A04" w:rsidP="00495575">
    <w:pPr>
      <w:pStyle w:val="a8"/>
      <w:rPr>
        <w:lang w:val="en-US"/>
      </w:rPr>
    </w:pPr>
    <w:r>
      <w:t xml:space="preserve">постановление от «24» января 2024 № 36-П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Pr="005B3BED" w:rsidRDefault="001F1A04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757E0B">
      <w:rPr>
        <w:noProof/>
      </w:rPr>
      <w:t>13</w:t>
    </w:r>
    <w:r>
      <w:fldChar w:fldCharType="end"/>
    </w:r>
    <w:r>
      <w:t xml:space="preserve">                                                                                   </w:t>
    </w:r>
  </w:p>
  <w:p w:rsidR="001F1A04" w:rsidRDefault="001F1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3" w:rsidRDefault="00DC3953" w:rsidP="00787F00">
      <w:r>
        <w:separator/>
      </w:r>
    </w:p>
  </w:footnote>
  <w:footnote w:type="continuationSeparator" w:id="0">
    <w:p w:rsidR="00DC3953" w:rsidRDefault="00DC3953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Default="001F1A04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0C24"/>
    <w:rsid w:val="000171F7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4515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36E2"/>
    <w:rsid w:val="000E1F7F"/>
    <w:rsid w:val="000E34DE"/>
    <w:rsid w:val="000E413D"/>
    <w:rsid w:val="000F451C"/>
    <w:rsid w:val="0010088D"/>
    <w:rsid w:val="00100897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709C"/>
    <w:rsid w:val="00163ADD"/>
    <w:rsid w:val="00171BC2"/>
    <w:rsid w:val="0017644A"/>
    <w:rsid w:val="00182881"/>
    <w:rsid w:val="0018473C"/>
    <w:rsid w:val="00191A5B"/>
    <w:rsid w:val="001924AB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C10"/>
    <w:rsid w:val="001D6714"/>
    <w:rsid w:val="001E099C"/>
    <w:rsid w:val="001F0EB3"/>
    <w:rsid w:val="001F1A04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D3B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64B26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5CA"/>
    <w:rsid w:val="002A0CC8"/>
    <w:rsid w:val="002A4690"/>
    <w:rsid w:val="002A5E11"/>
    <w:rsid w:val="002B4AF2"/>
    <w:rsid w:val="002C6E87"/>
    <w:rsid w:val="002D2343"/>
    <w:rsid w:val="002E08EA"/>
    <w:rsid w:val="002E48EB"/>
    <w:rsid w:val="002F12FA"/>
    <w:rsid w:val="002F2530"/>
    <w:rsid w:val="002F3484"/>
    <w:rsid w:val="002F6027"/>
    <w:rsid w:val="002F7AA9"/>
    <w:rsid w:val="00301861"/>
    <w:rsid w:val="00304544"/>
    <w:rsid w:val="00312DC2"/>
    <w:rsid w:val="00316E9D"/>
    <w:rsid w:val="00321320"/>
    <w:rsid w:val="0032200F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A5A4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156"/>
    <w:rsid w:val="00444CC1"/>
    <w:rsid w:val="0045426B"/>
    <w:rsid w:val="0046741D"/>
    <w:rsid w:val="00476315"/>
    <w:rsid w:val="00477507"/>
    <w:rsid w:val="00483661"/>
    <w:rsid w:val="00492AF4"/>
    <w:rsid w:val="004930CC"/>
    <w:rsid w:val="00493CB1"/>
    <w:rsid w:val="00495575"/>
    <w:rsid w:val="004A4CA0"/>
    <w:rsid w:val="004B51AB"/>
    <w:rsid w:val="004B6F94"/>
    <w:rsid w:val="004C3DD9"/>
    <w:rsid w:val="004D0E47"/>
    <w:rsid w:val="004D61A7"/>
    <w:rsid w:val="004D6E2C"/>
    <w:rsid w:val="004E2E37"/>
    <w:rsid w:val="004E57DC"/>
    <w:rsid w:val="004F1F98"/>
    <w:rsid w:val="004F4F1E"/>
    <w:rsid w:val="00502B2E"/>
    <w:rsid w:val="005118FB"/>
    <w:rsid w:val="0051259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5632A"/>
    <w:rsid w:val="00562966"/>
    <w:rsid w:val="005826CC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D2730"/>
    <w:rsid w:val="005D3C32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3A58"/>
    <w:rsid w:val="00634F22"/>
    <w:rsid w:val="0064338A"/>
    <w:rsid w:val="00643B86"/>
    <w:rsid w:val="00660153"/>
    <w:rsid w:val="00662F26"/>
    <w:rsid w:val="00665117"/>
    <w:rsid w:val="006656DA"/>
    <w:rsid w:val="00675F7D"/>
    <w:rsid w:val="0067713B"/>
    <w:rsid w:val="00677355"/>
    <w:rsid w:val="00691EBC"/>
    <w:rsid w:val="006A21BE"/>
    <w:rsid w:val="006B2F1F"/>
    <w:rsid w:val="006B3075"/>
    <w:rsid w:val="006C0EFE"/>
    <w:rsid w:val="006C2AB0"/>
    <w:rsid w:val="006C5617"/>
    <w:rsid w:val="006D4EE4"/>
    <w:rsid w:val="006E2730"/>
    <w:rsid w:val="006E41B2"/>
    <w:rsid w:val="006E7F09"/>
    <w:rsid w:val="006F6207"/>
    <w:rsid w:val="006F7E06"/>
    <w:rsid w:val="0070543F"/>
    <w:rsid w:val="00707591"/>
    <w:rsid w:val="007106D1"/>
    <w:rsid w:val="0071215F"/>
    <w:rsid w:val="0071508C"/>
    <w:rsid w:val="00720EAD"/>
    <w:rsid w:val="0072710D"/>
    <w:rsid w:val="00741672"/>
    <w:rsid w:val="0074226E"/>
    <w:rsid w:val="00745FEF"/>
    <w:rsid w:val="00751F29"/>
    <w:rsid w:val="007541C9"/>
    <w:rsid w:val="00757A1C"/>
    <w:rsid w:val="00757E0B"/>
    <w:rsid w:val="007622A4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10AB"/>
    <w:rsid w:val="007D5219"/>
    <w:rsid w:val="007E373D"/>
    <w:rsid w:val="007E647C"/>
    <w:rsid w:val="007F3874"/>
    <w:rsid w:val="007F48F7"/>
    <w:rsid w:val="008009F6"/>
    <w:rsid w:val="00802D46"/>
    <w:rsid w:val="00816903"/>
    <w:rsid w:val="008171A6"/>
    <w:rsid w:val="008176A3"/>
    <w:rsid w:val="008265A8"/>
    <w:rsid w:val="00827614"/>
    <w:rsid w:val="00830AC2"/>
    <w:rsid w:val="0083296C"/>
    <w:rsid w:val="008359ED"/>
    <w:rsid w:val="00835DBA"/>
    <w:rsid w:val="0083714B"/>
    <w:rsid w:val="00853662"/>
    <w:rsid w:val="00853D8E"/>
    <w:rsid w:val="00854754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A4EE9"/>
    <w:rsid w:val="008B2A19"/>
    <w:rsid w:val="008B4686"/>
    <w:rsid w:val="008C4C9E"/>
    <w:rsid w:val="008C5811"/>
    <w:rsid w:val="008D17A5"/>
    <w:rsid w:val="008D2DEE"/>
    <w:rsid w:val="008D3245"/>
    <w:rsid w:val="008D638F"/>
    <w:rsid w:val="008E6759"/>
    <w:rsid w:val="008E7B73"/>
    <w:rsid w:val="008F08C7"/>
    <w:rsid w:val="008F2586"/>
    <w:rsid w:val="008F278E"/>
    <w:rsid w:val="008F7478"/>
    <w:rsid w:val="009040DD"/>
    <w:rsid w:val="00911A87"/>
    <w:rsid w:val="00913934"/>
    <w:rsid w:val="0091739A"/>
    <w:rsid w:val="00920775"/>
    <w:rsid w:val="0092487E"/>
    <w:rsid w:val="00924C0B"/>
    <w:rsid w:val="00926393"/>
    <w:rsid w:val="00940CE4"/>
    <w:rsid w:val="00954347"/>
    <w:rsid w:val="00954E5C"/>
    <w:rsid w:val="00957E5B"/>
    <w:rsid w:val="009607ED"/>
    <w:rsid w:val="009622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21F6"/>
    <w:rsid w:val="009B3EA8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1EB3"/>
    <w:rsid w:val="00A03E8E"/>
    <w:rsid w:val="00A12FE0"/>
    <w:rsid w:val="00A1309E"/>
    <w:rsid w:val="00A15E33"/>
    <w:rsid w:val="00A16AAE"/>
    <w:rsid w:val="00A21F59"/>
    <w:rsid w:val="00A22B7F"/>
    <w:rsid w:val="00A24CEB"/>
    <w:rsid w:val="00A257B9"/>
    <w:rsid w:val="00A34122"/>
    <w:rsid w:val="00A41229"/>
    <w:rsid w:val="00A46473"/>
    <w:rsid w:val="00A54738"/>
    <w:rsid w:val="00A5596E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47AA"/>
    <w:rsid w:val="00AA69F3"/>
    <w:rsid w:val="00AA7FAE"/>
    <w:rsid w:val="00AC0A3F"/>
    <w:rsid w:val="00AC3D72"/>
    <w:rsid w:val="00AC577B"/>
    <w:rsid w:val="00AD1D27"/>
    <w:rsid w:val="00AD4C6B"/>
    <w:rsid w:val="00AE0B02"/>
    <w:rsid w:val="00AE11B8"/>
    <w:rsid w:val="00AE492F"/>
    <w:rsid w:val="00AF7753"/>
    <w:rsid w:val="00B00480"/>
    <w:rsid w:val="00B06F4B"/>
    <w:rsid w:val="00B109E6"/>
    <w:rsid w:val="00B13416"/>
    <w:rsid w:val="00B13F5B"/>
    <w:rsid w:val="00B16378"/>
    <w:rsid w:val="00B165F5"/>
    <w:rsid w:val="00B219DA"/>
    <w:rsid w:val="00B21C64"/>
    <w:rsid w:val="00B3084B"/>
    <w:rsid w:val="00B33D3C"/>
    <w:rsid w:val="00B35A5E"/>
    <w:rsid w:val="00B404C6"/>
    <w:rsid w:val="00B46C4A"/>
    <w:rsid w:val="00B475C6"/>
    <w:rsid w:val="00B51090"/>
    <w:rsid w:val="00B607D9"/>
    <w:rsid w:val="00B650A7"/>
    <w:rsid w:val="00B77F89"/>
    <w:rsid w:val="00B81B81"/>
    <w:rsid w:val="00B825F5"/>
    <w:rsid w:val="00B826E1"/>
    <w:rsid w:val="00B82738"/>
    <w:rsid w:val="00B83BEB"/>
    <w:rsid w:val="00B857AC"/>
    <w:rsid w:val="00B86180"/>
    <w:rsid w:val="00B957A4"/>
    <w:rsid w:val="00BA41A5"/>
    <w:rsid w:val="00BA52CC"/>
    <w:rsid w:val="00BB6C57"/>
    <w:rsid w:val="00BB6D20"/>
    <w:rsid w:val="00BB70EC"/>
    <w:rsid w:val="00BC0543"/>
    <w:rsid w:val="00BC2F57"/>
    <w:rsid w:val="00BC625E"/>
    <w:rsid w:val="00BD7C83"/>
    <w:rsid w:val="00BE355E"/>
    <w:rsid w:val="00BE40C8"/>
    <w:rsid w:val="00BF6137"/>
    <w:rsid w:val="00BF6246"/>
    <w:rsid w:val="00C028AD"/>
    <w:rsid w:val="00C03F9F"/>
    <w:rsid w:val="00C06D38"/>
    <w:rsid w:val="00C07F55"/>
    <w:rsid w:val="00C1329D"/>
    <w:rsid w:val="00C13F4B"/>
    <w:rsid w:val="00C152B8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059F"/>
    <w:rsid w:val="00C86383"/>
    <w:rsid w:val="00C86A2C"/>
    <w:rsid w:val="00C87705"/>
    <w:rsid w:val="00C8782A"/>
    <w:rsid w:val="00C90DB0"/>
    <w:rsid w:val="00C9128B"/>
    <w:rsid w:val="00C93BB8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D7F70"/>
    <w:rsid w:val="00CE5B73"/>
    <w:rsid w:val="00CE72ED"/>
    <w:rsid w:val="00D01157"/>
    <w:rsid w:val="00D04175"/>
    <w:rsid w:val="00D04853"/>
    <w:rsid w:val="00D04B3E"/>
    <w:rsid w:val="00D07ECF"/>
    <w:rsid w:val="00D11395"/>
    <w:rsid w:val="00D13C98"/>
    <w:rsid w:val="00D210E8"/>
    <w:rsid w:val="00D24AB9"/>
    <w:rsid w:val="00D34D3E"/>
    <w:rsid w:val="00D444A9"/>
    <w:rsid w:val="00D51C91"/>
    <w:rsid w:val="00D629C0"/>
    <w:rsid w:val="00D63D24"/>
    <w:rsid w:val="00D65A82"/>
    <w:rsid w:val="00D65B65"/>
    <w:rsid w:val="00D86D9E"/>
    <w:rsid w:val="00D86F0E"/>
    <w:rsid w:val="00D91992"/>
    <w:rsid w:val="00D94E13"/>
    <w:rsid w:val="00DA332D"/>
    <w:rsid w:val="00DA57FA"/>
    <w:rsid w:val="00DA6401"/>
    <w:rsid w:val="00DB36C5"/>
    <w:rsid w:val="00DB6826"/>
    <w:rsid w:val="00DC3953"/>
    <w:rsid w:val="00DC5A4F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457F"/>
    <w:rsid w:val="00E27224"/>
    <w:rsid w:val="00E36953"/>
    <w:rsid w:val="00E45346"/>
    <w:rsid w:val="00E457DE"/>
    <w:rsid w:val="00E508EB"/>
    <w:rsid w:val="00E54CBC"/>
    <w:rsid w:val="00E5555D"/>
    <w:rsid w:val="00E6251D"/>
    <w:rsid w:val="00E635F6"/>
    <w:rsid w:val="00E65353"/>
    <w:rsid w:val="00E656A8"/>
    <w:rsid w:val="00E669F8"/>
    <w:rsid w:val="00E71229"/>
    <w:rsid w:val="00E71378"/>
    <w:rsid w:val="00E85F30"/>
    <w:rsid w:val="00E86088"/>
    <w:rsid w:val="00E95349"/>
    <w:rsid w:val="00EA3330"/>
    <w:rsid w:val="00EB0E84"/>
    <w:rsid w:val="00EB48F0"/>
    <w:rsid w:val="00EB4FF1"/>
    <w:rsid w:val="00EC3831"/>
    <w:rsid w:val="00EC46F1"/>
    <w:rsid w:val="00EC7068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51AFD"/>
    <w:rsid w:val="00F621D5"/>
    <w:rsid w:val="00F62A77"/>
    <w:rsid w:val="00F62DFE"/>
    <w:rsid w:val="00F634AA"/>
    <w:rsid w:val="00F7313C"/>
    <w:rsid w:val="00F74825"/>
    <w:rsid w:val="00F77CDA"/>
    <w:rsid w:val="00F95BFE"/>
    <w:rsid w:val="00FA3E75"/>
    <w:rsid w:val="00FC6D5B"/>
    <w:rsid w:val="00FD144C"/>
    <w:rsid w:val="00FD2DA5"/>
    <w:rsid w:val="00FD706F"/>
    <w:rsid w:val="00FE12F1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82D4-EC42-440E-8B3F-15D17B5B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2024-02-21T03:51:00Z</cp:lastPrinted>
  <dcterms:created xsi:type="dcterms:W3CDTF">2024-02-29T05:58:00Z</dcterms:created>
  <dcterms:modified xsi:type="dcterms:W3CDTF">2024-02-29T05:58:00Z</dcterms:modified>
</cp:coreProperties>
</file>