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A466B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FA466B">
        <w:rPr>
          <w:sz w:val="28"/>
          <w:szCs w:val="28"/>
        </w:rPr>
        <w:t xml:space="preserve"> марта 2024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 w:rsidR="00FA466B">
        <w:rPr>
          <w:sz w:val="28"/>
          <w:szCs w:val="28"/>
        </w:rPr>
        <w:t>290-П</w:t>
      </w:r>
    </w:p>
    <w:p w:rsidR="00195CFD" w:rsidRDefault="00195CF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E160F" w:rsidRPr="00AE6485" w:rsidRDefault="007E160F">
      <w:pPr>
        <w:spacing w:before="120"/>
        <w:jc w:val="center"/>
      </w:pPr>
    </w:p>
    <w:p w:rsidR="008D3CC4" w:rsidRDefault="00A4449C" w:rsidP="008D3CC4">
      <w:pPr>
        <w:jc w:val="center"/>
        <w:rPr>
          <w:b/>
          <w:sz w:val="28"/>
          <w:szCs w:val="28"/>
          <w:lang w:eastAsia="ru-RU"/>
        </w:rPr>
      </w:pPr>
      <w:bookmarkStart w:id="0" w:name="_Hlk106630703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19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8D3CC4">
        <w:rPr>
          <w:b/>
          <w:sz w:val="28"/>
          <w:szCs w:val="28"/>
          <w:lang w:eastAsia="ru-RU"/>
        </w:rPr>
        <w:t>5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8D3CC4">
        <w:rPr>
          <w:b/>
          <w:sz w:val="28"/>
          <w:szCs w:val="28"/>
          <w:lang w:eastAsia="ru-RU"/>
        </w:rPr>
        <w:t>876</w:t>
      </w:r>
      <w:r>
        <w:rPr>
          <w:b/>
          <w:sz w:val="28"/>
          <w:szCs w:val="28"/>
          <w:lang w:eastAsia="ru-RU"/>
        </w:rPr>
        <w:t>-П</w:t>
      </w:r>
      <w:r w:rsidR="004E7FFE">
        <w:rPr>
          <w:b/>
          <w:sz w:val="28"/>
          <w:szCs w:val="28"/>
          <w:lang w:eastAsia="ru-RU"/>
        </w:rPr>
        <w:t xml:space="preserve">          </w:t>
      </w:r>
      <w:r>
        <w:rPr>
          <w:b/>
          <w:sz w:val="28"/>
          <w:szCs w:val="28"/>
          <w:lang w:eastAsia="ru-RU"/>
        </w:rPr>
        <w:t xml:space="preserve"> «</w:t>
      </w:r>
      <w:r w:rsidR="008D3CC4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</w:p>
    <w:p w:rsidR="00D11472" w:rsidRDefault="00D11472" w:rsidP="008D3CC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(в редакции постановления от 28.06.2022 № 910-П)</w:t>
      </w:r>
    </w:p>
    <w:bookmarkEnd w:id="0"/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893620">
      <w:pPr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</w:t>
      </w:r>
      <w:r w:rsidR="004E7FFE">
        <w:rPr>
          <w:sz w:val="28"/>
          <w:szCs w:val="28"/>
        </w:rPr>
        <w:t>а</w:t>
      </w:r>
      <w:r w:rsidRPr="00F844C2">
        <w:rPr>
          <w:sz w:val="28"/>
          <w:szCs w:val="28"/>
        </w:rPr>
        <w:t xml:space="preserve">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D11472" w:rsidRDefault="008D3CC4" w:rsidP="00893620">
      <w:pPr>
        <w:pStyle w:val="af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D11472">
        <w:rPr>
          <w:sz w:val="28"/>
          <w:szCs w:val="28"/>
        </w:rPr>
        <w:t xml:space="preserve">Внести в </w:t>
      </w:r>
      <w:r w:rsidR="00400811" w:rsidRPr="00D11472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19.05.2021 № 876-П «Об утверждении административного регламента предоставления муниципальной услуги «Присвоение спортивных разрядов: «второй спортивный разряд», «третий спортивный разряд»</w:t>
      </w:r>
      <w:r w:rsidR="00D11472" w:rsidRPr="00D11472">
        <w:rPr>
          <w:sz w:val="28"/>
          <w:szCs w:val="28"/>
          <w:lang w:eastAsia="ru-RU"/>
        </w:rPr>
        <w:t xml:space="preserve"> (в редакции постановления от 28.06.2022 № 910-П) </w:t>
      </w:r>
      <w:r w:rsidR="003B3CBA" w:rsidRPr="00D11472">
        <w:rPr>
          <w:sz w:val="28"/>
          <w:szCs w:val="28"/>
          <w:lang w:eastAsia="ru-RU"/>
        </w:rPr>
        <w:t>(далее – постановление)</w:t>
      </w:r>
      <w:r w:rsidR="003B3CBA" w:rsidRPr="00D11472">
        <w:rPr>
          <w:b/>
          <w:sz w:val="28"/>
          <w:szCs w:val="28"/>
          <w:lang w:eastAsia="ru-RU"/>
        </w:rPr>
        <w:t xml:space="preserve"> </w:t>
      </w:r>
      <w:r w:rsidRPr="00D11472">
        <w:rPr>
          <w:sz w:val="28"/>
          <w:szCs w:val="28"/>
        </w:rPr>
        <w:t>следующие изменения:</w:t>
      </w:r>
    </w:p>
    <w:p w:rsidR="008D3CC4" w:rsidRDefault="00D11472" w:rsidP="00893620">
      <w:pPr>
        <w:pStyle w:val="af3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раздел </w:t>
      </w:r>
      <w:r w:rsidR="00303AF3">
        <w:rPr>
          <w:sz w:val="28"/>
          <w:szCs w:val="28"/>
        </w:rPr>
        <w:t xml:space="preserve">2 «Стандарт предоставления муниципальной услуги» </w:t>
      </w:r>
      <w:r w:rsidR="00303AF3" w:rsidRPr="00400811">
        <w:rPr>
          <w:sz w:val="28"/>
          <w:szCs w:val="28"/>
        </w:rPr>
        <w:t>административн</w:t>
      </w:r>
      <w:r w:rsidR="00303AF3">
        <w:rPr>
          <w:sz w:val="28"/>
          <w:szCs w:val="28"/>
        </w:rPr>
        <w:t>ого</w:t>
      </w:r>
      <w:r w:rsidR="00303AF3" w:rsidRPr="00400811">
        <w:rPr>
          <w:sz w:val="28"/>
          <w:szCs w:val="28"/>
        </w:rPr>
        <w:t xml:space="preserve"> регламент</w:t>
      </w:r>
      <w:r w:rsidR="00303AF3">
        <w:rPr>
          <w:sz w:val="28"/>
          <w:szCs w:val="28"/>
        </w:rPr>
        <w:t xml:space="preserve">а </w:t>
      </w:r>
      <w:r w:rsidR="00303AF3" w:rsidRPr="00400811">
        <w:rPr>
          <w:sz w:val="28"/>
          <w:szCs w:val="28"/>
        </w:rPr>
        <w:t>предоставления муниципальной услуги «Присв</w:t>
      </w:r>
      <w:bookmarkStart w:id="1" w:name="_GoBack"/>
      <w:bookmarkEnd w:id="1"/>
      <w:r w:rsidR="00303AF3" w:rsidRPr="00400811">
        <w:rPr>
          <w:sz w:val="28"/>
          <w:szCs w:val="28"/>
        </w:rPr>
        <w:t>оение спортивных разрядов «второй спортивный разряд», «третий спортивный разряд»</w:t>
      </w:r>
      <w:r w:rsidR="00303AF3">
        <w:rPr>
          <w:sz w:val="28"/>
          <w:szCs w:val="28"/>
        </w:rPr>
        <w:t>,</w:t>
      </w:r>
      <w:r w:rsidR="00303AF3" w:rsidRPr="00400811">
        <w:rPr>
          <w:sz w:val="28"/>
          <w:szCs w:val="28"/>
        </w:rPr>
        <w:t xml:space="preserve"> </w:t>
      </w:r>
      <w:r w:rsidR="00303AF3">
        <w:rPr>
          <w:sz w:val="28"/>
          <w:szCs w:val="28"/>
        </w:rPr>
        <w:t>утвержденно</w:t>
      </w:r>
      <w:r w:rsidR="009E0982">
        <w:rPr>
          <w:sz w:val="28"/>
          <w:szCs w:val="28"/>
        </w:rPr>
        <w:t>го</w:t>
      </w:r>
      <w:r w:rsidR="00303AF3">
        <w:rPr>
          <w:sz w:val="28"/>
          <w:szCs w:val="28"/>
        </w:rPr>
        <w:t xml:space="preserve"> постановлением </w:t>
      </w:r>
      <w:r w:rsidR="00303AF3" w:rsidRPr="00400811">
        <w:rPr>
          <w:sz w:val="28"/>
          <w:szCs w:val="28"/>
        </w:rPr>
        <w:t xml:space="preserve">(далее – административный регламент) </w:t>
      </w:r>
      <w:r w:rsidR="00303AF3">
        <w:rPr>
          <w:sz w:val="28"/>
          <w:szCs w:val="28"/>
        </w:rPr>
        <w:t>пунктом 2.18 следующего содержания:</w:t>
      </w:r>
    </w:p>
    <w:p w:rsidR="00303AF3" w:rsidRPr="00464452" w:rsidRDefault="00303AF3" w:rsidP="00893620">
      <w:pPr>
        <w:pStyle w:val="15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«2.18. </w:t>
      </w:r>
      <w:r w:rsidRPr="00464452">
        <w:rPr>
          <w:color w:val="000000"/>
          <w:sz w:val="28"/>
          <w:szCs w:val="28"/>
          <w:lang w:bidi="ru-RU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11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18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lastRenderedPageBreak/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:rsidR="00303AF3" w:rsidRPr="00464452" w:rsidRDefault="00303AF3" w:rsidP="00893620">
      <w:pPr>
        <w:pStyle w:val="15"/>
        <w:shd w:val="clear" w:color="auto" w:fill="auto"/>
        <w:ind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83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Заявление о выдаче дубликата должно содержать следующие сведения:</w:t>
      </w:r>
    </w:p>
    <w:p w:rsidR="00303AF3" w:rsidRPr="00464452" w:rsidRDefault="00303AF3" w:rsidP="00893620">
      <w:pPr>
        <w:pStyle w:val="15"/>
        <w:shd w:val="clear" w:color="auto" w:fill="auto"/>
        <w:tabs>
          <w:tab w:val="left" w:pos="66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64452">
        <w:rPr>
          <w:color w:val="000000"/>
          <w:sz w:val="28"/>
          <w:szCs w:val="28"/>
          <w:lang w:bidi="ru-RU"/>
        </w:rPr>
        <w:t>ФИО заявителя (представителя заявителя) ранее предоставленной муниципальной услуги;</w:t>
      </w:r>
    </w:p>
    <w:p w:rsidR="00303AF3" w:rsidRPr="00464452" w:rsidRDefault="00303AF3" w:rsidP="00893620">
      <w:pPr>
        <w:pStyle w:val="15"/>
        <w:shd w:val="clear" w:color="auto" w:fill="auto"/>
        <w:tabs>
          <w:tab w:val="left" w:pos="66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464452">
        <w:rPr>
          <w:color w:val="000000"/>
          <w:sz w:val="28"/>
          <w:szCs w:val="28"/>
          <w:lang w:bidi="ru-RU"/>
        </w:rPr>
        <w:t>информацию, позволяющую идентифицировать ранее выданный результат предоставления муниципальной услуги.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15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 xml:space="preserve">Заявление о выдаче дубликата представляется способами, указанными в </w:t>
      </w:r>
      <w:r w:rsidR="00C275F8">
        <w:rPr>
          <w:color w:val="000000"/>
          <w:sz w:val="28"/>
          <w:szCs w:val="28"/>
          <w:lang w:bidi="ru-RU"/>
        </w:rPr>
        <w:t>пункте</w:t>
      </w:r>
      <w:r>
        <w:rPr>
          <w:color w:val="000000"/>
          <w:sz w:val="28"/>
          <w:szCs w:val="28"/>
          <w:lang w:bidi="ru-RU"/>
        </w:rPr>
        <w:t xml:space="preserve"> 2</w:t>
      </w:r>
      <w:r w:rsidR="00C275F8">
        <w:rPr>
          <w:color w:val="000000"/>
          <w:sz w:val="28"/>
          <w:szCs w:val="28"/>
          <w:lang w:bidi="ru-RU"/>
        </w:rPr>
        <w:t>.14.</w:t>
      </w:r>
      <w:r w:rsidRPr="00464452">
        <w:rPr>
          <w:color w:val="000000"/>
          <w:sz w:val="28"/>
          <w:szCs w:val="28"/>
          <w:lang w:bidi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03AF3" w:rsidRPr="00464452" w:rsidRDefault="00303AF3" w:rsidP="00893620">
      <w:pPr>
        <w:pStyle w:val="15"/>
        <w:shd w:val="clear" w:color="auto" w:fill="auto"/>
        <w:ind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 xml:space="preserve">Прием и регистрация заявления о выдаче дубликата осуществляется в порядке, предусмотренном пунктом </w:t>
      </w:r>
      <w:r w:rsidR="00C275F8">
        <w:rPr>
          <w:color w:val="000000"/>
          <w:sz w:val="28"/>
          <w:szCs w:val="28"/>
          <w:lang w:bidi="ru-RU"/>
        </w:rPr>
        <w:t>2.14.</w:t>
      </w:r>
      <w:r w:rsidRPr="00464452">
        <w:rPr>
          <w:color w:val="000000"/>
          <w:sz w:val="28"/>
          <w:szCs w:val="28"/>
          <w:lang w:bidi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18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Специалист, ответственный за подготовку</w:t>
      </w:r>
      <w:r>
        <w:rPr>
          <w:color w:val="000000"/>
          <w:sz w:val="28"/>
          <w:szCs w:val="28"/>
          <w:lang w:bidi="ru-RU"/>
        </w:rPr>
        <w:t xml:space="preserve"> </w:t>
      </w:r>
      <w:r w:rsidRPr="00464452">
        <w:rPr>
          <w:color w:val="000000"/>
          <w:sz w:val="28"/>
          <w:szCs w:val="28"/>
          <w:lang w:bidi="ru-RU"/>
        </w:rPr>
        <w:t>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18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:rsidR="00303AF3" w:rsidRPr="00464452" w:rsidRDefault="00303AF3" w:rsidP="00893620">
      <w:pPr>
        <w:pStyle w:val="15"/>
        <w:numPr>
          <w:ilvl w:val="0"/>
          <w:numId w:val="6"/>
        </w:numPr>
        <w:shd w:val="clear" w:color="auto" w:fill="auto"/>
        <w:tabs>
          <w:tab w:val="left" w:pos="666"/>
        </w:tabs>
        <w:ind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303AF3" w:rsidRPr="00464452" w:rsidRDefault="00303AF3" w:rsidP="00893620">
      <w:pPr>
        <w:pStyle w:val="15"/>
        <w:numPr>
          <w:ilvl w:val="0"/>
          <w:numId w:val="6"/>
        </w:numPr>
        <w:shd w:val="clear" w:color="auto" w:fill="auto"/>
        <w:tabs>
          <w:tab w:val="left" w:pos="666"/>
        </w:tabs>
        <w:ind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018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100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</w:t>
      </w:r>
      <w:r w:rsidRPr="00464452">
        <w:rPr>
          <w:color w:val="000000"/>
          <w:sz w:val="28"/>
          <w:szCs w:val="28"/>
          <w:lang w:bidi="ru-RU"/>
        </w:rPr>
        <w:lastRenderedPageBreak/>
        <w:t xml:space="preserve">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пункте </w:t>
      </w:r>
      <w:r w:rsidR="00C275F8">
        <w:rPr>
          <w:color w:val="000000"/>
          <w:sz w:val="28"/>
          <w:szCs w:val="28"/>
          <w:lang w:bidi="ru-RU"/>
        </w:rPr>
        <w:t>2.4.</w:t>
      </w:r>
      <w:r w:rsidRPr="00464452">
        <w:rPr>
          <w:color w:val="000000"/>
          <w:sz w:val="28"/>
          <w:szCs w:val="28"/>
          <w:lang w:bidi="ru-RU"/>
        </w:rPr>
        <w:t xml:space="preserve"> настоящего административного регламента.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100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:rsidR="00303AF3" w:rsidRPr="00464452" w:rsidRDefault="00C275F8" w:rsidP="00893620">
      <w:pPr>
        <w:pStyle w:val="15"/>
        <w:shd w:val="clear" w:color="auto" w:fill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03AF3" w:rsidRPr="00464452">
        <w:rPr>
          <w:color w:val="000000"/>
          <w:sz w:val="28"/>
          <w:szCs w:val="28"/>
          <w:lang w:bidi="ru-RU"/>
        </w:rPr>
        <w:t>изменение содержания документов, являющихся результатом предоставления муниципальной услуги;</w:t>
      </w:r>
    </w:p>
    <w:p w:rsidR="00303AF3" w:rsidRPr="00464452" w:rsidRDefault="00C275F8" w:rsidP="00893620">
      <w:pPr>
        <w:pStyle w:val="15"/>
        <w:shd w:val="clear" w:color="auto" w:fill="auto"/>
        <w:tabs>
          <w:tab w:val="left" w:pos="687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303AF3" w:rsidRPr="00464452">
        <w:rPr>
          <w:color w:val="000000"/>
          <w:sz w:val="28"/>
          <w:szCs w:val="28"/>
          <w:lang w:bidi="ru-RU"/>
        </w:rPr>
        <w:t>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:rsidR="00303AF3" w:rsidRPr="00464452" w:rsidRDefault="00303AF3" w:rsidP="00893620">
      <w:pPr>
        <w:pStyle w:val="15"/>
        <w:numPr>
          <w:ilvl w:val="2"/>
          <w:numId w:val="7"/>
        </w:numPr>
        <w:shd w:val="clear" w:color="auto" w:fill="auto"/>
        <w:tabs>
          <w:tab w:val="left" w:pos="1148"/>
        </w:tabs>
        <w:ind w:left="0" w:firstLine="709"/>
        <w:rPr>
          <w:sz w:val="28"/>
          <w:szCs w:val="28"/>
        </w:rPr>
      </w:pPr>
      <w:r w:rsidRPr="00464452">
        <w:rPr>
          <w:color w:val="000000"/>
          <w:sz w:val="28"/>
          <w:szCs w:val="28"/>
          <w:lang w:bidi="ru-RU"/>
        </w:rPr>
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</w:t>
      </w:r>
      <w:r w:rsidR="00C275F8">
        <w:rPr>
          <w:color w:val="000000"/>
          <w:sz w:val="28"/>
          <w:szCs w:val="28"/>
          <w:lang w:bidi="ru-RU"/>
        </w:rPr>
        <w:t>2.3.</w:t>
      </w:r>
      <w:r w:rsidRPr="00464452">
        <w:rPr>
          <w:color w:val="000000"/>
          <w:sz w:val="28"/>
          <w:szCs w:val="28"/>
          <w:lang w:bidi="ru-RU"/>
        </w:rPr>
        <w:t xml:space="preserve"> настоящего административного регламента.</w:t>
      </w:r>
    </w:p>
    <w:p w:rsidR="00303AF3" w:rsidRDefault="00C275F8" w:rsidP="00893620">
      <w:pPr>
        <w:pStyle w:val="af3"/>
        <w:numPr>
          <w:ilvl w:val="2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процедуры является:</w:t>
      </w:r>
    </w:p>
    <w:p w:rsidR="00C275F8" w:rsidRDefault="001F2400" w:rsidP="00893620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дубликата документа, выданного по результатам предоставления муниципальной услуги;</w:t>
      </w:r>
    </w:p>
    <w:p w:rsidR="001F2400" w:rsidRPr="00C275F8" w:rsidRDefault="001F2400" w:rsidP="00893620">
      <w:pPr>
        <w:pStyle w:val="af3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выдаче дубликата документа, выданного по результатам предоставления муниципальной услуги.»</w:t>
      </w:r>
      <w:r w:rsidR="004E7FFE">
        <w:rPr>
          <w:sz w:val="28"/>
          <w:szCs w:val="28"/>
        </w:rPr>
        <w:t>.</w:t>
      </w:r>
    </w:p>
    <w:p w:rsidR="008D3CC4" w:rsidRPr="00893620" w:rsidRDefault="001F2400" w:rsidP="00893620">
      <w:pPr>
        <w:pStyle w:val="af3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93620">
        <w:rPr>
          <w:color w:val="000000"/>
          <w:sz w:val="28"/>
          <w:szCs w:val="28"/>
        </w:rPr>
        <w:t xml:space="preserve"> Подпункт е)</w:t>
      </w:r>
      <w:r w:rsidR="008D3CC4" w:rsidRPr="00893620">
        <w:rPr>
          <w:color w:val="000000"/>
          <w:sz w:val="28"/>
          <w:szCs w:val="28"/>
        </w:rPr>
        <w:t xml:space="preserve"> </w:t>
      </w:r>
      <w:r w:rsidRPr="00893620">
        <w:rPr>
          <w:color w:val="000000"/>
          <w:sz w:val="28"/>
          <w:szCs w:val="28"/>
        </w:rPr>
        <w:t xml:space="preserve">подпункта 2.6.1. </w:t>
      </w:r>
      <w:r w:rsidR="00F844C2" w:rsidRPr="00893620">
        <w:rPr>
          <w:color w:val="000000"/>
          <w:sz w:val="28"/>
          <w:szCs w:val="28"/>
        </w:rPr>
        <w:t>п</w:t>
      </w:r>
      <w:r w:rsidR="008D3CC4" w:rsidRPr="00893620">
        <w:rPr>
          <w:color w:val="000000"/>
          <w:sz w:val="28"/>
          <w:szCs w:val="28"/>
        </w:rPr>
        <w:t>ункт</w:t>
      </w:r>
      <w:r w:rsidRPr="00893620">
        <w:rPr>
          <w:color w:val="000000"/>
          <w:sz w:val="28"/>
          <w:szCs w:val="28"/>
        </w:rPr>
        <w:t>а</w:t>
      </w:r>
      <w:r w:rsidR="008D3CC4" w:rsidRPr="00893620">
        <w:rPr>
          <w:color w:val="000000"/>
          <w:sz w:val="28"/>
          <w:szCs w:val="28"/>
        </w:rPr>
        <w:t xml:space="preserve"> </w:t>
      </w:r>
      <w:r w:rsidRPr="00893620">
        <w:rPr>
          <w:color w:val="000000"/>
          <w:sz w:val="28"/>
          <w:szCs w:val="28"/>
        </w:rPr>
        <w:t>2.6</w:t>
      </w:r>
      <w:r w:rsidR="00F844C2" w:rsidRPr="00893620">
        <w:rPr>
          <w:color w:val="000000"/>
          <w:sz w:val="28"/>
          <w:szCs w:val="28"/>
        </w:rPr>
        <w:t xml:space="preserve">. </w:t>
      </w:r>
      <w:r w:rsidR="00400811" w:rsidRPr="00893620">
        <w:rPr>
          <w:color w:val="000000"/>
          <w:sz w:val="28"/>
          <w:szCs w:val="28"/>
        </w:rPr>
        <w:t xml:space="preserve">административного регламента </w:t>
      </w:r>
      <w:r w:rsidRPr="00893620">
        <w:rPr>
          <w:color w:val="000000"/>
          <w:sz w:val="28"/>
          <w:szCs w:val="28"/>
        </w:rPr>
        <w:t>изложить в следующей редакции</w:t>
      </w:r>
      <w:r w:rsidR="00F844C2" w:rsidRPr="00893620">
        <w:rPr>
          <w:color w:val="000000"/>
          <w:sz w:val="28"/>
          <w:szCs w:val="28"/>
        </w:rPr>
        <w:t>:</w:t>
      </w:r>
    </w:p>
    <w:p w:rsidR="00F844C2" w:rsidRDefault="00F844C2" w:rsidP="00893620">
      <w:pPr>
        <w:ind w:firstLine="709"/>
        <w:jc w:val="both"/>
        <w:rPr>
          <w:sz w:val="28"/>
          <w:szCs w:val="28"/>
        </w:rPr>
      </w:pPr>
      <w:r w:rsidRPr="00F844C2">
        <w:rPr>
          <w:color w:val="000000"/>
          <w:sz w:val="28"/>
          <w:szCs w:val="28"/>
        </w:rPr>
        <w:t>«</w:t>
      </w:r>
      <w:r w:rsidR="001F2400">
        <w:rPr>
          <w:color w:val="000000"/>
          <w:sz w:val="28"/>
          <w:szCs w:val="28"/>
        </w:rPr>
        <w:t>е</w:t>
      </w:r>
      <w:r w:rsidRPr="00F844C2">
        <w:rPr>
          <w:color w:val="000000"/>
          <w:sz w:val="28"/>
          <w:szCs w:val="28"/>
        </w:rPr>
        <w:t>)</w:t>
      </w:r>
      <w:r w:rsidRPr="00F844C2">
        <w:rPr>
          <w:sz w:val="28"/>
          <w:szCs w:val="28"/>
        </w:rPr>
        <w:t xml:space="preserve"> </w:t>
      </w:r>
      <w:r w:rsidR="001F2400">
        <w:rPr>
          <w:sz w:val="28"/>
          <w:szCs w:val="28"/>
        </w:rPr>
        <w:t>согласие на обработку персональных данных (согласно</w:t>
      </w:r>
      <w:r w:rsidR="00893620">
        <w:rPr>
          <w:sz w:val="28"/>
          <w:szCs w:val="28"/>
        </w:rPr>
        <w:t xml:space="preserve"> форме</w:t>
      </w:r>
      <w:r w:rsidR="009E0982">
        <w:rPr>
          <w:sz w:val="28"/>
          <w:szCs w:val="28"/>
        </w:rPr>
        <w:t>, приведенной в п</w:t>
      </w:r>
      <w:r w:rsidR="001F2400">
        <w:rPr>
          <w:sz w:val="28"/>
          <w:szCs w:val="28"/>
        </w:rPr>
        <w:t>риложени</w:t>
      </w:r>
      <w:r w:rsidR="009E0982">
        <w:rPr>
          <w:sz w:val="28"/>
          <w:szCs w:val="28"/>
        </w:rPr>
        <w:t>и</w:t>
      </w:r>
      <w:r w:rsidR="001F2400">
        <w:rPr>
          <w:sz w:val="28"/>
          <w:szCs w:val="28"/>
        </w:rPr>
        <w:t xml:space="preserve"> № 3 и (или) </w:t>
      </w:r>
      <w:r w:rsidR="009E0982">
        <w:rPr>
          <w:sz w:val="28"/>
          <w:szCs w:val="28"/>
        </w:rPr>
        <w:t>п</w:t>
      </w:r>
      <w:r w:rsidR="001F2400">
        <w:rPr>
          <w:sz w:val="28"/>
          <w:szCs w:val="28"/>
        </w:rPr>
        <w:t>риложени</w:t>
      </w:r>
      <w:r w:rsidR="009E0982">
        <w:rPr>
          <w:sz w:val="28"/>
          <w:szCs w:val="28"/>
        </w:rPr>
        <w:t>и</w:t>
      </w:r>
      <w:r w:rsidR="001F2400">
        <w:rPr>
          <w:sz w:val="28"/>
          <w:szCs w:val="28"/>
        </w:rPr>
        <w:t xml:space="preserve"> № 4</w:t>
      </w:r>
      <w:r w:rsidR="00893620">
        <w:rPr>
          <w:sz w:val="28"/>
          <w:szCs w:val="28"/>
        </w:rPr>
        <w:t>)</w:t>
      </w:r>
      <w:r w:rsidRPr="00F844C2">
        <w:rPr>
          <w:sz w:val="28"/>
          <w:szCs w:val="28"/>
        </w:rPr>
        <w:t>.»</w:t>
      </w:r>
      <w:r w:rsidR="00893620">
        <w:rPr>
          <w:sz w:val="28"/>
          <w:szCs w:val="28"/>
        </w:rPr>
        <w:t>;</w:t>
      </w:r>
    </w:p>
    <w:p w:rsidR="00893620" w:rsidRDefault="00893620" w:rsidP="00893620">
      <w:pPr>
        <w:pStyle w:val="af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административный регламент Приложением № 3 согласно приложению № 1 </w:t>
      </w:r>
      <w:r w:rsidR="009E0982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9E0982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</w:t>
      </w:r>
      <w:r w:rsidR="009E0982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893620" w:rsidRDefault="00893620" w:rsidP="00893620">
      <w:pPr>
        <w:pStyle w:val="af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административный регламент Приложением № 4 согласно приложению № 2 </w:t>
      </w:r>
      <w:r w:rsidR="004E7FFE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9E0982">
        <w:rPr>
          <w:sz w:val="28"/>
          <w:szCs w:val="28"/>
        </w:rPr>
        <w:t>му</w:t>
      </w:r>
      <w:r>
        <w:rPr>
          <w:sz w:val="28"/>
          <w:szCs w:val="28"/>
        </w:rPr>
        <w:t xml:space="preserve"> постановлени</w:t>
      </w:r>
      <w:r w:rsidR="009E0982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844C2" w:rsidRPr="00F844C2" w:rsidRDefault="00F844C2" w:rsidP="00893620">
      <w:pPr>
        <w:pStyle w:val="af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893620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Default="00F844C2" w:rsidP="00893620">
      <w:pPr>
        <w:pStyle w:val="af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</w:t>
      </w:r>
      <w:r w:rsidR="00893620">
        <w:rPr>
          <w:sz w:val="28"/>
          <w:szCs w:val="28"/>
        </w:rPr>
        <w:t>опубликования</w:t>
      </w:r>
      <w:r w:rsidRPr="00F844C2">
        <w:rPr>
          <w:sz w:val="28"/>
          <w:szCs w:val="28"/>
        </w:rPr>
        <w:t>.</w:t>
      </w:r>
    </w:p>
    <w:p w:rsidR="00FA466B" w:rsidRDefault="00FA466B" w:rsidP="00FA466B">
      <w:pPr>
        <w:jc w:val="both"/>
        <w:rPr>
          <w:sz w:val="28"/>
          <w:szCs w:val="28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FA466B" w:rsidRDefault="00511519">
      <w:pPr>
        <w:rPr>
          <w:sz w:val="18"/>
          <w:szCs w:val="18"/>
        </w:rPr>
        <w:sectPr w:rsidR="00FA466B" w:rsidSect="00F844C2">
          <w:pgSz w:w="11906" w:h="16838"/>
          <w:pgMar w:top="851" w:right="851" w:bottom="1134" w:left="1701" w:header="0" w:footer="726" w:gutter="0"/>
          <w:cols w:space="720"/>
          <w:formProt w:val="0"/>
          <w:titlePg/>
          <w:docGrid w:linePitch="360" w:charSpace="2047"/>
        </w:sect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893620">
        <w:rPr>
          <w:sz w:val="18"/>
          <w:szCs w:val="18"/>
        </w:rPr>
        <w:t xml:space="preserve">8 (384 42) </w:t>
      </w:r>
      <w:r w:rsidRPr="00A971FD">
        <w:rPr>
          <w:sz w:val="18"/>
          <w:szCs w:val="18"/>
        </w:rPr>
        <w:t>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Промышленновского муниципального округа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22.03.2024 №290-П</w:t>
      </w:r>
    </w:p>
    <w:p w:rsidR="00FA466B" w:rsidRDefault="00FA466B" w:rsidP="00FA466B">
      <w:pPr>
        <w:widowControl w:val="0"/>
        <w:autoSpaceDE w:val="0"/>
        <w:autoSpaceDN w:val="0"/>
        <w:ind w:left="4111"/>
        <w:jc w:val="center"/>
        <w:rPr>
          <w:sz w:val="28"/>
          <w:szCs w:val="28"/>
          <w:lang w:eastAsia="ru-RU"/>
        </w:rPr>
      </w:pPr>
    </w:p>
    <w:p w:rsidR="00FA466B" w:rsidRDefault="00FA466B" w:rsidP="00FA466B">
      <w:pPr>
        <w:widowControl w:val="0"/>
        <w:autoSpaceDE w:val="0"/>
        <w:autoSpaceDN w:val="0"/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«Приложение № 3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административному регламенту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спортивных разрядов: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«второй спортивный разряд»,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«третий спортивный разряд»</w:t>
      </w:r>
    </w:p>
    <w:p w:rsidR="00FA466B" w:rsidRDefault="00FA466B" w:rsidP="00FA466B">
      <w:pPr>
        <w:widowControl w:val="0"/>
        <w:autoSpaceDE w:val="0"/>
        <w:autoSpaceDN w:val="0"/>
        <w:ind w:left="4111"/>
        <w:jc w:val="center"/>
        <w:rPr>
          <w:sz w:val="28"/>
          <w:szCs w:val="28"/>
          <w:lang w:eastAsia="ru-RU"/>
        </w:rPr>
      </w:pPr>
    </w:p>
    <w:p w:rsidR="00FA466B" w:rsidRDefault="00FA466B" w:rsidP="00FA466B">
      <w:pPr>
        <w:pStyle w:val="ConsPlusNonformat"/>
        <w:jc w:val="both"/>
      </w:pP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78"/>
      <w:bookmarkEnd w:id="2"/>
      <w:r>
        <w:rPr>
          <w:rFonts w:ascii="Times New Roman" w:hAnsi="Times New Roman" w:cs="Times New Roman"/>
          <w:sz w:val="28"/>
          <w:szCs w:val="28"/>
        </w:rPr>
        <w:t>СОГЛАСИЕ РОДИТЕЛЯ/ЗАКОННОГО ПРЕДСТАВИТЕЛЯ</w:t>
      </w: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несовершеннолетнего,</w:t>
      </w: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передачу их третьим лицам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 _______, выдан _______________________________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выдачи)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 субъекта персональных данных: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(фамилия, имя, отчество (при наличии) несовершеннолетнего)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серия ______ № ________ выдано _______________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(дата выдачи)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(кем выдано)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должностным лицам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1389004"/>
      <w:r>
        <w:rPr>
          <w:rFonts w:ascii="Times New Roman" w:hAnsi="Times New Roman" w:cs="Times New Roman"/>
          <w:sz w:val="28"/>
          <w:szCs w:val="28"/>
        </w:rPr>
        <w:t xml:space="preserve">Управления культуры, молодежной политики, спорта и туризма администрации Промышленновского муниципального округа, расположенного по адресу: Кемеровская область – Кузбасс,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Промышленная, ул. Крупской, д. 1,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на обработку (любое действие (операцию) или   совокупность   действий  (операций), совершаемых  с 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 несовершеннолетнего, содержащихся  в  заявлении  и представлении к присвоению второго спортивного разряда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третьего спортивного разряда.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 заявителя, дата)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2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Промышленновского муниципального округа</w:t>
      </w:r>
    </w:p>
    <w:p w:rsidR="00FA466B" w:rsidRDefault="00FA466B" w:rsidP="00FA466B">
      <w:pPr>
        <w:autoSpaceDE w:val="0"/>
        <w:autoSpaceDN w:val="0"/>
        <w:adjustRightInd w:val="0"/>
        <w:ind w:left="411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22.03.2024 №290-П</w:t>
      </w:r>
    </w:p>
    <w:p w:rsidR="00FA466B" w:rsidRDefault="00FA466B" w:rsidP="00FA466B">
      <w:pPr>
        <w:widowControl w:val="0"/>
        <w:autoSpaceDE w:val="0"/>
        <w:autoSpaceDN w:val="0"/>
        <w:ind w:left="4111"/>
        <w:jc w:val="center"/>
        <w:rPr>
          <w:sz w:val="28"/>
          <w:szCs w:val="28"/>
          <w:lang w:eastAsia="ru-RU"/>
        </w:rPr>
      </w:pPr>
    </w:p>
    <w:p w:rsidR="00FA466B" w:rsidRDefault="00FA466B" w:rsidP="00FA466B">
      <w:pPr>
        <w:widowControl w:val="0"/>
        <w:autoSpaceDE w:val="0"/>
        <w:autoSpaceDN w:val="0"/>
        <w:ind w:left="411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«Приложение № 4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 административному регламенту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спортивных разрядов: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«второй спортивный разряд»,</w:t>
      </w:r>
    </w:p>
    <w:p w:rsidR="00FA466B" w:rsidRDefault="00FA466B" w:rsidP="00FA466B">
      <w:pPr>
        <w:tabs>
          <w:tab w:val="left" w:pos="7100"/>
        </w:tabs>
        <w:ind w:left="4111" w:right="-3"/>
        <w:jc w:val="center"/>
        <w:rPr>
          <w:sz w:val="28"/>
          <w:szCs w:val="28"/>
        </w:rPr>
      </w:pPr>
      <w:r>
        <w:rPr>
          <w:sz w:val="28"/>
          <w:szCs w:val="28"/>
        </w:rPr>
        <w:t>«третий спортивный разряд»</w:t>
      </w:r>
    </w:p>
    <w:p w:rsidR="00FA466B" w:rsidRDefault="00FA466B" w:rsidP="00FA466B">
      <w:pPr>
        <w:widowControl w:val="0"/>
        <w:autoSpaceDE w:val="0"/>
        <w:autoSpaceDN w:val="0"/>
        <w:ind w:left="4111"/>
        <w:jc w:val="center"/>
        <w:rPr>
          <w:sz w:val="28"/>
          <w:szCs w:val="28"/>
          <w:lang w:eastAsia="ru-RU"/>
        </w:rPr>
      </w:pPr>
    </w:p>
    <w:p w:rsidR="00FA466B" w:rsidRDefault="00FA466B" w:rsidP="00FA466B">
      <w:pPr>
        <w:pStyle w:val="ConsPlusNormal"/>
        <w:jc w:val="both"/>
        <w:rPr>
          <w:rFonts w:ascii="Arial" w:eastAsiaTheme="minorEastAsia" w:hAnsi="Arial" w:cs="Arial"/>
          <w:sz w:val="20"/>
        </w:rPr>
      </w:pPr>
    </w:p>
    <w:p w:rsidR="00FA466B" w:rsidRDefault="00FA466B" w:rsidP="00FA466B">
      <w:pPr>
        <w:pStyle w:val="ConsPlusNormal"/>
        <w:jc w:val="both"/>
      </w:pPr>
    </w:p>
    <w:p w:rsidR="00FA466B" w:rsidRDefault="00FA466B" w:rsidP="00FA466B">
      <w:pPr>
        <w:pStyle w:val="ConsPlusNonformat"/>
        <w:jc w:val="both"/>
      </w:pP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520"/>
      <w:bookmarkEnd w:id="4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данных, передачу</w:t>
      </w: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третьим лицам</w:t>
      </w:r>
    </w:p>
    <w:p w:rsidR="00FA466B" w:rsidRDefault="00FA466B" w:rsidP="00FA46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 № __________, выдан _____________________________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(дата выдачи)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должностным лицам Управления культуры, молодежной политики, спорта и туризма администрации Промышленновского муниципального округа, расположенного по адресу: Кемеровская область – Кузбасс,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Промышленная, ул. Крупской, д. 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 накопление, хранение, уточнение (обновление, изменение), извлечение, использование, передачу  (распространение, предоставление, доступ), обезличивание, блокирование, удаление, уничтожение) моих персональных данных, содержащихся в заявлении и представлении к присвоению второго спортивного разряда, третьего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спортивного разряда.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</w:t>
      </w:r>
    </w:p>
    <w:p w:rsidR="00FA466B" w:rsidRDefault="00FA466B" w:rsidP="00FA46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 заявителя, дата)</w:t>
      </w:r>
    </w:p>
    <w:p w:rsidR="00756E40" w:rsidRDefault="00756E40">
      <w:pPr>
        <w:rPr>
          <w:sz w:val="18"/>
          <w:szCs w:val="18"/>
        </w:rPr>
      </w:pPr>
    </w:p>
    <w:sectPr w:rsidR="00756E40" w:rsidSect="00F844C2"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EB" w:rsidRDefault="00F76EEB">
      <w:r>
        <w:separator/>
      </w:r>
    </w:p>
  </w:endnote>
  <w:endnote w:type="continuationSeparator" w:id="0">
    <w:p w:rsidR="00F76EEB" w:rsidRDefault="00F7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EB" w:rsidRDefault="00F76EEB">
      <w:r>
        <w:separator/>
      </w:r>
    </w:p>
  </w:footnote>
  <w:footnote w:type="continuationSeparator" w:id="0">
    <w:p w:rsidR="00F76EEB" w:rsidRDefault="00F7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86D"/>
    <w:multiLevelType w:val="multilevel"/>
    <w:tmpl w:val="3E4A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3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B73D88"/>
    <w:multiLevelType w:val="multilevel"/>
    <w:tmpl w:val="92A6612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08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35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000000"/>
      </w:rPr>
    </w:lvl>
  </w:abstractNum>
  <w:abstractNum w:abstractNumId="5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2BD5"/>
    <w:multiLevelType w:val="multilevel"/>
    <w:tmpl w:val="4C92F3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31432"/>
    <w:rsid w:val="00072C0D"/>
    <w:rsid w:val="00092BAF"/>
    <w:rsid w:val="0009720F"/>
    <w:rsid w:val="000A7897"/>
    <w:rsid w:val="000E1E15"/>
    <w:rsid w:val="00145CF4"/>
    <w:rsid w:val="00150606"/>
    <w:rsid w:val="001602AF"/>
    <w:rsid w:val="00195CFD"/>
    <w:rsid w:val="001B6784"/>
    <w:rsid w:val="001C7B72"/>
    <w:rsid w:val="001D51C4"/>
    <w:rsid w:val="001F2400"/>
    <w:rsid w:val="00260AC4"/>
    <w:rsid w:val="002864CD"/>
    <w:rsid w:val="00294EF3"/>
    <w:rsid w:val="00296313"/>
    <w:rsid w:val="002B33F5"/>
    <w:rsid w:val="00303AF3"/>
    <w:rsid w:val="003201A6"/>
    <w:rsid w:val="00322C5A"/>
    <w:rsid w:val="003373C6"/>
    <w:rsid w:val="00366312"/>
    <w:rsid w:val="00391D4C"/>
    <w:rsid w:val="003B3CBA"/>
    <w:rsid w:val="003C730A"/>
    <w:rsid w:val="003E5640"/>
    <w:rsid w:val="003F663C"/>
    <w:rsid w:val="00400811"/>
    <w:rsid w:val="00433DA9"/>
    <w:rsid w:val="00461C60"/>
    <w:rsid w:val="004D36F5"/>
    <w:rsid w:val="004E7FFE"/>
    <w:rsid w:val="004F7476"/>
    <w:rsid w:val="00504D17"/>
    <w:rsid w:val="00511519"/>
    <w:rsid w:val="005628F7"/>
    <w:rsid w:val="005777D8"/>
    <w:rsid w:val="005B7098"/>
    <w:rsid w:val="005C121A"/>
    <w:rsid w:val="005F12EF"/>
    <w:rsid w:val="0060462A"/>
    <w:rsid w:val="00620B85"/>
    <w:rsid w:val="00680233"/>
    <w:rsid w:val="00690313"/>
    <w:rsid w:val="006A38D1"/>
    <w:rsid w:val="006B243E"/>
    <w:rsid w:val="006E548D"/>
    <w:rsid w:val="006F1BCB"/>
    <w:rsid w:val="006F245C"/>
    <w:rsid w:val="006F283B"/>
    <w:rsid w:val="0070265B"/>
    <w:rsid w:val="00750529"/>
    <w:rsid w:val="00755F2D"/>
    <w:rsid w:val="00756E40"/>
    <w:rsid w:val="00760C4E"/>
    <w:rsid w:val="00765EA6"/>
    <w:rsid w:val="007849BD"/>
    <w:rsid w:val="00795B3D"/>
    <w:rsid w:val="007B6D6C"/>
    <w:rsid w:val="007C16A0"/>
    <w:rsid w:val="007C4393"/>
    <w:rsid w:val="007D30B6"/>
    <w:rsid w:val="007E160F"/>
    <w:rsid w:val="007F2DD5"/>
    <w:rsid w:val="00806079"/>
    <w:rsid w:val="00807D5C"/>
    <w:rsid w:val="00860BD1"/>
    <w:rsid w:val="00875039"/>
    <w:rsid w:val="00877E89"/>
    <w:rsid w:val="00893620"/>
    <w:rsid w:val="008C3B6C"/>
    <w:rsid w:val="008D17B8"/>
    <w:rsid w:val="008D3CC4"/>
    <w:rsid w:val="008E189C"/>
    <w:rsid w:val="008E1EF1"/>
    <w:rsid w:val="0092328A"/>
    <w:rsid w:val="009336AD"/>
    <w:rsid w:val="00980689"/>
    <w:rsid w:val="009A5966"/>
    <w:rsid w:val="009C633A"/>
    <w:rsid w:val="009D3130"/>
    <w:rsid w:val="009E0982"/>
    <w:rsid w:val="009F0B9B"/>
    <w:rsid w:val="00A02985"/>
    <w:rsid w:val="00A231E6"/>
    <w:rsid w:val="00A371B4"/>
    <w:rsid w:val="00A4449C"/>
    <w:rsid w:val="00A56264"/>
    <w:rsid w:val="00A86022"/>
    <w:rsid w:val="00A91FD1"/>
    <w:rsid w:val="00A971FD"/>
    <w:rsid w:val="00AA088B"/>
    <w:rsid w:val="00AB61FA"/>
    <w:rsid w:val="00AD23B5"/>
    <w:rsid w:val="00AE6485"/>
    <w:rsid w:val="00B10B6A"/>
    <w:rsid w:val="00B22EA8"/>
    <w:rsid w:val="00B34354"/>
    <w:rsid w:val="00B53CFA"/>
    <w:rsid w:val="00B53E61"/>
    <w:rsid w:val="00B56257"/>
    <w:rsid w:val="00BA6D48"/>
    <w:rsid w:val="00BD7DE7"/>
    <w:rsid w:val="00BE790E"/>
    <w:rsid w:val="00BF4143"/>
    <w:rsid w:val="00BF74E5"/>
    <w:rsid w:val="00C275F8"/>
    <w:rsid w:val="00C432D0"/>
    <w:rsid w:val="00C50DFF"/>
    <w:rsid w:val="00C5604B"/>
    <w:rsid w:val="00C64769"/>
    <w:rsid w:val="00C96B74"/>
    <w:rsid w:val="00CA7AAD"/>
    <w:rsid w:val="00CA7C8C"/>
    <w:rsid w:val="00CB5EA7"/>
    <w:rsid w:val="00CC7741"/>
    <w:rsid w:val="00CE588A"/>
    <w:rsid w:val="00D02127"/>
    <w:rsid w:val="00D11472"/>
    <w:rsid w:val="00D34EFF"/>
    <w:rsid w:val="00D856ED"/>
    <w:rsid w:val="00D91104"/>
    <w:rsid w:val="00D93777"/>
    <w:rsid w:val="00DB25A8"/>
    <w:rsid w:val="00DC67CB"/>
    <w:rsid w:val="00DC6C1B"/>
    <w:rsid w:val="00DE607A"/>
    <w:rsid w:val="00E43A4E"/>
    <w:rsid w:val="00E47D9D"/>
    <w:rsid w:val="00E65BA4"/>
    <w:rsid w:val="00E75EF9"/>
    <w:rsid w:val="00E90ED1"/>
    <w:rsid w:val="00E91E9E"/>
    <w:rsid w:val="00E93DFF"/>
    <w:rsid w:val="00EC7CB8"/>
    <w:rsid w:val="00ED52E4"/>
    <w:rsid w:val="00EE19B6"/>
    <w:rsid w:val="00EF1D69"/>
    <w:rsid w:val="00F05FDB"/>
    <w:rsid w:val="00F66DEA"/>
    <w:rsid w:val="00F6790A"/>
    <w:rsid w:val="00F76EEB"/>
    <w:rsid w:val="00F844C2"/>
    <w:rsid w:val="00F97AE6"/>
    <w:rsid w:val="00FA07FF"/>
    <w:rsid w:val="00FA466B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  <w:style w:type="character" w:customStyle="1" w:styleId="af4">
    <w:name w:val="Основной текст_"/>
    <w:basedOn w:val="a0"/>
    <w:link w:val="15"/>
    <w:rsid w:val="00303A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4"/>
    <w:rsid w:val="00303AF3"/>
    <w:pPr>
      <w:widowControl w:val="0"/>
      <w:shd w:val="clear" w:color="auto" w:fill="FFFFFF"/>
      <w:suppressAutoHyphens w:val="0"/>
      <w:ind w:firstLine="400"/>
      <w:jc w:val="both"/>
    </w:pPr>
    <w:rPr>
      <w:color w:val="auto"/>
      <w:sz w:val="19"/>
      <w:szCs w:val="19"/>
      <w:lang w:eastAsia="ru-RU"/>
    </w:rPr>
  </w:style>
  <w:style w:type="paragraph" w:customStyle="1" w:styleId="ConsPlusNonformat">
    <w:name w:val="ConsPlusNonformat"/>
    <w:uiPriority w:val="99"/>
    <w:rsid w:val="00FA46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73F1-A580-4726-930C-6C48F793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Техник-оператор</cp:lastModifiedBy>
  <cp:revision>5</cp:revision>
  <cp:lastPrinted>2024-03-19T08:52:00Z</cp:lastPrinted>
  <dcterms:created xsi:type="dcterms:W3CDTF">2024-03-14T12:05:00Z</dcterms:created>
  <dcterms:modified xsi:type="dcterms:W3CDTF">2024-03-29T04:53:00Z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