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Default="003560CE" w:rsidP="00A339F5">
      <w:pPr>
        <w:jc w:val="right"/>
        <w:rPr>
          <w:sz w:val="28"/>
          <w:szCs w:val="28"/>
        </w:rPr>
      </w:pPr>
    </w:p>
    <w:p w:rsidR="00A339F5" w:rsidRPr="006B25FA" w:rsidRDefault="00A339F5" w:rsidP="00AC314F">
      <w:pPr>
        <w:jc w:val="center"/>
        <w:rPr>
          <w:sz w:val="28"/>
          <w:szCs w:val="28"/>
        </w:rPr>
      </w:pPr>
      <w:r w:rsidRPr="00A339F5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6B25FA" w:rsidRDefault="00AC314F" w:rsidP="00AC314F">
      <w:pPr>
        <w:jc w:val="center"/>
        <w:rPr>
          <w:bCs/>
          <w:sz w:val="28"/>
          <w:szCs w:val="28"/>
        </w:rPr>
      </w:pPr>
      <w:r w:rsidRPr="006B25FA">
        <w:rPr>
          <w:bCs/>
          <w:sz w:val="28"/>
          <w:szCs w:val="28"/>
        </w:rPr>
        <w:t>РОССИЙСКАЯ ФЕДЕРАЦИЯ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  <w:r w:rsidRPr="006B25FA">
        <w:rPr>
          <w:sz w:val="28"/>
          <w:szCs w:val="28"/>
        </w:rPr>
        <w:t>КЕМЕРОВСКАЯ ОБЛАСТЬ</w:t>
      </w:r>
      <w:r w:rsidR="00635B47" w:rsidRPr="006B25FA">
        <w:rPr>
          <w:sz w:val="28"/>
          <w:szCs w:val="28"/>
        </w:rPr>
        <w:t xml:space="preserve"> - </w:t>
      </w:r>
      <w:r w:rsidR="00BB18F5" w:rsidRPr="006B25FA">
        <w:rPr>
          <w:sz w:val="28"/>
          <w:szCs w:val="28"/>
        </w:rPr>
        <w:t>КУЗБАСС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  <w:r w:rsidRPr="006B25FA">
        <w:rPr>
          <w:sz w:val="28"/>
          <w:szCs w:val="28"/>
        </w:rPr>
        <w:t xml:space="preserve">ПРОМЫШЛЕННОВСКИЙ МУНИЦИПАЛЬНЫЙ </w:t>
      </w:r>
      <w:r w:rsidR="00BB18F5" w:rsidRPr="006B25FA">
        <w:rPr>
          <w:sz w:val="28"/>
          <w:szCs w:val="28"/>
        </w:rPr>
        <w:t>ОКРУГ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  <w:r w:rsidRPr="006B25FA">
        <w:rPr>
          <w:sz w:val="28"/>
          <w:szCs w:val="28"/>
        </w:rPr>
        <w:t>СОВЕТ НАРОДНЫХ ДЕПУТАТОВ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  <w:r w:rsidRPr="006B25FA">
        <w:rPr>
          <w:sz w:val="28"/>
          <w:szCs w:val="28"/>
        </w:rPr>
        <w:t xml:space="preserve">ПРОМЫШЛЕННОВСКОГО МУНИЦИПАЛЬНОГО </w:t>
      </w:r>
      <w:r w:rsidR="00BB18F5" w:rsidRPr="006B25FA">
        <w:rPr>
          <w:sz w:val="28"/>
          <w:szCs w:val="28"/>
        </w:rPr>
        <w:t>ОКРУГА</w:t>
      </w:r>
    </w:p>
    <w:p w:rsidR="00AC314F" w:rsidRPr="006B25FA" w:rsidRDefault="000D6F46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6B25FA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64</w:t>
      </w:r>
      <w:r w:rsidR="00AC314F" w:rsidRPr="006B25FA">
        <w:rPr>
          <w:sz w:val="28"/>
          <w:szCs w:val="28"/>
        </w:rPr>
        <w:t>-е заседание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</w:p>
    <w:p w:rsidR="00AC314F" w:rsidRPr="006B25FA" w:rsidRDefault="00AC314F" w:rsidP="00AC314F">
      <w:pPr>
        <w:pStyle w:val="1"/>
        <w:jc w:val="center"/>
        <w:rPr>
          <w:b/>
        </w:rPr>
      </w:pPr>
      <w:r w:rsidRPr="006B25FA">
        <w:t>РЕШЕНИЕ</w:t>
      </w:r>
    </w:p>
    <w:p w:rsidR="00AC314F" w:rsidRPr="006B25FA" w:rsidRDefault="00AC314F" w:rsidP="00AC314F">
      <w:pPr>
        <w:jc w:val="center"/>
        <w:rPr>
          <w:sz w:val="28"/>
          <w:szCs w:val="28"/>
        </w:rPr>
      </w:pPr>
    </w:p>
    <w:p w:rsidR="00AC314F" w:rsidRPr="006B25FA" w:rsidRDefault="00AC314F" w:rsidP="00AC314F">
      <w:pPr>
        <w:jc w:val="center"/>
        <w:rPr>
          <w:sz w:val="28"/>
          <w:szCs w:val="28"/>
        </w:rPr>
      </w:pPr>
      <w:r w:rsidRPr="000D6F46">
        <w:rPr>
          <w:sz w:val="28"/>
          <w:szCs w:val="28"/>
        </w:rPr>
        <w:t>от</w:t>
      </w:r>
      <w:r w:rsidR="00635B47" w:rsidRPr="000D6F46">
        <w:rPr>
          <w:sz w:val="28"/>
          <w:szCs w:val="28"/>
        </w:rPr>
        <w:t xml:space="preserve"> </w:t>
      </w:r>
      <w:r w:rsidR="000D6F46">
        <w:rPr>
          <w:sz w:val="28"/>
          <w:szCs w:val="28"/>
        </w:rPr>
        <w:t>21.03.2024</w:t>
      </w:r>
      <w:r w:rsidRPr="006B25FA">
        <w:rPr>
          <w:sz w:val="28"/>
          <w:szCs w:val="28"/>
        </w:rPr>
        <w:t xml:space="preserve"> №</w:t>
      </w:r>
      <w:r w:rsidR="00635B47" w:rsidRPr="006B25FA">
        <w:rPr>
          <w:sz w:val="28"/>
          <w:szCs w:val="28"/>
        </w:rPr>
        <w:t xml:space="preserve"> </w:t>
      </w:r>
      <w:r w:rsidR="000D6F46">
        <w:rPr>
          <w:sz w:val="28"/>
          <w:szCs w:val="28"/>
        </w:rPr>
        <w:t>597</w:t>
      </w:r>
    </w:p>
    <w:p w:rsidR="00AC314F" w:rsidRPr="006B25FA" w:rsidRDefault="00AC314F" w:rsidP="00AC314F">
      <w:pPr>
        <w:jc w:val="center"/>
        <w:rPr>
          <w:snapToGrid w:val="0"/>
          <w:sz w:val="18"/>
          <w:szCs w:val="18"/>
        </w:rPr>
      </w:pPr>
      <w:r w:rsidRPr="006B25FA">
        <w:rPr>
          <w:snapToGrid w:val="0"/>
          <w:sz w:val="18"/>
          <w:szCs w:val="18"/>
        </w:rPr>
        <w:t>пгт. Промышленная</w:t>
      </w:r>
    </w:p>
    <w:p w:rsidR="00AC314F" w:rsidRPr="006B25FA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381E9F" w:rsidRPr="006B25FA" w:rsidRDefault="008220B6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25FA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народных депутатов  Промышленновского муниципального округа от </w:t>
      </w:r>
      <w:r w:rsidR="007943ED" w:rsidRPr="006B25FA">
        <w:rPr>
          <w:rFonts w:ascii="Times New Roman" w:hAnsi="Times New Roman"/>
          <w:b/>
          <w:sz w:val="28"/>
          <w:szCs w:val="28"/>
        </w:rPr>
        <w:t xml:space="preserve">27.12.2022 </w:t>
      </w:r>
      <w:r w:rsidRPr="006B25FA">
        <w:rPr>
          <w:rFonts w:ascii="Times New Roman" w:hAnsi="Times New Roman"/>
          <w:b/>
          <w:sz w:val="28"/>
          <w:szCs w:val="28"/>
        </w:rPr>
        <w:t xml:space="preserve"> № </w:t>
      </w:r>
      <w:r w:rsidR="007943ED" w:rsidRPr="006B25FA">
        <w:rPr>
          <w:rFonts w:ascii="Times New Roman" w:hAnsi="Times New Roman"/>
          <w:b/>
          <w:sz w:val="28"/>
          <w:szCs w:val="28"/>
        </w:rPr>
        <w:t xml:space="preserve">478                   </w:t>
      </w:r>
      <w:r w:rsidRPr="006B25FA">
        <w:rPr>
          <w:rFonts w:ascii="Times New Roman" w:hAnsi="Times New Roman"/>
          <w:b/>
          <w:sz w:val="28"/>
          <w:szCs w:val="28"/>
        </w:rPr>
        <w:t>«</w:t>
      </w:r>
      <w:r w:rsidR="00ED3AAF" w:rsidRPr="006B25FA">
        <w:rPr>
          <w:rFonts w:ascii="Times New Roman" w:hAnsi="Times New Roman"/>
          <w:b/>
          <w:sz w:val="28"/>
          <w:szCs w:val="28"/>
        </w:rPr>
        <w:t>Об утверждении Положения о</w:t>
      </w:r>
      <w:r w:rsidR="000066F1" w:rsidRPr="006B25FA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 w:rsidRPr="006B25FA">
        <w:rPr>
          <w:rFonts w:ascii="Times New Roman" w:hAnsi="Times New Roman"/>
          <w:b/>
          <w:sz w:val="28"/>
          <w:szCs w:val="28"/>
        </w:rPr>
        <w:t>округа</w:t>
      </w:r>
      <w:r w:rsidRPr="006B25FA">
        <w:rPr>
          <w:rFonts w:ascii="Times New Roman" w:hAnsi="Times New Roman"/>
          <w:b/>
          <w:sz w:val="28"/>
          <w:szCs w:val="28"/>
        </w:rPr>
        <w:t>»</w:t>
      </w:r>
      <w:r w:rsidR="00A82B1A" w:rsidRPr="006B25FA">
        <w:rPr>
          <w:rFonts w:ascii="Times New Roman" w:hAnsi="Times New Roman"/>
          <w:b/>
          <w:sz w:val="28"/>
          <w:szCs w:val="28"/>
        </w:rPr>
        <w:t xml:space="preserve"> (в редакции решений</w:t>
      </w:r>
      <w:r w:rsidR="00933AD5" w:rsidRPr="006B25FA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AC314F" w:rsidRPr="006B25FA" w:rsidRDefault="00933AD5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B25FA">
        <w:rPr>
          <w:rFonts w:ascii="Times New Roman" w:hAnsi="Times New Roman"/>
          <w:b/>
          <w:sz w:val="28"/>
          <w:szCs w:val="28"/>
        </w:rPr>
        <w:t>от</w:t>
      </w:r>
      <w:r w:rsidR="00A82B1A" w:rsidRPr="006B25FA">
        <w:rPr>
          <w:rFonts w:ascii="Times New Roman" w:hAnsi="Times New Roman"/>
          <w:b/>
          <w:sz w:val="28"/>
          <w:szCs w:val="28"/>
        </w:rPr>
        <w:t xml:space="preserve"> 17.02.2023</w:t>
      </w:r>
      <w:r w:rsidR="00A205AB" w:rsidRPr="006B25FA">
        <w:rPr>
          <w:rFonts w:ascii="Times New Roman" w:hAnsi="Times New Roman"/>
          <w:b/>
          <w:sz w:val="28"/>
          <w:szCs w:val="28"/>
        </w:rPr>
        <w:t xml:space="preserve"> № 495</w:t>
      </w:r>
      <w:r w:rsidR="00A82B1A" w:rsidRPr="006B25FA">
        <w:rPr>
          <w:rFonts w:ascii="Times New Roman" w:hAnsi="Times New Roman"/>
          <w:b/>
          <w:sz w:val="28"/>
          <w:szCs w:val="28"/>
        </w:rPr>
        <w:t xml:space="preserve">, от </w:t>
      </w:r>
      <w:r w:rsidRPr="006B25FA">
        <w:rPr>
          <w:rFonts w:ascii="Times New Roman" w:hAnsi="Times New Roman"/>
          <w:b/>
          <w:sz w:val="28"/>
          <w:szCs w:val="28"/>
        </w:rPr>
        <w:t>29.06.2023 № 534</w:t>
      </w:r>
      <w:r w:rsidR="006C471C" w:rsidRPr="006B25FA">
        <w:rPr>
          <w:rFonts w:ascii="Times New Roman" w:hAnsi="Times New Roman"/>
          <w:b/>
          <w:sz w:val="28"/>
          <w:szCs w:val="28"/>
        </w:rPr>
        <w:t xml:space="preserve">, </w:t>
      </w:r>
      <w:r w:rsidR="00C95DA9" w:rsidRPr="006B25FA">
        <w:rPr>
          <w:rFonts w:ascii="Times New Roman" w:hAnsi="Times New Roman"/>
          <w:b/>
          <w:sz w:val="28"/>
          <w:szCs w:val="28"/>
        </w:rPr>
        <w:t>от 30.11.2023 № 574,</w:t>
      </w:r>
      <w:r w:rsidR="000D6F46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95DA9" w:rsidRPr="006B25FA">
        <w:rPr>
          <w:rFonts w:ascii="Times New Roman" w:hAnsi="Times New Roman"/>
          <w:b/>
          <w:sz w:val="28"/>
          <w:szCs w:val="28"/>
        </w:rPr>
        <w:t xml:space="preserve"> от 25.01.2024 № 585</w:t>
      </w:r>
      <w:r w:rsidRPr="006B25FA">
        <w:rPr>
          <w:rFonts w:ascii="Times New Roman" w:hAnsi="Times New Roman"/>
          <w:b/>
          <w:sz w:val="28"/>
          <w:szCs w:val="28"/>
        </w:rPr>
        <w:t>)</w:t>
      </w:r>
    </w:p>
    <w:p w:rsidR="00AC314F" w:rsidRPr="006B25FA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0D6F46" w:rsidRDefault="005E75F7" w:rsidP="000D6F4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25FA">
        <w:rPr>
          <w:rFonts w:ascii="Times New Roman" w:hAnsi="Times New Roman"/>
          <w:b w:val="0"/>
          <w:sz w:val="28"/>
          <w:szCs w:val="28"/>
        </w:rPr>
        <w:t>Руководствуясь статьей 22 Федерального закона от 02.03.2007</w:t>
      </w:r>
      <w:r w:rsidR="000B18FA" w:rsidRPr="006B25FA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6B25FA">
        <w:rPr>
          <w:rFonts w:ascii="Times New Roman" w:hAnsi="Times New Roman"/>
          <w:b w:val="0"/>
          <w:sz w:val="28"/>
          <w:szCs w:val="28"/>
        </w:rPr>
        <w:t xml:space="preserve"> № 25-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r w:rsidRPr="006B25FA">
        <w:rPr>
          <w:rFonts w:ascii="Times New Roman" w:hAnsi="Times New Roman"/>
          <w:b w:val="0"/>
          <w:sz w:val="28"/>
          <w:szCs w:val="28"/>
        </w:rPr>
        <w:t xml:space="preserve">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Законом Кемеровской области </w:t>
      </w:r>
      <w:r w:rsidR="000D6F46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B25FA">
        <w:rPr>
          <w:rFonts w:ascii="Times New Roman" w:hAnsi="Times New Roman"/>
          <w:b w:val="0"/>
          <w:sz w:val="28"/>
          <w:szCs w:val="28"/>
        </w:rPr>
        <w:t>от 25.04.2008 № 31-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6B25FA">
        <w:rPr>
          <w:rFonts w:ascii="Times New Roman" w:hAnsi="Times New Roman"/>
          <w:b w:val="0"/>
          <w:sz w:val="28"/>
          <w:szCs w:val="28"/>
        </w:rPr>
        <w:t>ОЗ</w:t>
      </w:r>
      <w:proofErr w:type="gramEnd"/>
      <w:r w:rsidRPr="006B25FA">
        <w:rPr>
          <w:rFonts w:ascii="Times New Roman" w:hAnsi="Times New Roman"/>
          <w:b w:val="0"/>
          <w:sz w:val="28"/>
          <w:szCs w:val="28"/>
        </w:rPr>
        <w:t xml:space="preserve"> «О гарантиях осуществления полномочий депутатов представительных органов муниципальных образований и лиц, замещающих муниципальные должности», </w:t>
      </w:r>
      <w:r w:rsidR="00E25940" w:rsidRPr="006B25FA">
        <w:rPr>
          <w:rFonts w:ascii="Times New Roman" w:hAnsi="Times New Roman"/>
          <w:b w:val="0"/>
          <w:sz w:val="28"/>
          <w:szCs w:val="28"/>
        </w:rPr>
        <w:t>постановление</w:t>
      </w:r>
      <w:r w:rsidR="000B18FA" w:rsidRPr="006B25FA">
        <w:rPr>
          <w:rFonts w:ascii="Times New Roman" w:hAnsi="Times New Roman"/>
          <w:b w:val="0"/>
          <w:sz w:val="28"/>
          <w:szCs w:val="28"/>
        </w:rPr>
        <w:t>м</w:t>
      </w:r>
      <w:r w:rsidR="000D6F46">
        <w:rPr>
          <w:rFonts w:ascii="Times New Roman" w:hAnsi="Times New Roman"/>
          <w:b w:val="0"/>
          <w:sz w:val="28"/>
          <w:szCs w:val="28"/>
        </w:rPr>
        <w:t xml:space="preserve"> </w:t>
      </w:r>
      <w:r w:rsidR="00326547" w:rsidRPr="006B25FA">
        <w:rPr>
          <w:rFonts w:ascii="Times New Roman" w:hAnsi="Times New Roman"/>
          <w:b w:val="0"/>
          <w:sz w:val="28"/>
          <w:szCs w:val="28"/>
        </w:rPr>
        <w:t>Правительства</w:t>
      </w:r>
      <w:r w:rsidR="00E25940" w:rsidRPr="006B25FA">
        <w:rPr>
          <w:rFonts w:ascii="Times New Roman" w:hAnsi="Times New Roman"/>
          <w:b w:val="0"/>
          <w:i/>
          <w:sz w:val="28"/>
          <w:szCs w:val="28"/>
        </w:rPr>
        <w:t xml:space="preserve">  </w:t>
      </w:r>
      <w:r w:rsidR="00E25940" w:rsidRPr="006B25FA">
        <w:rPr>
          <w:rFonts w:ascii="Times New Roman" w:hAnsi="Times New Roman"/>
          <w:b w:val="0"/>
          <w:sz w:val="28"/>
          <w:szCs w:val="28"/>
        </w:rPr>
        <w:t xml:space="preserve">Кемеровской области </w:t>
      </w:r>
      <w:r w:rsidR="00326547" w:rsidRPr="006B25FA">
        <w:rPr>
          <w:rFonts w:ascii="Times New Roman" w:hAnsi="Times New Roman"/>
          <w:b w:val="0"/>
          <w:sz w:val="28"/>
          <w:szCs w:val="28"/>
        </w:rPr>
        <w:t xml:space="preserve">– Кузбасса </w:t>
      </w:r>
      <w:r w:rsidR="00E25940" w:rsidRPr="006B25FA">
        <w:rPr>
          <w:rFonts w:ascii="Times New Roman" w:hAnsi="Times New Roman"/>
          <w:b w:val="0"/>
          <w:sz w:val="28"/>
          <w:szCs w:val="28"/>
        </w:rPr>
        <w:t>от 2</w:t>
      </w:r>
      <w:r w:rsidR="00326547" w:rsidRPr="006B25FA">
        <w:rPr>
          <w:rFonts w:ascii="Times New Roman" w:hAnsi="Times New Roman"/>
          <w:b w:val="0"/>
          <w:sz w:val="28"/>
          <w:szCs w:val="28"/>
        </w:rPr>
        <w:t>2</w:t>
      </w:r>
      <w:r w:rsidR="00E25940" w:rsidRPr="006B25FA">
        <w:rPr>
          <w:rFonts w:ascii="Times New Roman" w:hAnsi="Times New Roman"/>
          <w:b w:val="0"/>
          <w:sz w:val="28"/>
          <w:szCs w:val="28"/>
        </w:rPr>
        <w:t>.</w:t>
      </w:r>
      <w:r w:rsidR="00326547" w:rsidRPr="006B25FA">
        <w:rPr>
          <w:rFonts w:ascii="Times New Roman" w:hAnsi="Times New Roman"/>
          <w:b w:val="0"/>
          <w:sz w:val="28"/>
          <w:szCs w:val="28"/>
        </w:rPr>
        <w:t>12</w:t>
      </w:r>
      <w:r w:rsidR="00E25940" w:rsidRPr="006B25FA">
        <w:rPr>
          <w:rFonts w:ascii="Times New Roman" w:hAnsi="Times New Roman"/>
          <w:b w:val="0"/>
          <w:sz w:val="28"/>
          <w:szCs w:val="28"/>
        </w:rPr>
        <w:t>.20</w:t>
      </w:r>
      <w:r w:rsidR="00326547" w:rsidRPr="006B25FA">
        <w:rPr>
          <w:rFonts w:ascii="Times New Roman" w:hAnsi="Times New Roman"/>
          <w:b w:val="0"/>
          <w:sz w:val="28"/>
          <w:szCs w:val="28"/>
        </w:rPr>
        <w:t>21</w:t>
      </w:r>
      <w:r w:rsidR="00E25940" w:rsidRPr="006B25FA">
        <w:rPr>
          <w:rFonts w:ascii="Times New Roman" w:hAnsi="Times New Roman"/>
          <w:b w:val="0"/>
          <w:sz w:val="28"/>
          <w:szCs w:val="28"/>
        </w:rPr>
        <w:t xml:space="preserve"> № </w:t>
      </w:r>
      <w:r w:rsidR="00326547" w:rsidRPr="006B25FA">
        <w:rPr>
          <w:rFonts w:ascii="Times New Roman" w:hAnsi="Times New Roman"/>
          <w:b w:val="0"/>
          <w:sz w:val="28"/>
          <w:szCs w:val="28"/>
        </w:rPr>
        <w:t>767</w:t>
      </w:r>
      <w:r w:rsidR="00E25940" w:rsidRPr="006B25FA">
        <w:rPr>
          <w:rFonts w:ascii="Times New Roman" w:hAnsi="Times New Roman"/>
          <w:b w:val="0"/>
          <w:sz w:val="28"/>
          <w:szCs w:val="28"/>
        </w:rPr>
        <w:t xml:space="preserve"> «Об установлении нормативов формирования </w:t>
      </w:r>
      <w:proofErr w:type="gramStart"/>
      <w:r w:rsidR="00E25940" w:rsidRPr="006B25FA">
        <w:rPr>
          <w:rFonts w:ascii="Times New Roman" w:hAnsi="Times New Roman"/>
          <w:b w:val="0"/>
          <w:sz w:val="28"/>
          <w:szCs w:val="28"/>
        </w:rPr>
        <w:t>расходов на оплату труда депутатов, выборных должностных лиц</w:t>
      </w:r>
      <w:r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r w:rsidR="00E25940" w:rsidRPr="006B25FA">
        <w:rPr>
          <w:rFonts w:ascii="Times New Roman" w:hAnsi="Times New Roman"/>
          <w:b w:val="0"/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</w:t>
      </w:r>
      <w:r w:rsidR="00381E9F" w:rsidRPr="006B25FA">
        <w:rPr>
          <w:rFonts w:ascii="Times New Roman" w:hAnsi="Times New Roman"/>
          <w:b w:val="0"/>
          <w:sz w:val="28"/>
          <w:szCs w:val="28"/>
        </w:rPr>
        <w:t xml:space="preserve">, </w:t>
      </w:r>
      <w:r w:rsidR="00C95DA9" w:rsidRPr="006B25FA">
        <w:rPr>
          <w:rFonts w:ascii="Times New Roman" w:hAnsi="Times New Roman"/>
          <w:b w:val="0"/>
          <w:sz w:val="28"/>
          <w:szCs w:val="28"/>
        </w:rPr>
        <w:t>распоряжен</w:t>
      </w:r>
      <w:r w:rsidR="00381E9F" w:rsidRPr="006B25FA">
        <w:rPr>
          <w:rFonts w:ascii="Times New Roman" w:hAnsi="Times New Roman"/>
          <w:b w:val="0"/>
          <w:sz w:val="28"/>
          <w:szCs w:val="28"/>
        </w:rPr>
        <w:t xml:space="preserve">ием </w:t>
      </w:r>
      <w:r w:rsidR="00C95DA9" w:rsidRPr="006B25FA">
        <w:rPr>
          <w:rFonts w:ascii="Times New Roman" w:hAnsi="Times New Roman"/>
          <w:b w:val="0"/>
          <w:sz w:val="28"/>
          <w:szCs w:val="28"/>
        </w:rPr>
        <w:t>Губернатора</w:t>
      </w:r>
      <w:r w:rsidR="00381E9F" w:rsidRPr="006B25FA">
        <w:rPr>
          <w:rFonts w:ascii="Times New Roman" w:hAnsi="Times New Roman"/>
          <w:b w:val="0"/>
          <w:sz w:val="28"/>
          <w:szCs w:val="28"/>
        </w:rPr>
        <w:t xml:space="preserve"> Кемеровской области – Кузбасса 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от </w:t>
      </w:r>
      <w:r w:rsidR="00C95DA9" w:rsidRPr="006B25FA">
        <w:rPr>
          <w:rFonts w:ascii="Times New Roman" w:hAnsi="Times New Roman"/>
          <w:b w:val="0"/>
          <w:sz w:val="28"/>
          <w:szCs w:val="28"/>
        </w:rPr>
        <w:t>28</w:t>
      </w:r>
      <w:r w:rsidR="008220B6" w:rsidRPr="006B25FA">
        <w:rPr>
          <w:rFonts w:ascii="Times New Roman" w:hAnsi="Times New Roman"/>
          <w:b w:val="0"/>
          <w:sz w:val="28"/>
          <w:szCs w:val="28"/>
        </w:rPr>
        <w:t>.0</w:t>
      </w:r>
      <w:r w:rsidR="00C95DA9" w:rsidRPr="006B25FA">
        <w:rPr>
          <w:rFonts w:ascii="Times New Roman" w:hAnsi="Times New Roman"/>
          <w:b w:val="0"/>
          <w:sz w:val="28"/>
          <w:szCs w:val="28"/>
        </w:rPr>
        <w:t>2</w:t>
      </w:r>
      <w:r w:rsidR="008220B6" w:rsidRPr="006B25FA">
        <w:rPr>
          <w:rFonts w:ascii="Times New Roman" w:hAnsi="Times New Roman"/>
          <w:b w:val="0"/>
          <w:sz w:val="28"/>
          <w:szCs w:val="28"/>
        </w:rPr>
        <w:t>.202</w:t>
      </w:r>
      <w:r w:rsidR="00C95DA9" w:rsidRPr="006B25FA">
        <w:rPr>
          <w:rFonts w:ascii="Times New Roman" w:hAnsi="Times New Roman"/>
          <w:b w:val="0"/>
          <w:sz w:val="28"/>
          <w:szCs w:val="28"/>
        </w:rPr>
        <w:t>4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 № </w:t>
      </w:r>
      <w:r w:rsidR="00C95DA9" w:rsidRPr="006B25FA">
        <w:rPr>
          <w:rFonts w:ascii="Times New Roman" w:hAnsi="Times New Roman"/>
          <w:b w:val="0"/>
          <w:sz w:val="28"/>
          <w:szCs w:val="28"/>
        </w:rPr>
        <w:t>22-рг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r w:rsidR="009A4048" w:rsidRPr="006B25FA">
        <w:rPr>
          <w:rFonts w:ascii="Times New Roman" w:hAnsi="Times New Roman"/>
          <w:b w:val="0"/>
          <w:sz w:val="28"/>
          <w:szCs w:val="28"/>
        </w:rPr>
        <w:t>«Об увеличении</w:t>
      </w:r>
      <w:r w:rsidR="006B25FA"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r w:rsidR="009A4048" w:rsidRPr="006B25FA">
        <w:rPr>
          <w:rFonts w:ascii="Times New Roman" w:hAnsi="Times New Roman"/>
          <w:b w:val="0"/>
          <w:sz w:val="28"/>
          <w:szCs w:val="28"/>
        </w:rPr>
        <w:t xml:space="preserve"> фондов оплаты труда  работников  государственных  учреждений  Кемеровской области – Кузбасса»</w:t>
      </w:r>
      <w:r w:rsidR="005077BE" w:rsidRPr="006B25FA">
        <w:rPr>
          <w:rFonts w:ascii="Times New Roman" w:hAnsi="Times New Roman"/>
          <w:b w:val="0"/>
          <w:sz w:val="28"/>
          <w:szCs w:val="28"/>
        </w:rPr>
        <w:t>,</w:t>
      </w:r>
      <w:r w:rsidR="005077BE" w:rsidRPr="006B25F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="005077BE" w:rsidRPr="006B25FA">
        <w:rPr>
          <w:rFonts w:ascii="Times New Roman" w:hAnsi="Times New Roman"/>
          <w:b w:val="0"/>
          <w:sz w:val="28"/>
          <w:szCs w:val="28"/>
        </w:rPr>
        <w:t>постановлением Прав</w:t>
      </w:r>
      <w:r w:rsidR="000D6F46">
        <w:rPr>
          <w:rFonts w:ascii="Times New Roman" w:hAnsi="Times New Roman"/>
          <w:b w:val="0"/>
          <w:sz w:val="28"/>
          <w:szCs w:val="28"/>
        </w:rPr>
        <w:t>ительства Российской  Федерации</w:t>
      </w:r>
      <w:r w:rsidR="005077BE" w:rsidRPr="006B25FA">
        <w:rPr>
          <w:rFonts w:ascii="Times New Roman" w:hAnsi="Times New Roman"/>
          <w:b w:val="0"/>
          <w:sz w:val="28"/>
          <w:szCs w:val="28"/>
        </w:rPr>
        <w:t xml:space="preserve"> от 18.09.2006  № 573 </w:t>
      </w:r>
      <w:r w:rsidR="006B25FA" w:rsidRPr="006B25FA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5077BE" w:rsidRPr="006B25FA">
        <w:rPr>
          <w:rFonts w:ascii="Times New Roman" w:hAnsi="Times New Roman"/>
          <w:b w:val="0"/>
          <w:sz w:val="28"/>
          <w:szCs w:val="28"/>
        </w:rPr>
        <w:t>«О предоставлении социальных гарантий  гражданам,  допущенным к государственной тайне на постоянной основе, и сотрудникам структурных</w:t>
      </w:r>
      <w:proofErr w:type="gramEnd"/>
      <w:r w:rsidR="005077BE" w:rsidRPr="006B25FA">
        <w:rPr>
          <w:rFonts w:ascii="Times New Roman" w:hAnsi="Times New Roman"/>
          <w:b w:val="0"/>
          <w:sz w:val="28"/>
          <w:szCs w:val="28"/>
        </w:rPr>
        <w:t xml:space="preserve"> подразделений по защите государственной тайны»</w:t>
      </w:r>
      <w:r w:rsidR="000D6F46">
        <w:rPr>
          <w:rFonts w:ascii="Times New Roman" w:hAnsi="Times New Roman"/>
          <w:b w:val="0"/>
          <w:sz w:val="28"/>
          <w:szCs w:val="28"/>
        </w:rPr>
        <w:t>,</w:t>
      </w:r>
      <w:r w:rsidR="008220B6" w:rsidRPr="006B25FA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6B25FA">
        <w:rPr>
          <w:rFonts w:ascii="Times New Roman" w:hAnsi="Times New Roman"/>
          <w:b w:val="0"/>
          <w:sz w:val="28"/>
          <w:szCs w:val="28"/>
        </w:rPr>
        <w:t xml:space="preserve">Совет народных депутатов  Промышленновского муниципального </w:t>
      </w:r>
      <w:r w:rsidR="00BB18F5" w:rsidRPr="006B25FA">
        <w:rPr>
          <w:rFonts w:ascii="Times New Roman" w:hAnsi="Times New Roman"/>
          <w:b w:val="0"/>
          <w:sz w:val="28"/>
          <w:szCs w:val="28"/>
        </w:rPr>
        <w:t>округа</w:t>
      </w:r>
    </w:p>
    <w:p w:rsidR="0092169F" w:rsidRDefault="00AC314F" w:rsidP="0092169F">
      <w:pPr>
        <w:ind w:firstLine="709"/>
        <w:jc w:val="both"/>
        <w:rPr>
          <w:sz w:val="28"/>
          <w:szCs w:val="28"/>
        </w:rPr>
      </w:pPr>
      <w:r w:rsidRPr="006B25FA">
        <w:rPr>
          <w:sz w:val="28"/>
          <w:szCs w:val="28"/>
        </w:rPr>
        <w:t>РЕШИЛ:</w:t>
      </w:r>
    </w:p>
    <w:p w:rsidR="00310D43" w:rsidRPr="006B25FA" w:rsidRDefault="00310D43" w:rsidP="0092169F">
      <w:pPr>
        <w:ind w:firstLine="709"/>
        <w:jc w:val="both"/>
        <w:rPr>
          <w:sz w:val="28"/>
          <w:szCs w:val="28"/>
        </w:rPr>
      </w:pPr>
    </w:p>
    <w:p w:rsidR="007F55E8" w:rsidRPr="00363515" w:rsidRDefault="00933AD5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B25FA">
        <w:rPr>
          <w:rFonts w:ascii="Times New Roman" w:hAnsi="Times New Roman"/>
          <w:sz w:val="28"/>
          <w:szCs w:val="28"/>
        </w:rPr>
        <w:t>1. Внести в Положение об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округа, утвержденное решением Совета на</w:t>
      </w:r>
      <w:r w:rsidR="00363515">
        <w:rPr>
          <w:rFonts w:ascii="Times New Roman" w:hAnsi="Times New Roman"/>
          <w:sz w:val="28"/>
          <w:szCs w:val="28"/>
        </w:rPr>
        <w:t>родных депутатов</w:t>
      </w:r>
      <w:r w:rsidRPr="006B25FA">
        <w:rPr>
          <w:rFonts w:ascii="Times New Roman" w:hAnsi="Times New Roman"/>
          <w:sz w:val="28"/>
          <w:szCs w:val="28"/>
        </w:rPr>
        <w:t xml:space="preserve"> Промышленновского муниципального округа </w:t>
      </w:r>
      <w:r w:rsidR="0092169F">
        <w:rPr>
          <w:rFonts w:ascii="Times New Roman" w:hAnsi="Times New Roman"/>
          <w:sz w:val="28"/>
          <w:szCs w:val="28"/>
        </w:rPr>
        <w:t xml:space="preserve">  </w:t>
      </w:r>
      <w:r w:rsidRPr="006B25FA">
        <w:rPr>
          <w:rFonts w:ascii="Times New Roman" w:hAnsi="Times New Roman"/>
          <w:sz w:val="28"/>
          <w:szCs w:val="28"/>
        </w:rPr>
        <w:t>от 27.12.2022</w:t>
      </w:r>
      <w:r w:rsidR="007943ED" w:rsidRPr="006B25FA">
        <w:rPr>
          <w:rFonts w:ascii="Times New Roman" w:hAnsi="Times New Roman"/>
          <w:sz w:val="28"/>
          <w:szCs w:val="28"/>
        </w:rPr>
        <w:t xml:space="preserve"> </w:t>
      </w:r>
      <w:r w:rsidR="000D6F46">
        <w:rPr>
          <w:rFonts w:ascii="Times New Roman" w:hAnsi="Times New Roman"/>
          <w:sz w:val="28"/>
          <w:szCs w:val="28"/>
        </w:rPr>
        <w:t xml:space="preserve"> № </w:t>
      </w:r>
      <w:r w:rsidRPr="006B25FA">
        <w:rPr>
          <w:rFonts w:ascii="Times New Roman" w:hAnsi="Times New Roman"/>
          <w:sz w:val="28"/>
          <w:szCs w:val="28"/>
        </w:rPr>
        <w:t>478</w:t>
      </w:r>
      <w:r w:rsidR="00D55A67" w:rsidRPr="006B25FA">
        <w:rPr>
          <w:rFonts w:ascii="Times New Roman" w:hAnsi="Times New Roman"/>
          <w:sz w:val="28"/>
          <w:szCs w:val="28"/>
        </w:rPr>
        <w:t xml:space="preserve"> </w:t>
      </w:r>
      <w:r w:rsidR="00C22D31" w:rsidRPr="006B25FA">
        <w:rPr>
          <w:rFonts w:ascii="Times New Roman" w:hAnsi="Times New Roman"/>
          <w:sz w:val="28"/>
          <w:szCs w:val="28"/>
        </w:rPr>
        <w:t>(в редакции решений от 17.02.2023</w:t>
      </w:r>
      <w:r w:rsidR="000D6F46">
        <w:rPr>
          <w:rFonts w:ascii="Times New Roman" w:hAnsi="Times New Roman"/>
          <w:sz w:val="28"/>
          <w:szCs w:val="28"/>
        </w:rPr>
        <w:t xml:space="preserve"> № 495</w:t>
      </w:r>
      <w:r w:rsidR="00C22D31" w:rsidRPr="006B25FA">
        <w:rPr>
          <w:rFonts w:ascii="Times New Roman" w:hAnsi="Times New Roman"/>
          <w:sz w:val="28"/>
          <w:szCs w:val="28"/>
        </w:rPr>
        <w:t xml:space="preserve">, от 29.06.2023 </w:t>
      </w:r>
      <w:r w:rsidR="000D6F46">
        <w:rPr>
          <w:rFonts w:ascii="Times New Roman" w:hAnsi="Times New Roman"/>
          <w:sz w:val="28"/>
          <w:szCs w:val="28"/>
        </w:rPr>
        <w:t xml:space="preserve"> </w:t>
      </w:r>
      <w:r w:rsidR="00C22D31" w:rsidRPr="006B25FA">
        <w:rPr>
          <w:rFonts w:ascii="Times New Roman" w:hAnsi="Times New Roman"/>
          <w:sz w:val="28"/>
          <w:szCs w:val="28"/>
        </w:rPr>
        <w:t>№ 534</w:t>
      </w:r>
      <w:r w:rsidR="00C95DA9" w:rsidRPr="006B25FA">
        <w:rPr>
          <w:rFonts w:ascii="Times New Roman" w:hAnsi="Times New Roman"/>
          <w:b/>
          <w:snapToGrid/>
          <w:sz w:val="28"/>
          <w:szCs w:val="28"/>
        </w:rPr>
        <w:t xml:space="preserve"> </w:t>
      </w:r>
      <w:r w:rsidR="00F95032">
        <w:rPr>
          <w:rFonts w:ascii="Times New Roman" w:hAnsi="Times New Roman"/>
          <w:sz w:val="28"/>
          <w:szCs w:val="28"/>
        </w:rPr>
        <w:t xml:space="preserve">от 30.11.2023 № 574, от </w:t>
      </w:r>
      <w:r w:rsidR="000D6F46">
        <w:rPr>
          <w:rFonts w:ascii="Times New Roman" w:hAnsi="Times New Roman"/>
          <w:sz w:val="28"/>
          <w:szCs w:val="28"/>
        </w:rPr>
        <w:t xml:space="preserve">25.01.2024 № </w:t>
      </w:r>
      <w:r w:rsidR="00C95DA9" w:rsidRPr="006B25FA">
        <w:rPr>
          <w:rFonts w:ascii="Times New Roman" w:hAnsi="Times New Roman"/>
          <w:sz w:val="28"/>
          <w:szCs w:val="28"/>
        </w:rPr>
        <w:t>585</w:t>
      </w:r>
      <w:r w:rsidR="00C22D31" w:rsidRPr="006B25FA">
        <w:rPr>
          <w:rFonts w:ascii="Times New Roman" w:hAnsi="Times New Roman"/>
          <w:sz w:val="28"/>
          <w:szCs w:val="28"/>
        </w:rPr>
        <w:t xml:space="preserve">) </w:t>
      </w:r>
      <w:r w:rsidRPr="006B25FA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5077BE" w:rsidRPr="00363515" w:rsidRDefault="00EA2D3F" w:rsidP="00A339F5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B25FA">
        <w:rPr>
          <w:rFonts w:ascii="Times New Roman" w:hAnsi="Times New Roman"/>
          <w:sz w:val="28"/>
          <w:szCs w:val="28"/>
        </w:rPr>
        <w:t xml:space="preserve">1.1. </w:t>
      </w:r>
      <w:r w:rsidR="005077BE" w:rsidRPr="006B25FA">
        <w:rPr>
          <w:rFonts w:ascii="Times New Roman" w:hAnsi="Times New Roman"/>
          <w:sz w:val="28"/>
          <w:szCs w:val="28"/>
        </w:rPr>
        <w:t>Дополнить Положение пунктом 4.5.: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«4.5. Сотрудникам администрации Промышленновского му</w:t>
      </w:r>
      <w:r w:rsidR="00F95032">
        <w:rPr>
          <w:rFonts w:ascii="Times New Roman" w:hAnsi="Times New Roman"/>
          <w:sz w:val="28"/>
          <w:szCs w:val="28"/>
        </w:rPr>
        <w:t>ниципального округа, замещающим</w:t>
      </w:r>
      <w:r w:rsidRPr="007F0898">
        <w:rPr>
          <w:rFonts w:ascii="Times New Roman" w:hAnsi="Times New Roman"/>
          <w:sz w:val="28"/>
          <w:szCs w:val="28"/>
        </w:rPr>
        <w:t xml:space="preserve"> должности муниципальной службы, основной функцией которых является обеспечение  защиты государственной тайны, дополнительно к ежемесячной процентной надбавке к должностному окладу (тарифной ставке</w:t>
      </w:r>
      <w:r>
        <w:rPr>
          <w:rFonts w:ascii="Times New Roman" w:hAnsi="Times New Roman"/>
          <w:sz w:val="28"/>
          <w:szCs w:val="28"/>
        </w:rPr>
        <w:t>), предусмотренной пунктом</w:t>
      </w:r>
      <w:r w:rsidRPr="007F0898">
        <w:rPr>
          <w:rFonts w:ascii="Times New Roman" w:hAnsi="Times New Roman"/>
          <w:sz w:val="28"/>
          <w:szCs w:val="28"/>
        </w:rPr>
        <w:t xml:space="preserve"> 4.4. настоящего  Положения, выплачивается процентная  надбавка к должностному окладу (тарифной ставке) за стаж работы на указанных должностях.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Размер процентной  надбавки к должностному окладу (тарифной ставке) при  стаже работы: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- от 1 до 5 лет – 10 процентов должностного оклада;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- от 5 до 10 лет – 15 процентов должностного оклада;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- от 10 лет и выше – 20 процентов должностного оклада.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В стаж работы сотрудников администрации Промышленновского муниципального округа, основной функцией которых является обеспечение  защиты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иных организаций.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 xml:space="preserve">При определении стажа работы (службы) в структурных подразделениях по защите государственной тайны учитывается только подтвержденный документально стаж работы (службы) в указанных подразделениях независимо от того, в каком государственном органе, органе местного самоуправления, организации, воинской части работал (служил) сотрудник. При этом перерывы в работе (службе) в структурных подразделениях по защите государственной тайны в стаж работы (службы) для получения процентной надбавки за стаж работы (службы) в структурных подразделениях по защите государственной тайны не </w:t>
      </w:r>
      <w:proofErr w:type="spellStart"/>
      <w:r w:rsidRPr="007F0898">
        <w:rPr>
          <w:rFonts w:ascii="Times New Roman" w:hAnsi="Times New Roman"/>
          <w:sz w:val="28"/>
          <w:szCs w:val="28"/>
        </w:rPr>
        <w:t>защитываются</w:t>
      </w:r>
      <w:proofErr w:type="spellEnd"/>
      <w:r w:rsidRPr="007F0898">
        <w:rPr>
          <w:rFonts w:ascii="Times New Roman" w:hAnsi="Times New Roman"/>
          <w:sz w:val="28"/>
          <w:szCs w:val="28"/>
        </w:rPr>
        <w:t>.</w:t>
      </w:r>
    </w:p>
    <w:p w:rsidR="007F55E8" w:rsidRPr="007F0898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Выплата процентной надбавки за стаж работы (службы) производится на основании приказа (распоряжения, указания) в соответствии с полномочиями</w:t>
      </w:r>
      <w:proofErr w:type="gramStart"/>
      <w:r w:rsidRPr="007F0898">
        <w:rPr>
          <w:rFonts w:ascii="Times New Roman" w:hAnsi="Times New Roman"/>
          <w:sz w:val="28"/>
          <w:szCs w:val="28"/>
        </w:rPr>
        <w:t>.».</w:t>
      </w:r>
      <w:proofErr w:type="gramEnd"/>
    </w:p>
    <w:p w:rsidR="007F55E8" w:rsidRPr="00363515" w:rsidRDefault="007F55E8" w:rsidP="007F55E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F08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 Приложения</w:t>
      </w:r>
      <w:r w:rsidRPr="007F0898">
        <w:rPr>
          <w:rFonts w:ascii="Times New Roman" w:hAnsi="Times New Roman"/>
          <w:sz w:val="28"/>
          <w:szCs w:val="28"/>
        </w:rPr>
        <w:t xml:space="preserve"> №№ 1</w:t>
      </w:r>
      <w:r w:rsidR="00363515" w:rsidRPr="00363515">
        <w:rPr>
          <w:rFonts w:ascii="Times New Roman" w:hAnsi="Times New Roman"/>
          <w:sz w:val="28"/>
          <w:szCs w:val="28"/>
        </w:rPr>
        <w:t xml:space="preserve"> </w:t>
      </w:r>
      <w:r w:rsidRPr="007F0898">
        <w:rPr>
          <w:rFonts w:ascii="Times New Roman" w:hAnsi="Times New Roman"/>
          <w:sz w:val="28"/>
          <w:szCs w:val="28"/>
        </w:rPr>
        <w:t>- 2 к Положению изложить в новой редакции</w:t>
      </w:r>
      <w:r w:rsidR="00363515">
        <w:rPr>
          <w:rFonts w:ascii="Times New Roman" w:hAnsi="Times New Roman"/>
          <w:sz w:val="28"/>
          <w:szCs w:val="28"/>
        </w:rPr>
        <w:t>,</w:t>
      </w:r>
      <w:r w:rsidRPr="007F0898">
        <w:rPr>
          <w:rFonts w:ascii="Times New Roman" w:hAnsi="Times New Roman"/>
          <w:sz w:val="28"/>
          <w:szCs w:val="28"/>
        </w:rPr>
        <w:t xml:space="preserve"> согласно приложениям №№ 1- 2 к  настоящему решению.            </w:t>
      </w:r>
    </w:p>
    <w:p w:rsidR="000D6F46" w:rsidRPr="000D6F46" w:rsidRDefault="000D6F46" w:rsidP="000D6F46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933">
        <w:rPr>
          <w:sz w:val="28"/>
          <w:szCs w:val="28"/>
        </w:rPr>
        <w:t>Настоящее решение  подлежит опубликованию</w:t>
      </w:r>
      <w:r>
        <w:rPr>
          <w:sz w:val="28"/>
          <w:szCs w:val="28"/>
        </w:rPr>
        <w:t xml:space="preserve"> в газете «Эхо» и размещению на официальном сайте администрации Промышленновского муниципального округа в сети Интернет </w:t>
      </w:r>
      <w:r w:rsidRPr="000D6F46">
        <w:rPr>
          <w:sz w:val="28"/>
          <w:szCs w:val="28"/>
        </w:rPr>
        <w:t>(</w:t>
      </w:r>
      <w:hyperlink r:id="rId9" w:history="1">
        <w:r w:rsidRPr="000D6F46">
          <w:rPr>
            <w:rStyle w:val="aa"/>
            <w:color w:val="auto"/>
            <w:sz w:val="28"/>
            <w:szCs w:val="28"/>
          </w:rPr>
          <w:t>www.</w:t>
        </w:r>
        <w:r w:rsidRPr="000D6F46">
          <w:rPr>
            <w:rStyle w:val="aa"/>
            <w:color w:val="auto"/>
            <w:sz w:val="28"/>
            <w:szCs w:val="28"/>
            <w:lang w:val="en-US"/>
          </w:rPr>
          <w:t>admprom</w:t>
        </w:r>
        <w:r w:rsidRPr="000D6F46">
          <w:rPr>
            <w:rStyle w:val="aa"/>
            <w:color w:val="auto"/>
            <w:sz w:val="28"/>
            <w:szCs w:val="28"/>
          </w:rPr>
          <w:t>.</w:t>
        </w:r>
        <w:r w:rsidRPr="000D6F4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0D6F46">
        <w:rPr>
          <w:sz w:val="28"/>
          <w:szCs w:val="28"/>
        </w:rPr>
        <w:t>)</w:t>
      </w:r>
      <w:r w:rsidRPr="000D6F46">
        <w:rPr>
          <w:rFonts w:eastAsiaTheme="minorHAnsi"/>
          <w:sz w:val="28"/>
          <w:szCs w:val="28"/>
          <w:lang w:eastAsia="en-US"/>
        </w:rPr>
        <w:t>.</w:t>
      </w:r>
    </w:p>
    <w:p w:rsidR="00933AD5" w:rsidRPr="006B25FA" w:rsidRDefault="000D6F46" w:rsidP="000D6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 </w:t>
      </w:r>
      <w:r w:rsidRPr="000D6F46">
        <w:rPr>
          <w:sz w:val="28"/>
          <w:szCs w:val="28"/>
        </w:rPr>
        <w:t>(</w:t>
      </w:r>
      <w:hyperlink r:id="rId10" w:history="1">
        <w:r w:rsidRPr="000D6F46">
          <w:rPr>
            <w:rStyle w:val="aa"/>
            <w:color w:val="auto"/>
            <w:sz w:val="28"/>
            <w:szCs w:val="28"/>
          </w:rPr>
          <w:t>www.</w:t>
        </w:r>
        <w:r w:rsidRPr="000D6F46">
          <w:rPr>
            <w:rStyle w:val="aa"/>
            <w:color w:val="auto"/>
            <w:sz w:val="28"/>
            <w:szCs w:val="28"/>
            <w:lang w:val="en-US"/>
          </w:rPr>
          <w:t>admprom</w:t>
        </w:r>
        <w:r w:rsidRPr="000D6F46">
          <w:rPr>
            <w:rStyle w:val="aa"/>
            <w:color w:val="auto"/>
            <w:sz w:val="28"/>
            <w:szCs w:val="28"/>
          </w:rPr>
          <w:t>.</w:t>
        </w:r>
        <w:r w:rsidRPr="000D6F46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0D6F46">
        <w:rPr>
          <w:sz w:val="28"/>
          <w:szCs w:val="28"/>
        </w:rPr>
        <w:t>)</w:t>
      </w:r>
      <w:r w:rsidRPr="000D6F46">
        <w:rPr>
          <w:rFonts w:eastAsiaTheme="minorHAnsi"/>
          <w:sz w:val="28"/>
          <w:szCs w:val="28"/>
          <w:lang w:eastAsia="en-US"/>
        </w:rPr>
        <w:t>.</w:t>
      </w:r>
    </w:p>
    <w:p w:rsidR="00933AD5" w:rsidRPr="006B25FA" w:rsidRDefault="000D6F46" w:rsidP="00A33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AD5" w:rsidRPr="006B25FA">
        <w:rPr>
          <w:sz w:val="28"/>
          <w:szCs w:val="28"/>
        </w:rPr>
        <w:t xml:space="preserve">. </w:t>
      </w:r>
      <w:proofErr w:type="gramStart"/>
      <w:r w:rsidR="00933AD5" w:rsidRPr="006B25FA">
        <w:rPr>
          <w:sz w:val="28"/>
          <w:szCs w:val="28"/>
        </w:rPr>
        <w:t>Контроль за</w:t>
      </w:r>
      <w:proofErr w:type="gramEnd"/>
      <w:r w:rsidR="00933AD5" w:rsidRPr="006B25FA"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</w:p>
    <w:p w:rsidR="000D6F46" w:rsidRDefault="000D6F46" w:rsidP="00921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384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газете «</w:t>
      </w:r>
      <w:r>
        <w:rPr>
          <w:sz w:val="28"/>
          <w:szCs w:val="28"/>
        </w:rPr>
        <w:t>Эхо» и распространяе</w:t>
      </w:r>
      <w:r w:rsidR="00C95DA9" w:rsidRPr="006B25FA">
        <w:rPr>
          <w:sz w:val="28"/>
          <w:szCs w:val="28"/>
        </w:rPr>
        <w:t xml:space="preserve">т свое действие на правоотношения, возникшие с </w:t>
      </w:r>
      <w:r w:rsidR="00933AD5" w:rsidRPr="006B25FA">
        <w:rPr>
          <w:sz w:val="28"/>
          <w:szCs w:val="28"/>
        </w:rPr>
        <w:t>01.</w:t>
      </w:r>
      <w:r w:rsidR="00C95DA9" w:rsidRPr="006B25FA">
        <w:rPr>
          <w:sz w:val="28"/>
          <w:szCs w:val="28"/>
        </w:rPr>
        <w:t>03</w:t>
      </w:r>
      <w:r w:rsidR="00933AD5" w:rsidRPr="006B25FA">
        <w:rPr>
          <w:sz w:val="28"/>
          <w:szCs w:val="28"/>
        </w:rPr>
        <w:t>.202</w:t>
      </w:r>
      <w:r w:rsidR="00C95DA9" w:rsidRPr="006B25FA">
        <w:rPr>
          <w:sz w:val="28"/>
          <w:szCs w:val="28"/>
        </w:rPr>
        <w:t>4</w:t>
      </w:r>
      <w:r w:rsidR="00982878" w:rsidRPr="006B25FA">
        <w:rPr>
          <w:sz w:val="28"/>
          <w:szCs w:val="28"/>
        </w:rPr>
        <w:t>.</w:t>
      </w:r>
      <w:r w:rsidR="00635B47" w:rsidRPr="006B25FA">
        <w:rPr>
          <w:sz w:val="28"/>
          <w:szCs w:val="28"/>
        </w:rPr>
        <w:t xml:space="preserve"> </w:t>
      </w:r>
    </w:p>
    <w:p w:rsidR="0092169F" w:rsidRDefault="0092169F" w:rsidP="00A339F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E4CD8" w:rsidRDefault="008E4CD8" w:rsidP="00A339F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E4CD8" w:rsidRPr="006B25FA" w:rsidRDefault="008E4CD8" w:rsidP="00A339F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RPr="006B25FA" w:rsidTr="0043018C">
        <w:trPr>
          <w:trHeight w:val="307"/>
        </w:trPr>
        <w:tc>
          <w:tcPr>
            <w:tcW w:w="5901" w:type="dxa"/>
            <w:hideMark/>
          </w:tcPr>
          <w:p w:rsidR="0000019A" w:rsidRPr="006B25F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Pr="006B25F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RPr="006B25FA" w:rsidTr="0043018C">
        <w:trPr>
          <w:trHeight w:val="877"/>
        </w:trPr>
        <w:tc>
          <w:tcPr>
            <w:tcW w:w="5901" w:type="dxa"/>
            <w:hideMark/>
          </w:tcPr>
          <w:p w:rsidR="0000019A" w:rsidRPr="006B25F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 w:rsidRPr="006B25FA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Pr="006B25F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Pr="006B25FA" w:rsidRDefault="00235F3E" w:rsidP="0092169F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>Е.А. Ващенко</w:t>
            </w:r>
          </w:p>
          <w:p w:rsidR="0000019A" w:rsidRPr="006B25F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RPr="006B25FA" w:rsidTr="0043018C">
        <w:trPr>
          <w:trHeight w:val="214"/>
        </w:trPr>
        <w:tc>
          <w:tcPr>
            <w:tcW w:w="5901" w:type="dxa"/>
            <w:hideMark/>
          </w:tcPr>
          <w:p w:rsidR="0000019A" w:rsidRPr="006B25F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>Г</w:t>
            </w:r>
            <w:r w:rsidR="0000019A" w:rsidRPr="006B25FA">
              <w:rPr>
                <w:sz w:val="28"/>
                <w:szCs w:val="28"/>
              </w:rPr>
              <w:t>лав</w:t>
            </w:r>
            <w:r w:rsidRPr="006B25FA"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Pr="006B25F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RPr="006B25FA" w:rsidTr="0043018C">
        <w:trPr>
          <w:trHeight w:val="224"/>
        </w:trPr>
        <w:tc>
          <w:tcPr>
            <w:tcW w:w="5901" w:type="dxa"/>
            <w:hideMark/>
          </w:tcPr>
          <w:p w:rsidR="0000019A" w:rsidRPr="006B25F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 w:rsidRPr="006B25FA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Pr="006B25FA" w:rsidRDefault="008B020C" w:rsidP="0092169F">
            <w:pPr>
              <w:autoSpaceDE w:val="0"/>
              <w:autoSpaceDN w:val="0"/>
              <w:adjustRightInd w:val="0"/>
              <w:ind w:right="-78"/>
              <w:jc w:val="right"/>
              <w:rPr>
                <w:sz w:val="28"/>
                <w:szCs w:val="28"/>
              </w:rPr>
            </w:pPr>
            <w:r w:rsidRPr="006B25FA">
              <w:rPr>
                <w:sz w:val="28"/>
                <w:szCs w:val="28"/>
              </w:rPr>
              <w:t>С</w:t>
            </w:r>
            <w:r w:rsidR="0000019A" w:rsidRPr="006B25FA">
              <w:rPr>
                <w:sz w:val="28"/>
                <w:szCs w:val="28"/>
              </w:rPr>
              <w:t>.</w:t>
            </w:r>
            <w:r w:rsidRPr="006B25FA">
              <w:rPr>
                <w:sz w:val="28"/>
                <w:szCs w:val="28"/>
              </w:rPr>
              <w:t>А</w:t>
            </w:r>
            <w:r w:rsidR="0000019A" w:rsidRPr="006B25FA">
              <w:rPr>
                <w:sz w:val="28"/>
                <w:szCs w:val="28"/>
              </w:rPr>
              <w:t xml:space="preserve">. </w:t>
            </w:r>
            <w:proofErr w:type="spellStart"/>
            <w:r w:rsidRPr="006B25FA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84D54" w:rsidRDefault="00984D54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tbl>
      <w:tblPr>
        <w:tblpPr w:leftFromText="180" w:rightFromText="180" w:vertAnchor="text" w:horzAnchor="margin" w:tblpY="363"/>
        <w:tblW w:w="9711" w:type="dxa"/>
        <w:tblLook w:val="00A0"/>
      </w:tblPr>
      <w:tblGrid>
        <w:gridCol w:w="4503"/>
        <w:gridCol w:w="5208"/>
      </w:tblGrid>
      <w:tr w:rsidR="00CF74EC" w:rsidTr="00CF74EC">
        <w:trPr>
          <w:trHeight w:val="3313"/>
        </w:trPr>
        <w:tc>
          <w:tcPr>
            <w:tcW w:w="4503" w:type="dxa"/>
          </w:tcPr>
          <w:p w:rsidR="00CF74EC" w:rsidRDefault="00CF74EC"/>
        </w:tc>
        <w:tc>
          <w:tcPr>
            <w:tcW w:w="5208" w:type="dxa"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21.03.2024 № 597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4EC" w:rsidRDefault="00CF74EC" w:rsidP="00CF74EC">
      <w:pPr>
        <w:rPr>
          <w:sz w:val="28"/>
          <w:szCs w:val="28"/>
        </w:rPr>
      </w:pPr>
    </w:p>
    <w:p w:rsidR="00CF74EC" w:rsidRDefault="00CF74EC" w:rsidP="00CF74E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Денежное вознаграждение</w:t>
      </w:r>
    </w:p>
    <w:p w:rsidR="00CF74EC" w:rsidRDefault="00CF74EC" w:rsidP="00CF7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выборных должностных лиц местного самоуправления</w:t>
      </w:r>
    </w:p>
    <w:p w:rsidR="00CF74EC" w:rsidRDefault="00CF74EC" w:rsidP="00CF74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156"/>
        <w:gridCol w:w="2658"/>
      </w:tblGrid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CF74EC" w:rsidRDefault="00CF74EC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4EC" w:rsidRDefault="00CF74EC" w:rsidP="00CF74EC">
      <w:pPr>
        <w:jc w:val="center"/>
        <w:rPr>
          <w:sz w:val="28"/>
          <w:szCs w:val="28"/>
        </w:rPr>
      </w:pPr>
    </w:p>
    <w:p w:rsidR="00CF74EC" w:rsidRDefault="00CF74EC" w:rsidP="00CF7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Должностные оклады </w:t>
      </w:r>
    </w:p>
    <w:p w:rsidR="00CF74EC" w:rsidRDefault="00CF74EC" w:rsidP="00CF74E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должности муниципальной службы</w:t>
      </w:r>
    </w:p>
    <w:p w:rsidR="00CF74EC" w:rsidRDefault="00CF74EC" w:rsidP="00CF74E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237"/>
        <w:gridCol w:w="2486"/>
      </w:tblGrid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</w:t>
            </w:r>
          </w:p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(</w:t>
            </w:r>
            <w:proofErr w:type="gramStart"/>
            <w:r>
              <w:rPr>
                <w:sz w:val="28"/>
                <w:szCs w:val="28"/>
              </w:rPr>
              <w:t>заведующий) отдела</w:t>
            </w:r>
            <w:proofErr w:type="gramEnd"/>
            <w:r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финансового управления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(</w:t>
            </w:r>
            <w:proofErr w:type="gramStart"/>
            <w:r>
              <w:rPr>
                <w:sz w:val="28"/>
                <w:szCs w:val="28"/>
              </w:rPr>
              <w:t>заведующего) отдела</w:t>
            </w:r>
            <w:proofErr w:type="gramEnd"/>
          </w:p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EC" w:rsidRDefault="00CF74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4EC" w:rsidRDefault="00CF74EC" w:rsidP="00CF74EC">
      <w:pPr>
        <w:jc w:val="center"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p w:rsidR="00CF74EC" w:rsidRDefault="00CF74EC" w:rsidP="00CF74EC">
      <w:pPr>
        <w:suppressAutoHyphens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5634"/>
      </w:tblGrid>
      <w:tr w:rsidR="00CF74EC" w:rsidTr="00CF74EC">
        <w:tc>
          <w:tcPr>
            <w:tcW w:w="3936" w:type="dxa"/>
          </w:tcPr>
          <w:p w:rsidR="00CF74EC" w:rsidRDefault="00CF74EC"/>
        </w:tc>
        <w:tc>
          <w:tcPr>
            <w:tcW w:w="5634" w:type="dxa"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21.03.2024 № 597</w:t>
            </w:r>
          </w:p>
        </w:tc>
      </w:tr>
    </w:tbl>
    <w:p w:rsidR="00CF74EC" w:rsidRDefault="00CF74EC" w:rsidP="00CF74EC"/>
    <w:p w:rsidR="00CF74EC" w:rsidRDefault="00CF74EC" w:rsidP="00CF74EC">
      <w:pPr>
        <w:jc w:val="center"/>
        <w:rPr>
          <w:sz w:val="28"/>
          <w:szCs w:val="28"/>
        </w:rPr>
      </w:pPr>
    </w:p>
    <w:p w:rsidR="00CF74EC" w:rsidRDefault="00CF74EC" w:rsidP="00CF74E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(ставки заработной платы) лиц, осуществляющих техническое обеспечение деятельности администрации Промышленновского муниципального округа</w:t>
      </w:r>
    </w:p>
    <w:p w:rsidR="00CF74EC" w:rsidRDefault="00CF74EC" w:rsidP="00CF74EC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955"/>
        <w:gridCol w:w="2693"/>
      </w:tblGrid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размер должностного оклада</w:t>
            </w:r>
          </w:p>
          <w:p w:rsidR="00CF74EC" w:rsidRDefault="00CF74EC">
            <w:pPr>
              <w:ind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(ставка заработной платы)</w:t>
            </w:r>
          </w:p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Комендант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Техник-оператор ЭВМ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обслуживанию здания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водитель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  <w:tr w:rsidR="00CF74EC" w:rsidTr="00CF74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EC" w:rsidRDefault="00CF7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исчислению стажа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4EC" w:rsidRDefault="00CF74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74EC" w:rsidRDefault="00CF74EC" w:rsidP="00CF74EC">
      <w:pPr>
        <w:jc w:val="center"/>
        <w:rPr>
          <w:sz w:val="28"/>
          <w:szCs w:val="28"/>
        </w:rPr>
      </w:pPr>
    </w:p>
    <w:p w:rsidR="00CF74EC" w:rsidRDefault="00CF74EC" w:rsidP="00CF74EC">
      <w:pPr>
        <w:suppressAutoHyphens/>
        <w:ind w:left="-142" w:firstLine="709"/>
        <w:rPr>
          <w:sz w:val="28"/>
          <w:szCs w:val="28"/>
        </w:rPr>
      </w:pPr>
    </w:p>
    <w:p w:rsidR="00CF74EC" w:rsidRDefault="00CF74EC" w:rsidP="00CF74EC"/>
    <w:p w:rsidR="00CF74EC" w:rsidRDefault="00CF74EC" w:rsidP="00CF74EC"/>
    <w:p w:rsidR="00CF74EC" w:rsidRDefault="00CF74EC" w:rsidP="00CF74EC"/>
    <w:p w:rsidR="00CF74EC" w:rsidRDefault="00CF74EC" w:rsidP="00CF74EC"/>
    <w:p w:rsidR="00CF74EC" w:rsidRDefault="00CF74EC" w:rsidP="00CF74EC"/>
    <w:p w:rsidR="00CF74EC" w:rsidRDefault="00CF74EC" w:rsidP="00CF74EC"/>
    <w:p w:rsidR="00CF74EC" w:rsidRDefault="00CF74EC" w:rsidP="00CF74EC"/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Default="00CF74EC">
      <w:pPr>
        <w:rPr>
          <w:lang w:val="en-US"/>
        </w:rPr>
      </w:pPr>
    </w:p>
    <w:p w:rsidR="00CF74EC" w:rsidRPr="00CF74EC" w:rsidRDefault="00CF74EC">
      <w:pPr>
        <w:rPr>
          <w:lang w:val="en-US"/>
        </w:rPr>
      </w:pPr>
    </w:p>
    <w:sectPr w:rsidR="00CF74EC" w:rsidRPr="00CF74EC" w:rsidSect="009E0ECF">
      <w:footerReference w:type="default" r:id="rId11"/>
      <w:pgSz w:w="11906" w:h="16838"/>
      <w:pgMar w:top="1134" w:right="850" w:bottom="1134" w:left="1701" w:header="708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A8" w:rsidRDefault="006973A8" w:rsidP="00635B47">
      <w:r>
        <w:separator/>
      </w:r>
    </w:p>
  </w:endnote>
  <w:endnote w:type="continuationSeparator" w:id="0">
    <w:p w:rsidR="006973A8" w:rsidRDefault="006973A8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260904"/>
      <w:docPartObj>
        <w:docPartGallery w:val="Page Numbers (Bottom of Page)"/>
        <w:docPartUnique/>
      </w:docPartObj>
    </w:sdtPr>
    <w:sdtContent>
      <w:p w:rsidR="00635B47" w:rsidRDefault="005105F9" w:rsidP="0092169F">
        <w:pPr>
          <w:pStyle w:val="a8"/>
          <w:jc w:val="right"/>
        </w:pPr>
        <w:fldSimple w:instr=" PAGE   \* MERGEFORMAT ">
          <w:r w:rsidR="00CF74E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A8" w:rsidRDefault="006973A8" w:rsidP="00635B47">
      <w:r>
        <w:separator/>
      </w:r>
    </w:p>
  </w:footnote>
  <w:footnote w:type="continuationSeparator" w:id="0">
    <w:p w:rsidR="006973A8" w:rsidRDefault="006973A8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535CB"/>
    <w:rsid w:val="00086A2C"/>
    <w:rsid w:val="000A0060"/>
    <w:rsid w:val="000B18FA"/>
    <w:rsid w:val="000B7E35"/>
    <w:rsid w:val="000D6F46"/>
    <w:rsid w:val="000E26E9"/>
    <w:rsid w:val="00103293"/>
    <w:rsid w:val="00107BF5"/>
    <w:rsid w:val="00115D80"/>
    <w:rsid w:val="001332F1"/>
    <w:rsid w:val="00167BA8"/>
    <w:rsid w:val="001725DB"/>
    <w:rsid w:val="001728D2"/>
    <w:rsid w:val="00173A72"/>
    <w:rsid w:val="00175CBC"/>
    <w:rsid w:val="001A3CFF"/>
    <w:rsid w:val="001B29B4"/>
    <w:rsid w:val="001D2041"/>
    <w:rsid w:val="001D5076"/>
    <w:rsid w:val="001E5776"/>
    <w:rsid w:val="001E7043"/>
    <w:rsid w:val="002122DF"/>
    <w:rsid w:val="00235F3E"/>
    <w:rsid w:val="00240866"/>
    <w:rsid w:val="00245E5E"/>
    <w:rsid w:val="0025022C"/>
    <w:rsid w:val="00250553"/>
    <w:rsid w:val="00252534"/>
    <w:rsid w:val="002745CD"/>
    <w:rsid w:val="002A13F8"/>
    <w:rsid w:val="002A5B37"/>
    <w:rsid w:val="002E2039"/>
    <w:rsid w:val="002F2E75"/>
    <w:rsid w:val="003039EE"/>
    <w:rsid w:val="00310D43"/>
    <w:rsid w:val="00326547"/>
    <w:rsid w:val="003448F5"/>
    <w:rsid w:val="003560CE"/>
    <w:rsid w:val="00363515"/>
    <w:rsid w:val="00372846"/>
    <w:rsid w:val="00381E9F"/>
    <w:rsid w:val="003848BD"/>
    <w:rsid w:val="003A0505"/>
    <w:rsid w:val="003A3BEC"/>
    <w:rsid w:val="003B0809"/>
    <w:rsid w:val="003F48F2"/>
    <w:rsid w:val="003F61DE"/>
    <w:rsid w:val="00406A19"/>
    <w:rsid w:val="00422AD3"/>
    <w:rsid w:val="0043018C"/>
    <w:rsid w:val="00431988"/>
    <w:rsid w:val="004323BA"/>
    <w:rsid w:val="00446CD5"/>
    <w:rsid w:val="004511E8"/>
    <w:rsid w:val="00466A08"/>
    <w:rsid w:val="004747F5"/>
    <w:rsid w:val="0048156B"/>
    <w:rsid w:val="00484316"/>
    <w:rsid w:val="004B1F6E"/>
    <w:rsid w:val="004D1F75"/>
    <w:rsid w:val="004D6A23"/>
    <w:rsid w:val="004D72C0"/>
    <w:rsid w:val="004E69B5"/>
    <w:rsid w:val="004F6F93"/>
    <w:rsid w:val="00500015"/>
    <w:rsid w:val="005077BE"/>
    <w:rsid w:val="005105F9"/>
    <w:rsid w:val="00550F8E"/>
    <w:rsid w:val="005652CB"/>
    <w:rsid w:val="005836AC"/>
    <w:rsid w:val="005927E1"/>
    <w:rsid w:val="005A31B0"/>
    <w:rsid w:val="005E5933"/>
    <w:rsid w:val="005E75F7"/>
    <w:rsid w:val="005F3502"/>
    <w:rsid w:val="005F6805"/>
    <w:rsid w:val="00631669"/>
    <w:rsid w:val="00635B47"/>
    <w:rsid w:val="00664568"/>
    <w:rsid w:val="0068118A"/>
    <w:rsid w:val="006907C8"/>
    <w:rsid w:val="006973A8"/>
    <w:rsid w:val="006B25FA"/>
    <w:rsid w:val="006B4499"/>
    <w:rsid w:val="006C41F7"/>
    <w:rsid w:val="006C471C"/>
    <w:rsid w:val="007024AF"/>
    <w:rsid w:val="00702B23"/>
    <w:rsid w:val="00702C5C"/>
    <w:rsid w:val="00704CA4"/>
    <w:rsid w:val="0071691D"/>
    <w:rsid w:val="00720B32"/>
    <w:rsid w:val="00725B92"/>
    <w:rsid w:val="00741FE7"/>
    <w:rsid w:val="00744162"/>
    <w:rsid w:val="00753B8F"/>
    <w:rsid w:val="007567B7"/>
    <w:rsid w:val="00775D3B"/>
    <w:rsid w:val="007943ED"/>
    <w:rsid w:val="00795AA7"/>
    <w:rsid w:val="007A09C9"/>
    <w:rsid w:val="007C00D8"/>
    <w:rsid w:val="007C5263"/>
    <w:rsid w:val="007E465E"/>
    <w:rsid w:val="007E4C96"/>
    <w:rsid w:val="007F55E8"/>
    <w:rsid w:val="00811DA0"/>
    <w:rsid w:val="008172ED"/>
    <w:rsid w:val="0081787F"/>
    <w:rsid w:val="008220B6"/>
    <w:rsid w:val="008263B4"/>
    <w:rsid w:val="00840853"/>
    <w:rsid w:val="008467E4"/>
    <w:rsid w:val="00855B3E"/>
    <w:rsid w:val="00864146"/>
    <w:rsid w:val="008713CD"/>
    <w:rsid w:val="008869EB"/>
    <w:rsid w:val="008921A3"/>
    <w:rsid w:val="008A6218"/>
    <w:rsid w:val="008B019E"/>
    <w:rsid w:val="008B020C"/>
    <w:rsid w:val="008B1AD2"/>
    <w:rsid w:val="008D2925"/>
    <w:rsid w:val="008D3072"/>
    <w:rsid w:val="008E42BA"/>
    <w:rsid w:val="008E49FC"/>
    <w:rsid w:val="008E4CD8"/>
    <w:rsid w:val="008E63AC"/>
    <w:rsid w:val="008E6C8A"/>
    <w:rsid w:val="008F3E00"/>
    <w:rsid w:val="0092169F"/>
    <w:rsid w:val="00933AD5"/>
    <w:rsid w:val="00963ACC"/>
    <w:rsid w:val="00982878"/>
    <w:rsid w:val="00984D54"/>
    <w:rsid w:val="009A4048"/>
    <w:rsid w:val="009B3C95"/>
    <w:rsid w:val="009C0CF2"/>
    <w:rsid w:val="009E0ECF"/>
    <w:rsid w:val="009F3775"/>
    <w:rsid w:val="00A038DC"/>
    <w:rsid w:val="00A162D1"/>
    <w:rsid w:val="00A205AB"/>
    <w:rsid w:val="00A339F5"/>
    <w:rsid w:val="00A37DFD"/>
    <w:rsid w:val="00A60180"/>
    <w:rsid w:val="00A6180A"/>
    <w:rsid w:val="00A74418"/>
    <w:rsid w:val="00A80059"/>
    <w:rsid w:val="00A805CE"/>
    <w:rsid w:val="00A82B1A"/>
    <w:rsid w:val="00A83A46"/>
    <w:rsid w:val="00AA28A8"/>
    <w:rsid w:val="00AC314F"/>
    <w:rsid w:val="00AC7CF0"/>
    <w:rsid w:val="00AE26EA"/>
    <w:rsid w:val="00AF31F1"/>
    <w:rsid w:val="00AF3F03"/>
    <w:rsid w:val="00B248DF"/>
    <w:rsid w:val="00B428DC"/>
    <w:rsid w:val="00B6512E"/>
    <w:rsid w:val="00B67A75"/>
    <w:rsid w:val="00B82992"/>
    <w:rsid w:val="00BA5E41"/>
    <w:rsid w:val="00BB18F5"/>
    <w:rsid w:val="00BD1D6B"/>
    <w:rsid w:val="00BD2A15"/>
    <w:rsid w:val="00C07090"/>
    <w:rsid w:val="00C22D31"/>
    <w:rsid w:val="00C7210C"/>
    <w:rsid w:val="00C728CE"/>
    <w:rsid w:val="00C7709F"/>
    <w:rsid w:val="00C95DA9"/>
    <w:rsid w:val="00CA3DD7"/>
    <w:rsid w:val="00CA505E"/>
    <w:rsid w:val="00CB3323"/>
    <w:rsid w:val="00CC111B"/>
    <w:rsid w:val="00CC2A3E"/>
    <w:rsid w:val="00CC76E3"/>
    <w:rsid w:val="00CF1B14"/>
    <w:rsid w:val="00CF74EC"/>
    <w:rsid w:val="00D02119"/>
    <w:rsid w:val="00D11B69"/>
    <w:rsid w:val="00D23A2B"/>
    <w:rsid w:val="00D33330"/>
    <w:rsid w:val="00D44367"/>
    <w:rsid w:val="00D445E1"/>
    <w:rsid w:val="00D5065D"/>
    <w:rsid w:val="00D55A67"/>
    <w:rsid w:val="00D61A24"/>
    <w:rsid w:val="00D6546A"/>
    <w:rsid w:val="00D710B2"/>
    <w:rsid w:val="00D77A15"/>
    <w:rsid w:val="00D92FD8"/>
    <w:rsid w:val="00D964AA"/>
    <w:rsid w:val="00DA22D9"/>
    <w:rsid w:val="00DC3932"/>
    <w:rsid w:val="00DC7817"/>
    <w:rsid w:val="00DD03F6"/>
    <w:rsid w:val="00DD20D5"/>
    <w:rsid w:val="00DE68E7"/>
    <w:rsid w:val="00E02F45"/>
    <w:rsid w:val="00E25940"/>
    <w:rsid w:val="00E25AA7"/>
    <w:rsid w:val="00E504E9"/>
    <w:rsid w:val="00E54001"/>
    <w:rsid w:val="00E636AE"/>
    <w:rsid w:val="00E72F81"/>
    <w:rsid w:val="00E76805"/>
    <w:rsid w:val="00EA2D3F"/>
    <w:rsid w:val="00EB44C8"/>
    <w:rsid w:val="00EC1F1E"/>
    <w:rsid w:val="00ED3AAF"/>
    <w:rsid w:val="00EE07AE"/>
    <w:rsid w:val="00EF795F"/>
    <w:rsid w:val="00F04F77"/>
    <w:rsid w:val="00F07003"/>
    <w:rsid w:val="00F53B44"/>
    <w:rsid w:val="00F61D76"/>
    <w:rsid w:val="00F7258F"/>
    <w:rsid w:val="00F95032"/>
    <w:rsid w:val="00FC2DB3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pr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0D42B-5FDF-4F27-A5B9-27F04392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71</cp:revision>
  <cp:lastPrinted>2024-03-21T07:42:00Z</cp:lastPrinted>
  <dcterms:created xsi:type="dcterms:W3CDTF">2022-10-13T04:09:00Z</dcterms:created>
  <dcterms:modified xsi:type="dcterms:W3CDTF">2024-03-22T04:24:00Z</dcterms:modified>
</cp:coreProperties>
</file>