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E" w:rsidRDefault="00FC1ED6" w:rsidP="00AA63D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AA63DE" w:rsidRPr="00043892" w:rsidRDefault="00AA63DE" w:rsidP="00AA63DE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 w:rsidR="006E2771">
        <w:rPr>
          <w:i w:val="0"/>
          <w:sz w:val="32"/>
          <w:szCs w:val="32"/>
        </w:rPr>
        <w:t>ОКРУГА</w:t>
      </w:r>
    </w:p>
    <w:p w:rsidR="00AA63DE" w:rsidRPr="005555BA" w:rsidRDefault="00AA63DE" w:rsidP="00AA63DE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3C2572" w:rsidRPr="001A5CD2" w:rsidRDefault="003C2572" w:rsidP="003C25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769C6">
        <w:rPr>
          <w:sz w:val="20"/>
          <w:szCs w:val="20"/>
        </w:rPr>
        <w:t>от</w:t>
      </w:r>
      <w:r w:rsidR="00FC1ED6">
        <w:rPr>
          <w:sz w:val="28"/>
          <w:szCs w:val="28"/>
        </w:rPr>
        <w:t xml:space="preserve"> «</w:t>
      </w:r>
      <w:r w:rsidR="00875291">
        <w:rPr>
          <w:sz w:val="28"/>
          <w:szCs w:val="28"/>
        </w:rPr>
        <w:t>17</w:t>
      </w:r>
      <w:r w:rsidRPr="003C2572">
        <w:rPr>
          <w:sz w:val="28"/>
          <w:szCs w:val="28"/>
        </w:rPr>
        <w:t>»</w:t>
      </w:r>
      <w:r w:rsidR="00454F53">
        <w:rPr>
          <w:sz w:val="28"/>
          <w:szCs w:val="28"/>
        </w:rPr>
        <w:t xml:space="preserve"> </w:t>
      </w:r>
      <w:r w:rsidR="00875291">
        <w:rPr>
          <w:sz w:val="28"/>
          <w:szCs w:val="28"/>
        </w:rPr>
        <w:t>апреля 2024</w:t>
      </w:r>
      <w:r w:rsidR="00CF73A0">
        <w:rPr>
          <w:sz w:val="28"/>
          <w:szCs w:val="28"/>
        </w:rPr>
        <w:t xml:space="preserve"> </w:t>
      </w:r>
      <w:r w:rsidR="000219FA" w:rsidRPr="00B769C6">
        <w:rPr>
          <w:sz w:val="20"/>
          <w:szCs w:val="20"/>
        </w:rPr>
        <w:t>г.</w:t>
      </w:r>
      <w:r w:rsidRPr="00B769C6">
        <w:rPr>
          <w:sz w:val="20"/>
          <w:szCs w:val="20"/>
        </w:rPr>
        <w:t xml:space="preserve"> №</w:t>
      </w:r>
      <w:r w:rsidR="00454F53" w:rsidRPr="00FC1ED6">
        <w:rPr>
          <w:sz w:val="28"/>
          <w:szCs w:val="28"/>
        </w:rPr>
        <w:t xml:space="preserve"> </w:t>
      </w:r>
      <w:r w:rsidR="00875291">
        <w:rPr>
          <w:sz w:val="28"/>
          <w:szCs w:val="28"/>
        </w:rPr>
        <w:t>392-П</w:t>
      </w:r>
    </w:p>
    <w:p w:rsidR="003C2572" w:rsidRDefault="003C2572" w:rsidP="003C2572">
      <w:pPr>
        <w:tabs>
          <w:tab w:val="left" w:pos="6570"/>
        </w:tabs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7E3F25" w:rsidRDefault="007E3F25" w:rsidP="003C2572">
      <w:pPr>
        <w:tabs>
          <w:tab w:val="left" w:pos="6570"/>
        </w:tabs>
        <w:jc w:val="center"/>
        <w:rPr>
          <w:b/>
          <w:sz w:val="20"/>
          <w:szCs w:val="20"/>
        </w:rPr>
      </w:pPr>
    </w:p>
    <w:p w:rsidR="00A15D3A" w:rsidRDefault="00232CE3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</w:t>
      </w:r>
      <w:r w:rsidR="00BE2917">
        <w:rPr>
          <w:b/>
          <w:sz w:val="28"/>
          <w:szCs w:val="28"/>
        </w:rPr>
        <w:t>3</w:t>
      </w:r>
      <w:r w:rsidR="00CC087F">
        <w:rPr>
          <w:b/>
          <w:sz w:val="28"/>
          <w:szCs w:val="28"/>
        </w:rPr>
        <w:t xml:space="preserve"> году </w:t>
      </w:r>
    </w:p>
    <w:p w:rsidR="00CC087F" w:rsidRDefault="00CC087F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  «Кадры</w:t>
      </w:r>
      <w:r w:rsidR="00A70E9F">
        <w:rPr>
          <w:b/>
          <w:sz w:val="28"/>
          <w:szCs w:val="28"/>
        </w:rPr>
        <w:t xml:space="preserve"> в Промышленновском </w:t>
      </w:r>
      <w:r w:rsidR="006E2771">
        <w:rPr>
          <w:b/>
          <w:sz w:val="28"/>
          <w:szCs w:val="28"/>
        </w:rPr>
        <w:t>муниципальном округе</w:t>
      </w:r>
      <w:r>
        <w:rPr>
          <w:b/>
          <w:sz w:val="28"/>
          <w:szCs w:val="28"/>
        </w:rPr>
        <w:t>» на 201</w:t>
      </w:r>
      <w:r w:rsidR="00762C3A">
        <w:rPr>
          <w:b/>
          <w:sz w:val="28"/>
          <w:szCs w:val="28"/>
        </w:rPr>
        <w:t>8-202</w:t>
      </w:r>
      <w:r w:rsidR="00BE29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70E9F">
        <w:rPr>
          <w:b/>
          <w:sz w:val="28"/>
          <w:szCs w:val="28"/>
        </w:rPr>
        <w:t>ы</w:t>
      </w:r>
    </w:p>
    <w:p w:rsidR="00CC087F" w:rsidRDefault="00CC087F" w:rsidP="00CC087F">
      <w:pPr>
        <w:pStyle w:val="Iauiue"/>
        <w:jc w:val="center"/>
        <w:rPr>
          <w:b/>
          <w:sz w:val="28"/>
          <w:szCs w:val="28"/>
        </w:rPr>
      </w:pPr>
    </w:p>
    <w:p w:rsidR="000219FA" w:rsidRDefault="00CC087F" w:rsidP="00835319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7229CF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6E2771">
        <w:rPr>
          <w:sz w:val="28"/>
          <w:szCs w:val="28"/>
        </w:rPr>
        <w:t>округа А.</w:t>
      </w:r>
      <w:r w:rsidR="007229CF">
        <w:rPr>
          <w:sz w:val="28"/>
          <w:szCs w:val="28"/>
        </w:rPr>
        <w:t>П</w:t>
      </w:r>
      <w:r w:rsidR="000219FA">
        <w:rPr>
          <w:sz w:val="28"/>
          <w:szCs w:val="28"/>
        </w:rPr>
        <w:t xml:space="preserve">. </w:t>
      </w:r>
      <w:r w:rsidR="007229CF">
        <w:rPr>
          <w:sz w:val="28"/>
          <w:szCs w:val="28"/>
        </w:rPr>
        <w:t>Безрукову</w:t>
      </w:r>
      <w:r>
        <w:rPr>
          <w:sz w:val="28"/>
          <w:szCs w:val="28"/>
        </w:rPr>
        <w:t xml:space="preserve"> об итогах реализации </w:t>
      </w:r>
      <w:r w:rsidR="00232CE3">
        <w:rPr>
          <w:sz w:val="28"/>
          <w:szCs w:val="28"/>
        </w:rPr>
        <w:t>в 202</w:t>
      </w:r>
      <w:r w:rsidR="00BE2917">
        <w:rPr>
          <w:sz w:val="28"/>
          <w:szCs w:val="28"/>
        </w:rPr>
        <w:t>3</w:t>
      </w:r>
      <w:r w:rsidR="005933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«Кадры</w:t>
      </w:r>
      <w:r w:rsidR="00A70E9F">
        <w:rPr>
          <w:sz w:val="28"/>
          <w:szCs w:val="28"/>
        </w:rPr>
        <w:t xml:space="preserve"> в Промышленновском </w:t>
      </w:r>
      <w:r w:rsidR="006E2771">
        <w:rPr>
          <w:sz w:val="28"/>
          <w:szCs w:val="28"/>
        </w:rPr>
        <w:t>муниципальном округ</w:t>
      </w:r>
      <w:r w:rsidR="00A70E9F">
        <w:rPr>
          <w:sz w:val="28"/>
          <w:szCs w:val="28"/>
        </w:rPr>
        <w:t>е</w:t>
      </w:r>
      <w:r>
        <w:rPr>
          <w:sz w:val="28"/>
          <w:szCs w:val="28"/>
        </w:rPr>
        <w:t>» на 201</w:t>
      </w:r>
      <w:r w:rsidR="00762C3A">
        <w:rPr>
          <w:sz w:val="28"/>
          <w:szCs w:val="28"/>
        </w:rPr>
        <w:t>8</w:t>
      </w:r>
      <w:r w:rsidR="009741E6">
        <w:rPr>
          <w:sz w:val="28"/>
          <w:szCs w:val="28"/>
        </w:rPr>
        <w:t xml:space="preserve"> </w:t>
      </w:r>
      <w:r w:rsidR="00762C3A">
        <w:rPr>
          <w:sz w:val="28"/>
          <w:szCs w:val="28"/>
        </w:rPr>
        <w:t>-</w:t>
      </w:r>
      <w:r w:rsidR="009741E6">
        <w:rPr>
          <w:sz w:val="28"/>
          <w:szCs w:val="28"/>
        </w:rPr>
        <w:t xml:space="preserve"> </w:t>
      </w:r>
      <w:r w:rsidR="00762C3A">
        <w:rPr>
          <w:sz w:val="28"/>
          <w:szCs w:val="28"/>
        </w:rPr>
        <w:t>202</w:t>
      </w:r>
      <w:r w:rsidR="00BE291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70E9F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</w:t>
      </w:r>
      <w:r w:rsidR="00030BA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C087F" w:rsidRDefault="000219FA" w:rsidP="000219F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C087F">
        <w:rPr>
          <w:sz w:val="28"/>
          <w:szCs w:val="28"/>
        </w:rPr>
        <w:t>ринять к сведению информацию об исполнении программы.</w:t>
      </w:r>
    </w:p>
    <w:p w:rsidR="00CC087F" w:rsidRPr="006B0315" w:rsidRDefault="00CC087F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031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«Кадры в Промышленновском </w:t>
      </w:r>
      <w:r w:rsidR="006E2771">
        <w:rPr>
          <w:sz w:val="28"/>
          <w:szCs w:val="28"/>
        </w:rPr>
        <w:t>му</w:t>
      </w:r>
      <w:r w:rsidR="00232CE3">
        <w:rPr>
          <w:sz w:val="28"/>
          <w:szCs w:val="28"/>
        </w:rPr>
        <w:t>ниципальном округе» на 2018</w:t>
      </w:r>
      <w:r w:rsidR="009741E6">
        <w:rPr>
          <w:sz w:val="28"/>
          <w:szCs w:val="28"/>
        </w:rPr>
        <w:t xml:space="preserve"> </w:t>
      </w:r>
      <w:r w:rsidR="00232CE3">
        <w:rPr>
          <w:sz w:val="28"/>
          <w:szCs w:val="28"/>
        </w:rPr>
        <w:t>-</w:t>
      </w:r>
      <w:r w:rsidR="009741E6">
        <w:rPr>
          <w:sz w:val="28"/>
          <w:szCs w:val="28"/>
        </w:rPr>
        <w:t xml:space="preserve"> </w:t>
      </w:r>
      <w:r w:rsidR="00232CE3">
        <w:rPr>
          <w:sz w:val="28"/>
          <w:szCs w:val="28"/>
        </w:rPr>
        <w:t>202</w:t>
      </w:r>
      <w:r w:rsidR="00BE2917">
        <w:rPr>
          <w:sz w:val="28"/>
          <w:szCs w:val="28"/>
        </w:rPr>
        <w:t>6</w:t>
      </w:r>
      <w:r w:rsidR="006E277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8047E" w:rsidRDefault="00CC087F" w:rsidP="000F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47E">
        <w:rPr>
          <w:sz w:val="28"/>
          <w:szCs w:val="28"/>
        </w:rPr>
        <w:t>Настоящее пост</w:t>
      </w:r>
      <w:r w:rsidR="00232CE3">
        <w:rPr>
          <w:sz w:val="28"/>
          <w:szCs w:val="28"/>
        </w:rPr>
        <w:t>ановление подлежит размещению</w:t>
      </w:r>
      <w:r w:rsidR="0008047E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C087F">
        <w:rPr>
          <w:sz w:val="28"/>
          <w:szCs w:val="28"/>
        </w:rPr>
        <w:t>Контроль за</w:t>
      </w:r>
      <w:proofErr w:type="gramEnd"/>
      <w:r w:rsidR="00D2580D">
        <w:rPr>
          <w:sz w:val="28"/>
          <w:szCs w:val="28"/>
        </w:rPr>
        <w:t xml:space="preserve"> </w:t>
      </w:r>
      <w:r w:rsidR="00CC087F">
        <w:rPr>
          <w:sz w:val="28"/>
          <w:szCs w:val="28"/>
        </w:rPr>
        <w:t>исполнением настоящег</w:t>
      </w:r>
      <w:r w:rsidR="000219FA">
        <w:rPr>
          <w:sz w:val="28"/>
          <w:szCs w:val="28"/>
        </w:rPr>
        <w:t xml:space="preserve">о постановления возложить </w:t>
      </w:r>
      <w:r w:rsidR="000F6124">
        <w:rPr>
          <w:sz w:val="28"/>
          <w:szCs w:val="28"/>
        </w:rPr>
        <w:t xml:space="preserve">на </w:t>
      </w:r>
      <w:r w:rsidR="007229CF">
        <w:rPr>
          <w:sz w:val="28"/>
          <w:szCs w:val="28"/>
        </w:rPr>
        <w:t xml:space="preserve">          и.о. </w:t>
      </w:r>
      <w:r w:rsidR="006E2771">
        <w:rPr>
          <w:sz w:val="28"/>
          <w:szCs w:val="28"/>
        </w:rPr>
        <w:t>заместителя главы Промышленновского муниципального округа</w:t>
      </w:r>
      <w:r w:rsidR="007229CF">
        <w:rPr>
          <w:sz w:val="28"/>
          <w:szCs w:val="28"/>
        </w:rPr>
        <w:t xml:space="preserve">                    А.П</w:t>
      </w:r>
      <w:r w:rsidR="00D042AB">
        <w:rPr>
          <w:sz w:val="28"/>
          <w:szCs w:val="28"/>
        </w:rPr>
        <w:t xml:space="preserve">. </w:t>
      </w:r>
      <w:r w:rsidR="007229CF">
        <w:rPr>
          <w:sz w:val="28"/>
          <w:szCs w:val="28"/>
        </w:rPr>
        <w:t>Безрукову</w:t>
      </w:r>
      <w:r w:rsidR="00CC087F">
        <w:rPr>
          <w:sz w:val="28"/>
          <w:szCs w:val="28"/>
        </w:rPr>
        <w:t>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87F">
        <w:rPr>
          <w:sz w:val="28"/>
          <w:szCs w:val="28"/>
        </w:rPr>
        <w:t xml:space="preserve">. </w:t>
      </w:r>
      <w:r w:rsidR="00CC087F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     </w:t>
      </w:r>
      <w:r w:rsidR="00CC087F">
        <w:rPr>
          <w:sz w:val="28"/>
          <w:szCs w:val="28"/>
        </w:rPr>
        <w:t>Настоящее постановление  вступает в силу со дня подписания.</w:t>
      </w:r>
    </w:p>
    <w:p w:rsidR="00CC087F" w:rsidRDefault="00CC087F" w:rsidP="000F6124">
      <w:pPr>
        <w:pStyle w:val="Iauiue"/>
        <w:ind w:firstLine="709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0E9F">
        <w:rPr>
          <w:sz w:val="28"/>
          <w:szCs w:val="28"/>
        </w:rPr>
        <w:t xml:space="preserve"> </w:t>
      </w:r>
      <w:r w:rsidR="000219F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C087F" w:rsidRDefault="00CC087F" w:rsidP="00A70E9F">
      <w:pPr>
        <w:pStyle w:val="Iauiue"/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</w:t>
      </w:r>
      <w:r w:rsidR="00232C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0219FA">
        <w:rPr>
          <w:sz w:val="28"/>
          <w:szCs w:val="28"/>
        </w:rPr>
        <w:t>С.А. Федарюк</w:t>
      </w: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BE2917" w:rsidRDefault="00BE2917" w:rsidP="00CC087F">
      <w:pPr>
        <w:pStyle w:val="Iauiue"/>
        <w:jc w:val="both"/>
        <w:rPr>
          <w:sz w:val="28"/>
          <w:szCs w:val="28"/>
        </w:rPr>
      </w:pPr>
    </w:p>
    <w:p w:rsidR="00CC087F" w:rsidRPr="006B0315" w:rsidRDefault="00232CE3" w:rsidP="00CC087F">
      <w:pPr>
        <w:pStyle w:val="Iauiue"/>
        <w:jc w:val="both"/>
      </w:pPr>
      <w:r>
        <w:t xml:space="preserve">Исп. </w:t>
      </w:r>
      <w:r w:rsidR="00BE2917">
        <w:t>Л</w:t>
      </w:r>
      <w:r>
        <w:t>.</w:t>
      </w:r>
      <w:r w:rsidR="00BE2917">
        <w:t>Н</w:t>
      </w:r>
      <w:r>
        <w:t xml:space="preserve">. </w:t>
      </w:r>
      <w:r w:rsidR="00BE2917">
        <w:t>Жда</w:t>
      </w:r>
      <w:r w:rsidR="000219FA">
        <w:t>нова</w:t>
      </w:r>
    </w:p>
    <w:p w:rsidR="00371D89" w:rsidRDefault="00CC087F" w:rsidP="006E2771">
      <w:pPr>
        <w:pStyle w:val="Iauiue"/>
        <w:jc w:val="both"/>
      </w:pPr>
      <w:r w:rsidRPr="006B0315">
        <w:t>Тел. 71917</w:t>
      </w:r>
    </w:p>
    <w:p w:rsidR="00BE19C5" w:rsidRDefault="00BE19C5" w:rsidP="006E2771">
      <w:pPr>
        <w:pStyle w:val="Iauiue"/>
        <w:jc w:val="both"/>
      </w:pPr>
    </w:p>
    <w:p w:rsidR="00BE19C5" w:rsidRPr="001E3978" w:rsidRDefault="00BE19C5" w:rsidP="00BE19C5">
      <w:pPr>
        <w:autoSpaceDE w:val="0"/>
        <w:autoSpaceDN w:val="0"/>
        <w:adjustRightInd w:val="0"/>
        <w:ind w:left="5103"/>
        <w:jc w:val="center"/>
        <w:outlineLvl w:val="0"/>
        <w:rPr>
          <w:sz w:val="27"/>
          <w:szCs w:val="27"/>
        </w:rPr>
      </w:pPr>
      <w:r w:rsidRPr="001E3978">
        <w:rPr>
          <w:sz w:val="27"/>
          <w:szCs w:val="27"/>
        </w:rPr>
        <w:lastRenderedPageBreak/>
        <w:t>Приложение № 6</w:t>
      </w:r>
    </w:p>
    <w:p w:rsidR="00BE19C5" w:rsidRDefault="00BE19C5" w:rsidP="00BE19C5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  <w:r w:rsidRPr="001E3978">
        <w:rPr>
          <w:sz w:val="27"/>
          <w:szCs w:val="27"/>
        </w:rPr>
        <w:t>к Порядку</w:t>
      </w:r>
      <w:r>
        <w:rPr>
          <w:sz w:val="27"/>
          <w:szCs w:val="27"/>
        </w:rPr>
        <w:t xml:space="preserve"> разработки, реализации и оценке</w:t>
      </w:r>
    </w:p>
    <w:p w:rsidR="00BE19C5" w:rsidRDefault="00BE19C5" w:rsidP="00BE19C5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  <w:r>
        <w:rPr>
          <w:sz w:val="27"/>
          <w:szCs w:val="27"/>
        </w:rPr>
        <w:t>эффективности муниципальных программ,</w:t>
      </w:r>
    </w:p>
    <w:p w:rsidR="00BE19C5" w:rsidRDefault="00BE19C5" w:rsidP="00BE19C5">
      <w:pPr>
        <w:autoSpaceDE w:val="0"/>
        <w:autoSpaceDN w:val="0"/>
        <w:adjustRightInd w:val="0"/>
        <w:ind w:left="5103" w:right="-371"/>
        <w:jc w:val="center"/>
        <w:rPr>
          <w:sz w:val="27"/>
          <w:szCs w:val="27"/>
        </w:rPr>
      </w:pPr>
      <w:r>
        <w:rPr>
          <w:sz w:val="27"/>
          <w:szCs w:val="27"/>
        </w:rPr>
        <w:t>реализуемых за счет средств местного бюджета</w:t>
      </w:r>
    </w:p>
    <w:p w:rsidR="00BE19C5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E3978">
        <w:rPr>
          <w:sz w:val="27"/>
          <w:szCs w:val="27"/>
        </w:rPr>
        <w:t>Отчет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7"/>
          <w:szCs w:val="27"/>
        </w:rPr>
      </w:pPr>
      <w:r w:rsidRPr="001E3978">
        <w:rPr>
          <w:sz w:val="27"/>
          <w:szCs w:val="27"/>
        </w:rPr>
        <w:t>об объеме финансовых ресурсов программы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E3978">
        <w:rPr>
          <w:bCs/>
          <w:sz w:val="27"/>
          <w:szCs w:val="27"/>
        </w:rPr>
        <w:t>муниципальной программы «Кадры в Промышленновском муниципальном округе»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E3978">
        <w:rPr>
          <w:bCs/>
          <w:sz w:val="27"/>
          <w:szCs w:val="27"/>
        </w:rPr>
        <w:t xml:space="preserve">на </w:t>
      </w:r>
      <w:r>
        <w:rPr>
          <w:sz w:val="27"/>
          <w:szCs w:val="27"/>
        </w:rPr>
        <w:t>2018-2026</w:t>
      </w:r>
      <w:r w:rsidRPr="001E3978">
        <w:rPr>
          <w:sz w:val="27"/>
          <w:szCs w:val="27"/>
        </w:rPr>
        <w:t xml:space="preserve"> </w:t>
      </w:r>
      <w:r w:rsidRPr="001E3978">
        <w:rPr>
          <w:bCs/>
          <w:sz w:val="27"/>
          <w:szCs w:val="27"/>
        </w:rPr>
        <w:t>годы за 20</w:t>
      </w:r>
      <w:r>
        <w:rPr>
          <w:bCs/>
          <w:sz w:val="27"/>
          <w:szCs w:val="27"/>
        </w:rPr>
        <w:t>23</w:t>
      </w:r>
      <w:r w:rsidRPr="001E3978">
        <w:rPr>
          <w:bCs/>
          <w:sz w:val="27"/>
          <w:szCs w:val="27"/>
        </w:rPr>
        <w:t xml:space="preserve"> год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18"/>
        <w:gridCol w:w="992"/>
        <w:gridCol w:w="850"/>
        <w:gridCol w:w="1135"/>
        <w:gridCol w:w="992"/>
        <w:gridCol w:w="1167"/>
        <w:gridCol w:w="1101"/>
      </w:tblGrid>
      <w:tr w:rsidR="00BE19C5" w:rsidRPr="001E3978" w:rsidTr="00423EE6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Код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Код цели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Объем финансовых ресурсов, тыс. рублей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сводная бюджетная роспись, план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кассовое исполнение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возврат неиспользованных бюджетных средств отчетного года в текущем году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процент исполнения плана (</w:t>
            </w:r>
            <w:hyperlink w:anchor="Par205" w:history="1">
              <w:r w:rsidRPr="001E3978">
                <w:rPr>
                  <w:color w:val="0000FF"/>
                  <w:sz w:val="27"/>
                  <w:szCs w:val="27"/>
                </w:rPr>
                <w:t>графа 6</w:t>
              </w:r>
            </w:hyperlink>
            <w:r w:rsidRPr="001E3978">
              <w:rPr>
                <w:sz w:val="27"/>
                <w:szCs w:val="27"/>
              </w:rPr>
              <w:t xml:space="preserve"> - </w:t>
            </w:r>
            <w:hyperlink w:anchor="Par206" w:history="1">
              <w:r w:rsidRPr="001E3978">
                <w:rPr>
                  <w:color w:val="0000FF"/>
                  <w:sz w:val="27"/>
                  <w:szCs w:val="27"/>
                </w:rPr>
                <w:t>графа 7</w:t>
              </w:r>
            </w:hyperlink>
            <w:r w:rsidRPr="001E3978">
              <w:rPr>
                <w:sz w:val="27"/>
                <w:szCs w:val="27"/>
              </w:rPr>
              <w:t xml:space="preserve">) / </w:t>
            </w:r>
            <w:hyperlink w:anchor="Par204" w:history="1">
              <w:r w:rsidRPr="001E3978">
                <w:rPr>
                  <w:color w:val="0000FF"/>
                  <w:sz w:val="27"/>
                  <w:szCs w:val="27"/>
                </w:rPr>
                <w:t>графа 5</w:t>
              </w:r>
            </w:hyperlink>
            <w:r w:rsidRPr="001E3978">
              <w:rPr>
                <w:sz w:val="27"/>
                <w:szCs w:val="27"/>
              </w:rPr>
              <w:t xml:space="preserve"> * 100%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bookmarkStart w:id="0" w:name="Par204"/>
            <w:bookmarkEnd w:id="0"/>
            <w:r w:rsidRPr="001E3978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bookmarkStart w:id="1" w:name="Par205"/>
            <w:bookmarkEnd w:id="1"/>
            <w:r w:rsidRPr="001E3978">
              <w:rPr>
                <w:sz w:val="27"/>
                <w:szCs w:val="27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bookmarkStart w:id="2" w:name="Par206"/>
            <w:bookmarkEnd w:id="2"/>
            <w:r w:rsidRPr="001E3978">
              <w:rPr>
                <w:sz w:val="27"/>
                <w:szCs w:val="27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8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Муниципальная программа «Кадры в Промышленновском </w:t>
            </w:r>
            <w:r w:rsidRPr="001E3978">
              <w:rPr>
                <w:bCs/>
                <w:sz w:val="27"/>
                <w:szCs w:val="27"/>
              </w:rPr>
              <w:t xml:space="preserve">муниципальном округе» </w:t>
            </w:r>
          </w:p>
          <w:p w:rsidR="00BE19C5" w:rsidRPr="001E3978" w:rsidRDefault="00BE19C5" w:rsidP="00423E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E3978">
              <w:rPr>
                <w:bCs/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2018-2026</w:t>
            </w:r>
            <w:r w:rsidRPr="001E3978">
              <w:rPr>
                <w:sz w:val="27"/>
                <w:szCs w:val="27"/>
              </w:rPr>
              <w:t xml:space="preserve"> </w:t>
            </w:r>
            <w:r w:rsidRPr="001E3978">
              <w:rPr>
                <w:bCs/>
                <w:sz w:val="27"/>
                <w:szCs w:val="27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74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2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Р3 52940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14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lastRenderedPageBreak/>
              <w:t>Мероприятие:</w:t>
            </w:r>
          </w:p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 w:rsidRPr="001E3978">
              <w:rPr>
                <w:sz w:val="27"/>
                <w:szCs w:val="27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  <w:r w:rsidRPr="001E397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  <w:r w:rsidRPr="001E3978">
              <w:rPr>
                <w:sz w:val="27"/>
                <w:szCs w:val="27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1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</w:t>
            </w:r>
            <w:r w:rsidRPr="001E3978">
              <w:rPr>
                <w:sz w:val="27"/>
                <w:szCs w:val="27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  <w:r w:rsidRPr="001E397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  <w:r w:rsidRPr="001E3978">
              <w:rPr>
                <w:sz w:val="27"/>
                <w:szCs w:val="27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1.2. </w:t>
            </w:r>
            <w:r w:rsidRPr="001E3978">
              <w:rPr>
                <w:sz w:val="27"/>
                <w:szCs w:val="27"/>
              </w:rPr>
              <w:t xml:space="preserve">Повышение квалификации специалистов органов местного самоуправления Промышленновского </w:t>
            </w:r>
            <w:r>
              <w:rPr>
                <w:sz w:val="27"/>
                <w:szCs w:val="27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</w:t>
            </w:r>
            <w:r w:rsidRPr="001E3978">
              <w:rPr>
                <w:sz w:val="27"/>
                <w:szCs w:val="27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12 0 00 11580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100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  Активная политика занятости населения (мероприятия по содействию занятости)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12 0 00 70651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75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12 0 00 70651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1.4. </w:t>
            </w:r>
            <w:r w:rsidRPr="001E3978">
              <w:rPr>
                <w:sz w:val="27"/>
                <w:szCs w:val="27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12 0 00 73720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55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1.5. </w:t>
            </w:r>
            <w:r w:rsidRPr="001E3978">
              <w:rPr>
                <w:rFonts w:eastAsia="Calibri"/>
                <w:color w:val="000000"/>
                <w:sz w:val="27"/>
                <w:szCs w:val="27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Р3 52940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65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Федеральный бюджет</w:t>
            </w:r>
          </w:p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12 0 Р3 52940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AD7D4E" w:rsidRDefault="00BE19C5" w:rsidP="00423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E19C5" w:rsidRPr="001E3978" w:rsidTr="00423EE6">
        <w:trPr>
          <w:trHeight w:val="12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Default="00BE19C5" w:rsidP="00423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44EAB">
        <w:rPr>
          <w:sz w:val="28"/>
          <w:szCs w:val="28"/>
          <w:u w:val="single"/>
        </w:rPr>
        <w:lastRenderedPageBreak/>
        <w:t>Директор программы:</w:t>
      </w:r>
    </w:p>
    <w:p w:rsidR="00BE19C5" w:rsidRPr="00144EAB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E19C5" w:rsidRPr="00B336A3" w:rsidRDefault="00BE19C5" w:rsidP="00BE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И.о. заместителя</w:t>
      </w:r>
      <w:r w:rsidRPr="00B336A3">
        <w:rPr>
          <w:sz w:val="28"/>
          <w:szCs w:val="28"/>
        </w:rPr>
        <w:t xml:space="preserve"> главы</w:t>
      </w:r>
    </w:p>
    <w:p w:rsidR="00BE19C5" w:rsidRPr="00B336A3" w:rsidRDefault="00BE19C5" w:rsidP="00BE19C5">
      <w:pPr>
        <w:ind w:right="-371"/>
        <w:jc w:val="both"/>
        <w:rPr>
          <w:sz w:val="28"/>
          <w:szCs w:val="28"/>
        </w:rPr>
      </w:pPr>
      <w:r w:rsidRPr="00B336A3">
        <w:rPr>
          <w:sz w:val="28"/>
          <w:szCs w:val="28"/>
        </w:rPr>
        <w:t xml:space="preserve">Промышленновского муниципального округа            </w:t>
      </w:r>
      <w:r w:rsidRPr="00144EAB"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 А.П. Безрукова</w:t>
      </w:r>
    </w:p>
    <w:p w:rsidR="00BE19C5" w:rsidRPr="00321E5E" w:rsidRDefault="00BE19C5" w:rsidP="00BE19C5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E19C5" w:rsidRPr="00144EAB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44EAB">
        <w:rPr>
          <w:sz w:val="28"/>
          <w:szCs w:val="28"/>
          <w:u w:val="single"/>
        </w:rPr>
        <w:t>Исполнитель:</w:t>
      </w:r>
    </w:p>
    <w:p w:rsidR="00BE19C5" w:rsidRPr="00B336A3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6A3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B336A3">
        <w:rPr>
          <w:sz w:val="28"/>
          <w:szCs w:val="28"/>
        </w:rPr>
        <w:t>администрации Промышленновского</w:t>
      </w: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6A3">
        <w:rPr>
          <w:sz w:val="28"/>
          <w:szCs w:val="28"/>
        </w:rPr>
        <w:t>муниципального округа</w:t>
      </w:r>
    </w:p>
    <w:p w:rsidR="00BE19C5" w:rsidRPr="00144EAB" w:rsidRDefault="00BE19C5" w:rsidP="00BE19C5">
      <w:pPr>
        <w:tabs>
          <w:tab w:val="left" w:pos="8085"/>
        </w:tabs>
        <w:autoSpaceDE w:val="0"/>
        <w:autoSpaceDN w:val="0"/>
        <w:adjustRightInd w:val="0"/>
        <w:ind w:right="-371"/>
        <w:jc w:val="both"/>
        <w:rPr>
          <w:sz w:val="28"/>
          <w:szCs w:val="28"/>
        </w:rPr>
      </w:pPr>
      <w:r w:rsidRPr="00144EAB">
        <w:rPr>
          <w:sz w:val="28"/>
          <w:szCs w:val="28"/>
        </w:rPr>
        <w:t xml:space="preserve">телефон: 7-19-17                                                      </w:t>
      </w:r>
      <w:r w:rsidRPr="00144EAB">
        <w:rPr>
          <w:sz w:val="28"/>
          <w:szCs w:val="28"/>
          <w:u w:val="single"/>
        </w:rPr>
        <w:t xml:space="preserve">                                 </w:t>
      </w:r>
      <w:r w:rsidRPr="00144EA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44EA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44EAB">
        <w:rPr>
          <w:sz w:val="28"/>
          <w:szCs w:val="28"/>
        </w:rPr>
        <w:t xml:space="preserve">. </w:t>
      </w:r>
      <w:r>
        <w:rPr>
          <w:sz w:val="28"/>
          <w:szCs w:val="28"/>
        </w:rPr>
        <w:t>Жданова</w:t>
      </w:r>
    </w:p>
    <w:p w:rsidR="00BE19C5" w:rsidRDefault="00BE19C5" w:rsidP="00BE19C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E19C5" w:rsidRDefault="00BE19C5" w:rsidP="00BE19C5">
      <w:pPr>
        <w:autoSpaceDE w:val="0"/>
        <w:autoSpaceDN w:val="0"/>
        <w:adjustRightInd w:val="0"/>
        <w:ind w:right="-371"/>
        <w:jc w:val="both"/>
        <w:rPr>
          <w:sz w:val="28"/>
          <w:szCs w:val="28"/>
        </w:rPr>
      </w:pPr>
    </w:p>
    <w:p w:rsidR="00BE19C5" w:rsidRPr="00B336A3" w:rsidRDefault="00BE19C5" w:rsidP="00BE19C5">
      <w:pPr>
        <w:autoSpaceDE w:val="0"/>
        <w:autoSpaceDN w:val="0"/>
        <w:adjustRightInd w:val="0"/>
        <w:ind w:right="-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</w:t>
      </w:r>
      <w:r w:rsidRPr="00144EAB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 И.А. Овсянникова</w:t>
      </w:r>
    </w:p>
    <w:p w:rsidR="00BE19C5" w:rsidRDefault="00BE19C5" w:rsidP="00BE19C5">
      <w:pPr>
        <w:autoSpaceDE w:val="0"/>
        <w:autoSpaceDN w:val="0"/>
        <w:adjustRightInd w:val="0"/>
        <w:ind w:left="5529" w:right="-371"/>
        <w:jc w:val="center"/>
        <w:outlineLvl w:val="0"/>
        <w:rPr>
          <w:sz w:val="27"/>
          <w:szCs w:val="27"/>
        </w:rPr>
      </w:pPr>
    </w:p>
    <w:p w:rsidR="00BE19C5" w:rsidRDefault="00BE19C5" w:rsidP="00BE19C5">
      <w:pPr>
        <w:autoSpaceDE w:val="0"/>
        <w:autoSpaceDN w:val="0"/>
        <w:adjustRightInd w:val="0"/>
        <w:ind w:left="5529" w:right="-371"/>
        <w:jc w:val="center"/>
        <w:outlineLvl w:val="0"/>
        <w:rPr>
          <w:sz w:val="27"/>
          <w:szCs w:val="27"/>
        </w:rPr>
      </w:pPr>
    </w:p>
    <w:p w:rsidR="00BE19C5" w:rsidRPr="001E3978" w:rsidRDefault="00BE19C5" w:rsidP="00BE19C5">
      <w:pPr>
        <w:autoSpaceDE w:val="0"/>
        <w:autoSpaceDN w:val="0"/>
        <w:adjustRightInd w:val="0"/>
        <w:ind w:left="5529" w:right="-371"/>
        <w:jc w:val="center"/>
        <w:outlineLvl w:val="0"/>
        <w:rPr>
          <w:sz w:val="27"/>
          <w:szCs w:val="27"/>
        </w:rPr>
      </w:pPr>
      <w:r w:rsidRPr="001E3978">
        <w:rPr>
          <w:sz w:val="27"/>
          <w:szCs w:val="27"/>
        </w:rPr>
        <w:t>Приложение № 7</w:t>
      </w:r>
    </w:p>
    <w:p w:rsidR="00BE19C5" w:rsidRDefault="00BE19C5" w:rsidP="00BE19C5">
      <w:pPr>
        <w:autoSpaceDE w:val="0"/>
        <w:autoSpaceDN w:val="0"/>
        <w:adjustRightInd w:val="0"/>
        <w:ind w:left="5529" w:right="-371"/>
        <w:jc w:val="center"/>
        <w:rPr>
          <w:sz w:val="27"/>
          <w:szCs w:val="27"/>
        </w:rPr>
      </w:pPr>
      <w:r w:rsidRPr="001E3978">
        <w:rPr>
          <w:sz w:val="27"/>
          <w:szCs w:val="27"/>
        </w:rPr>
        <w:t>к Порядку</w:t>
      </w:r>
      <w:r>
        <w:rPr>
          <w:sz w:val="27"/>
          <w:szCs w:val="27"/>
        </w:rPr>
        <w:t xml:space="preserve"> разработки, реализации и оценке</w:t>
      </w:r>
    </w:p>
    <w:p w:rsidR="00BE19C5" w:rsidRDefault="00BE19C5" w:rsidP="00BE19C5">
      <w:pPr>
        <w:autoSpaceDE w:val="0"/>
        <w:autoSpaceDN w:val="0"/>
        <w:adjustRightInd w:val="0"/>
        <w:ind w:left="5529" w:right="-371"/>
        <w:jc w:val="center"/>
        <w:rPr>
          <w:sz w:val="27"/>
          <w:szCs w:val="27"/>
        </w:rPr>
      </w:pPr>
      <w:r>
        <w:rPr>
          <w:sz w:val="27"/>
          <w:szCs w:val="27"/>
        </w:rPr>
        <w:t>эффективности муниципальных программ,</w:t>
      </w:r>
    </w:p>
    <w:p w:rsidR="00BE19C5" w:rsidRDefault="00BE19C5" w:rsidP="00BE19C5">
      <w:pPr>
        <w:autoSpaceDE w:val="0"/>
        <w:autoSpaceDN w:val="0"/>
        <w:adjustRightInd w:val="0"/>
        <w:ind w:left="5529" w:right="-371"/>
        <w:jc w:val="center"/>
        <w:rPr>
          <w:sz w:val="27"/>
          <w:szCs w:val="27"/>
        </w:rPr>
      </w:pPr>
      <w:r>
        <w:rPr>
          <w:sz w:val="27"/>
          <w:szCs w:val="27"/>
        </w:rPr>
        <w:t>реализуемых за счет средств местного бюджета</w:t>
      </w:r>
    </w:p>
    <w:p w:rsidR="00BE19C5" w:rsidRPr="001E3978" w:rsidRDefault="00BE19C5" w:rsidP="00BE19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E3978">
        <w:rPr>
          <w:sz w:val="27"/>
          <w:szCs w:val="27"/>
        </w:rPr>
        <w:t>Отчет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E3978">
        <w:rPr>
          <w:sz w:val="27"/>
          <w:szCs w:val="27"/>
        </w:rPr>
        <w:t>о достижении значений целевых показателей (индикаторов)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E3978">
        <w:rPr>
          <w:sz w:val="27"/>
          <w:szCs w:val="27"/>
        </w:rPr>
        <w:t xml:space="preserve">муниципальной программы </w:t>
      </w:r>
      <w:r w:rsidRPr="001E3978">
        <w:rPr>
          <w:bCs/>
          <w:sz w:val="27"/>
          <w:szCs w:val="27"/>
        </w:rPr>
        <w:t>«Кадры в Промышленновском муниципальном округе»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E3978">
        <w:rPr>
          <w:bCs/>
          <w:sz w:val="27"/>
          <w:szCs w:val="27"/>
        </w:rPr>
        <w:t xml:space="preserve">на </w:t>
      </w:r>
      <w:r>
        <w:rPr>
          <w:sz w:val="27"/>
          <w:szCs w:val="27"/>
        </w:rPr>
        <w:t>2018-2026</w:t>
      </w:r>
      <w:r w:rsidRPr="001E3978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годы за 2023</w:t>
      </w:r>
      <w:r w:rsidRPr="001E3978">
        <w:rPr>
          <w:bCs/>
          <w:sz w:val="27"/>
          <w:szCs w:val="27"/>
        </w:rPr>
        <w:t xml:space="preserve"> год</w:t>
      </w:r>
    </w:p>
    <w:p w:rsidR="00BE19C5" w:rsidRPr="001E3978" w:rsidRDefault="00BE19C5" w:rsidP="00BE19C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60"/>
        <w:gridCol w:w="135"/>
        <w:gridCol w:w="1843"/>
        <w:gridCol w:w="1418"/>
        <w:gridCol w:w="924"/>
        <w:gridCol w:w="68"/>
        <w:gridCol w:w="1012"/>
        <w:gridCol w:w="2532"/>
      </w:tblGrid>
      <w:tr w:rsidR="00BE19C5" w:rsidRPr="001E3978" w:rsidTr="00423E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1E3978">
              <w:rPr>
                <w:sz w:val="27"/>
                <w:szCs w:val="27"/>
              </w:rPr>
              <w:t xml:space="preserve"> </w:t>
            </w:r>
            <w:proofErr w:type="gramStart"/>
            <w:r w:rsidRPr="001E3978">
              <w:rPr>
                <w:sz w:val="27"/>
                <w:szCs w:val="27"/>
              </w:rPr>
              <w:t>п</w:t>
            </w:r>
            <w:proofErr w:type="gramEnd"/>
            <w:r w:rsidRPr="001E3978">
              <w:rPr>
                <w:sz w:val="27"/>
                <w:szCs w:val="27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Значения целевого показателя (индикатора)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1E3978">
              <w:rPr>
                <w:sz w:val="27"/>
                <w:szCs w:val="27"/>
              </w:rPr>
              <w:t>плановыми</w:t>
            </w:r>
            <w:proofErr w:type="gramEnd"/>
            <w:r w:rsidRPr="001E3978">
              <w:rPr>
                <w:sz w:val="27"/>
                <w:szCs w:val="27"/>
              </w:rPr>
              <w:t xml:space="preserve"> (при наличии)</w:t>
            </w:r>
          </w:p>
        </w:tc>
      </w:tr>
      <w:tr w:rsidR="00BE19C5" w:rsidRPr="001E3978" w:rsidTr="00423EE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C5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Факт за предыду</w:t>
            </w:r>
            <w:r>
              <w:rPr>
                <w:sz w:val="27"/>
                <w:szCs w:val="27"/>
              </w:rPr>
              <w:t>-</w:t>
            </w:r>
          </w:p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щий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План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Факт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E19C5" w:rsidRPr="001E3978" w:rsidTr="00423E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7</w:t>
            </w:r>
          </w:p>
        </w:tc>
      </w:tr>
      <w:tr w:rsidR="00BE19C5" w:rsidRPr="001E3978" w:rsidTr="00423EE6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Муниципальная программа Промышленновского муниципального округа, подпрограмма, </w:t>
            </w:r>
            <w:r w:rsidRPr="001E3978">
              <w:rPr>
                <w:sz w:val="27"/>
                <w:szCs w:val="27"/>
              </w:rPr>
              <w:lastRenderedPageBreak/>
              <w:t>основное мероприятие, мероприятие</w:t>
            </w:r>
          </w:p>
        </w:tc>
      </w:tr>
      <w:tr w:rsidR="00BE19C5" w:rsidRPr="001E3978" w:rsidTr="00423E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  <w:r>
              <w:rPr>
                <w:sz w:val="27"/>
                <w:szCs w:val="27"/>
              </w:rPr>
              <w:t>из: 10000 рублей на одного специалиста, закончившего средне-специальное учебное заведение, 15000 рублей – ВУЗ.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Количество молодых специалистов, получивших единовременную денежную выплату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3A2211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3A2211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A2211">
              <w:rPr>
                <w:sz w:val="27"/>
                <w:szCs w:val="27"/>
              </w:rPr>
              <w:t>1 чел. по 15,0 тыс. рублей.</w:t>
            </w:r>
          </w:p>
          <w:p w:rsidR="00BE19C5" w:rsidRPr="003A2211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3A2211">
              <w:rPr>
                <w:sz w:val="27"/>
                <w:szCs w:val="27"/>
              </w:rPr>
              <w:t xml:space="preserve"> чел. по 10,0 тыс. рублей.</w:t>
            </w:r>
          </w:p>
        </w:tc>
      </w:tr>
      <w:tr w:rsidR="00BE19C5" w:rsidRPr="001E3978" w:rsidTr="00423E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Повышение квалификации специалистов органов местного самоуправления Промышленновского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Количество специалистов, повысивших свою профессиональную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3A2211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  <w:r w:rsidRPr="00AD4FAF">
              <w:rPr>
                <w:sz w:val="27"/>
                <w:szCs w:val="27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3A2211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  <w:r w:rsidRPr="002E4E78">
              <w:rPr>
                <w:sz w:val="27"/>
                <w:szCs w:val="27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C5" w:rsidRPr="003A2211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E62F28">
              <w:rPr>
                <w:sz w:val="27"/>
                <w:szCs w:val="27"/>
              </w:rPr>
              <w:t>Повышение квалификации специалистов органов местного самоуправления проходило по мере возникновении потребности. В 202</w:t>
            </w:r>
            <w:r>
              <w:rPr>
                <w:sz w:val="27"/>
                <w:szCs w:val="27"/>
              </w:rPr>
              <w:t>3</w:t>
            </w:r>
            <w:r w:rsidRPr="00E62F28">
              <w:rPr>
                <w:sz w:val="27"/>
                <w:szCs w:val="27"/>
              </w:rPr>
              <w:t xml:space="preserve"> году</w:t>
            </w:r>
            <w:r>
              <w:rPr>
                <w:sz w:val="27"/>
                <w:szCs w:val="27"/>
              </w:rPr>
              <w:t xml:space="preserve"> повышение квалификации прошли 16 человек</w:t>
            </w:r>
            <w:r w:rsidRPr="00E62F28">
              <w:rPr>
                <w:sz w:val="27"/>
                <w:szCs w:val="27"/>
              </w:rPr>
              <w:t xml:space="preserve">, стоимость оказанных услуг составила </w:t>
            </w:r>
            <w:r>
              <w:rPr>
                <w:sz w:val="27"/>
                <w:szCs w:val="27"/>
              </w:rPr>
              <w:t>75,1</w:t>
            </w:r>
            <w:r w:rsidRPr="00E62F28">
              <w:rPr>
                <w:sz w:val="27"/>
                <w:szCs w:val="27"/>
              </w:rPr>
              <w:t xml:space="preserve"> тыс. рублей.</w:t>
            </w:r>
          </w:p>
        </w:tc>
      </w:tr>
      <w:tr w:rsidR="00BE19C5" w:rsidRPr="001E3978" w:rsidTr="00423E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 xml:space="preserve"> Стажировка выпускников образовательных организаций в целях приобретения ими опыта работы в рамках мероприятий по содействию занятости </w:t>
            </w:r>
            <w:r w:rsidRPr="001E3978">
              <w:rPr>
                <w:sz w:val="27"/>
                <w:szCs w:val="27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lastRenderedPageBreak/>
              <w:t>Количество специалистов выпускников, повысивших свою профессиональную 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E19C5" w:rsidRPr="001E3978" w:rsidTr="00423E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rFonts w:eastAsia="Calibri"/>
                <w:color w:val="000000"/>
                <w:sz w:val="27"/>
                <w:szCs w:val="27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Количество специалистов</w:t>
            </w:r>
            <w:r w:rsidRPr="001E3978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предпенсионного возраста</w:t>
            </w:r>
            <w:r w:rsidRPr="001E3978">
              <w:rPr>
                <w:sz w:val="27"/>
                <w:szCs w:val="27"/>
              </w:rPr>
              <w:t>, повысивших свою профессиональную 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E3978">
              <w:rPr>
                <w:sz w:val="27"/>
                <w:szCs w:val="27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5" w:rsidRPr="001E3978" w:rsidRDefault="00BE19C5" w:rsidP="00423EE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BE19C5" w:rsidRPr="001E3978" w:rsidRDefault="00BE19C5" w:rsidP="00BE19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E19C5" w:rsidRDefault="00BE19C5" w:rsidP="00BE1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44EAB">
        <w:rPr>
          <w:sz w:val="28"/>
          <w:szCs w:val="28"/>
          <w:u w:val="single"/>
        </w:rPr>
        <w:t>Директор программы:</w:t>
      </w:r>
    </w:p>
    <w:p w:rsidR="00BE19C5" w:rsidRPr="00692F46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И.о. заместителя</w:t>
      </w:r>
      <w:r w:rsidRPr="00B336A3">
        <w:rPr>
          <w:sz w:val="28"/>
          <w:szCs w:val="28"/>
        </w:rPr>
        <w:t xml:space="preserve"> главы</w:t>
      </w:r>
    </w:p>
    <w:p w:rsidR="00BE19C5" w:rsidRPr="00B336A3" w:rsidRDefault="00BE19C5" w:rsidP="00BE19C5">
      <w:pPr>
        <w:ind w:right="-371"/>
        <w:jc w:val="both"/>
        <w:rPr>
          <w:sz w:val="28"/>
          <w:szCs w:val="28"/>
        </w:rPr>
      </w:pPr>
      <w:r w:rsidRPr="00B336A3">
        <w:rPr>
          <w:sz w:val="28"/>
          <w:szCs w:val="28"/>
        </w:rPr>
        <w:t xml:space="preserve">Промышленновского муниципального округа                 </w:t>
      </w:r>
      <w:r w:rsidRPr="00A620BB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А.П. Безрукова</w:t>
      </w:r>
      <w:r w:rsidRPr="00B336A3">
        <w:rPr>
          <w:sz w:val="28"/>
          <w:szCs w:val="28"/>
        </w:rPr>
        <w:t xml:space="preserve"> </w:t>
      </w:r>
    </w:p>
    <w:p w:rsidR="00BE19C5" w:rsidRPr="00B336A3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9C5" w:rsidRPr="00144EAB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44EAB">
        <w:rPr>
          <w:sz w:val="28"/>
          <w:szCs w:val="28"/>
          <w:u w:val="single"/>
        </w:rPr>
        <w:t>Исполнитель:</w:t>
      </w: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336A3">
        <w:rPr>
          <w:sz w:val="28"/>
          <w:szCs w:val="28"/>
        </w:rPr>
        <w:t>лавный специалист</w:t>
      </w:r>
      <w:r>
        <w:rPr>
          <w:sz w:val="28"/>
          <w:szCs w:val="28"/>
        </w:rPr>
        <w:t xml:space="preserve"> </w:t>
      </w:r>
      <w:r w:rsidRPr="00B336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BE19C5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6A3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Pr="00B336A3">
        <w:rPr>
          <w:sz w:val="28"/>
          <w:szCs w:val="28"/>
        </w:rPr>
        <w:t>муниципального округа</w:t>
      </w:r>
    </w:p>
    <w:p w:rsidR="00BE19C5" w:rsidRDefault="00BE19C5" w:rsidP="00BE19C5">
      <w:pPr>
        <w:tabs>
          <w:tab w:val="left" w:pos="8085"/>
        </w:tabs>
        <w:autoSpaceDE w:val="0"/>
        <w:autoSpaceDN w:val="0"/>
        <w:adjustRightInd w:val="0"/>
        <w:ind w:right="-371"/>
        <w:jc w:val="both"/>
        <w:rPr>
          <w:i/>
          <w:sz w:val="28"/>
          <w:szCs w:val="28"/>
        </w:rPr>
      </w:pPr>
      <w:r w:rsidRPr="00144EAB">
        <w:rPr>
          <w:sz w:val="28"/>
          <w:szCs w:val="28"/>
        </w:rPr>
        <w:t>телефон: 7-19-17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A620BB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Л</w:t>
      </w:r>
      <w:r w:rsidRPr="00B336A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336A3">
        <w:rPr>
          <w:sz w:val="28"/>
          <w:szCs w:val="28"/>
        </w:rPr>
        <w:t xml:space="preserve">. </w:t>
      </w:r>
      <w:r>
        <w:rPr>
          <w:sz w:val="28"/>
          <w:szCs w:val="28"/>
        </w:rPr>
        <w:t>Жданова</w:t>
      </w:r>
    </w:p>
    <w:p w:rsidR="00BE19C5" w:rsidRPr="00A620BB" w:rsidRDefault="00BE19C5" w:rsidP="00BE1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Default="00BE19C5" w:rsidP="006E2771">
      <w:pPr>
        <w:pStyle w:val="Iauiue"/>
        <w:jc w:val="both"/>
      </w:pPr>
    </w:p>
    <w:p w:rsidR="00BE19C5" w:rsidRPr="00AF4514" w:rsidRDefault="00BE19C5" w:rsidP="00BE19C5">
      <w:pPr>
        <w:jc w:val="center"/>
        <w:rPr>
          <w:sz w:val="28"/>
          <w:szCs w:val="28"/>
        </w:rPr>
      </w:pPr>
      <w:r w:rsidRPr="00AF4514">
        <w:rPr>
          <w:sz w:val="28"/>
          <w:szCs w:val="28"/>
        </w:rPr>
        <w:lastRenderedPageBreak/>
        <w:t xml:space="preserve">Пояснительная записка к отчету о реализации муниципальной программы </w:t>
      </w:r>
    </w:p>
    <w:p w:rsidR="00BE19C5" w:rsidRPr="00AF4514" w:rsidRDefault="00BE19C5" w:rsidP="00BE19C5">
      <w:pPr>
        <w:jc w:val="center"/>
        <w:rPr>
          <w:sz w:val="28"/>
          <w:szCs w:val="28"/>
        </w:rPr>
      </w:pPr>
      <w:r w:rsidRPr="00AF4514">
        <w:rPr>
          <w:sz w:val="28"/>
          <w:szCs w:val="28"/>
        </w:rPr>
        <w:t xml:space="preserve">«Кадры в Промышленновском муниципальном округе </w:t>
      </w:r>
    </w:p>
    <w:p w:rsidR="00BE19C5" w:rsidRPr="00AF4514" w:rsidRDefault="00BE19C5" w:rsidP="00BE19C5">
      <w:pPr>
        <w:jc w:val="center"/>
        <w:rPr>
          <w:sz w:val="28"/>
          <w:szCs w:val="28"/>
        </w:rPr>
      </w:pPr>
      <w:r w:rsidRPr="00AF4514">
        <w:rPr>
          <w:sz w:val="28"/>
          <w:szCs w:val="28"/>
        </w:rPr>
        <w:t>на 2018 – 202</w:t>
      </w:r>
      <w:r w:rsidRPr="008E2BA2">
        <w:rPr>
          <w:sz w:val="28"/>
          <w:szCs w:val="28"/>
        </w:rPr>
        <w:t>6</w:t>
      </w:r>
      <w:r w:rsidRPr="00AF4514">
        <w:rPr>
          <w:sz w:val="28"/>
          <w:szCs w:val="28"/>
        </w:rPr>
        <w:t xml:space="preserve"> годы» за 202</w:t>
      </w:r>
      <w:r w:rsidRPr="008E2BA2">
        <w:rPr>
          <w:sz w:val="28"/>
          <w:szCs w:val="28"/>
        </w:rPr>
        <w:t>3</w:t>
      </w:r>
      <w:r w:rsidRPr="00AF4514">
        <w:rPr>
          <w:sz w:val="28"/>
          <w:szCs w:val="28"/>
        </w:rPr>
        <w:t xml:space="preserve"> год</w:t>
      </w:r>
    </w:p>
    <w:p w:rsidR="00BE19C5" w:rsidRPr="00AF4514" w:rsidRDefault="00BE19C5" w:rsidP="00BE19C5">
      <w:pPr>
        <w:jc w:val="center"/>
        <w:rPr>
          <w:sz w:val="28"/>
          <w:szCs w:val="28"/>
        </w:rPr>
      </w:pP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4514">
        <w:rPr>
          <w:sz w:val="28"/>
          <w:szCs w:val="28"/>
        </w:rPr>
        <w:t>Муниципальная программа «Кадры в Промышленновском муниципальном округе» на 2018 – 202</w:t>
      </w:r>
      <w:r>
        <w:rPr>
          <w:sz w:val="28"/>
          <w:szCs w:val="28"/>
        </w:rPr>
        <w:t>6</w:t>
      </w:r>
      <w:r w:rsidRPr="00AF4514">
        <w:rPr>
          <w:sz w:val="28"/>
          <w:szCs w:val="28"/>
        </w:rPr>
        <w:t xml:space="preserve"> годы (далее – муниципальная программа) утверждена 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F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F4514">
        <w:rPr>
          <w:sz w:val="28"/>
          <w:szCs w:val="28"/>
        </w:rPr>
        <w:t xml:space="preserve">от 09.11.2017 № 1270-П (в редакции постановлений от 29.10.2018 № 1238-П, </w:t>
      </w:r>
      <w:r>
        <w:rPr>
          <w:sz w:val="28"/>
          <w:szCs w:val="28"/>
        </w:rPr>
        <w:t xml:space="preserve">          </w:t>
      </w:r>
      <w:r w:rsidRPr="00AF4514">
        <w:rPr>
          <w:sz w:val="28"/>
          <w:szCs w:val="28"/>
        </w:rPr>
        <w:t xml:space="preserve">от 29.12.2018  № 1543-П, от 08.05.2019 № 564-П, от 05.09.2019 № 1059-П, </w:t>
      </w:r>
      <w:r>
        <w:rPr>
          <w:sz w:val="28"/>
          <w:szCs w:val="28"/>
        </w:rPr>
        <w:t xml:space="preserve">               </w:t>
      </w:r>
      <w:r w:rsidRPr="00AF4514">
        <w:rPr>
          <w:sz w:val="28"/>
          <w:szCs w:val="28"/>
        </w:rPr>
        <w:t xml:space="preserve">от 21.10.2019 № 1279-П, от 30.12.2019 № 1626-П, от 12.10.2020 № 1610-П, </w:t>
      </w:r>
      <w:r>
        <w:rPr>
          <w:sz w:val="28"/>
          <w:szCs w:val="28"/>
        </w:rPr>
        <w:t xml:space="preserve">              </w:t>
      </w:r>
      <w:r w:rsidRPr="00AF4514">
        <w:rPr>
          <w:sz w:val="28"/>
          <w:szCs w:val="28"/>
        </w:rPr>
        <w:t>от 30.12.2020 № 2138-П, от 08.11.2021 № 1825-П, от 30.12.2021 № 2079-П</w:t>
      </w:r>
      <w:r>
        <w:rPr>
          <w:sz w:val="28"/>
          <w:szCs w:val="28"/>
        </w:rPr>
        <w:t xml:space="preserve">,               </w:t>
      </w:r>
      <w:r w:rsidRPr="000E4103">
        <w:rPr>
          <w:sz w:val="28"/>
          <w:szCs w:val="28"/>
        </w:rPr>
        <w:t xml:space="preserve">от 10.10.2022 № 1335-П,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08.11.2022 № 1417-П, </w:t>
      </w:r>
      <w:r w:rsidRPr="000E4103">
        <w:rPr>
          <w:sz w:val="28"/>
          <w:szCs w:val="28"/>
        </w:rPr>
        <w:t>от 30.12.2022 № 1745-П</w:t>
      </w:r>
      <w:r>
        <w:rPr>
          <w:sz w:val="28"/>
          <w:szCs w:val="28"/>
        </w:rPr>
        <w:t>, от 07.11.2023 № 1261-П, от 29.12.2023 № 1502-П</w:t>
      </w:r>
      <w:r w:rsidRPr="00AF451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>На реализацию муниципальной программы в 202</w:t>
      </w:r>
      <w:r w:rsidRPr="008E2BA2">
        <w:rPr>
          <w:sz w:val="28"/>
          <w:szCs w:val="28"/>
        </w:rPr>
        <w:t>3</w:t>
      </w:r>
      <w:r w:rsidRPr="00AF4514">
        <w:rPr>
          <w:sz w:val="28"/>
          <w:szCs w:val="28"/>
        </w:rPr>
        <w:t xml:space="preserve"> году с учетом уточненного план</w:t>
      </w:r>
      <w:r>
        <w:rPr>
          <w:sz w:val="28"/>
          <w:szCs w:val="28"/>
        </w:rPr>
        <w:t xml:space="preserve">а предусмотрено </w:t>
      </w:r>
      <w:r w:rsidRPr="008E2BA2">
        <w:rPr>
          <w:sz w:val="28"/>
          <w:szCs w:val="28"/>
        </w:rPr>
        <w:t>190</w:t>
      </w:r>
      <w:r>
        <w:rPr>
          <w:sz w:val="28"/>
          <w:szCs w:val="28"/>
        </w:rPr>
        <w:t>,</w:t>
      </w:r>
      <w:r w:rsidRPr="008E2BA2">
        <w:rPr>
          <w:sz w:val="28"/>
          <w:szCs w:val="28"/>
        </w:rPr>
        <w:t>1</w:t>
      </w:r>
      <w:r w:rsidRPr="00AF4514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, использовано </w:t>
      </w:r>
      <w:r w:rsidRPr="008E2BA2">
        <w:rPr>
          <w:sz w:val="28"/>
          <w:szCs w:val="28"/>
        </w:rPr>
        <w:t>190</w:t>
      </w:r>
      <w:r>
        <w:rPr>
          <w:sz w:val="28"/>
          <w:szCs w:val="28"/>
        </w:rPr>
        <w:t>,</w:t>
      </w:r>
      <w:r w:rsidRPr="008E2BA2">
        <w:rPr>
          <w:sz w:val="28"/>
          <w:szCs w:val="28"/>
        </w:rPr>
        <w:t>1</w:t>
      </w:r>
      <w:r w:rsidRPr="00AF4514">
        <w:rPr>
          <w:sz w:val="28"/>
          <w:szCs w:val="28"/>
        </w:rPr>
        <w:t>0 тыс. рублей, исполнение на 100,0 %.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 xml:space="preserve">Муниципальная программа включает в себя 5 мероприятий, которые финансируются из </w:t>
      </w:r>
      <w:r w:rsidRPr="008E2BA2">
        <w:rPr>
          <w:sz w:val="28"/>
          <w:szCs w:val="28"/>
        </w:rPr>
        <w:t>мест</w:t>
      </w:r>
      <w:r w:rsidRPr="00AF4514">
        <w:rPr>
          <w:sz w:val="28"/>
          <w:szCs w:val="28"/>
        </w:rPr>
        <w:t>ного бюджета.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b/>
          <w:sz w:val="28"/>
          <w:szCs w:val="28"/>
        </w:rPr>
        <w:t>Мероприятие:</w:t>
      </w:r>
      <w:r w:rsidRPr="00AF4514">
        <w:rPr>
          <w:sz w:val="28"/>
          <w:szCs w:val="28"/>
        </w:rPr>
        <w:t xml:space="preserve"> «Единовременная денежная выплата (подъемные) молодым специалистам, приступившим к работе на основе  трехстороннего договора». 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4514">
        <w:rPr>
          <w:sz w:val="28"/>
          <w:szCs w:val="28"/>
        </w:rPr>
        <w:t xml:space="preserve">Запланировано бюджетных средств </w:t>
      </w:r>
      <w:r>
        <w:rPr>
          <w:sz w:val="28"/>
          <w:szCs w:val="28"/>
        </w:rPr>
        <w:t>– 11</w:t>
      </w:r>
      <w:r w:rsidRPr="00AF4514">
        <w:rPr>
          <w:sz w:val="28"/>
          <w:szCs w:val="28"/>
        </w:rPr>
        <w:t xml:space="preserve">5,0 тыс. рублей, </w:t>
      </w:r>
      <w:r>
        <w:rPr>
          <w:sz w:val="28"/>
          <w:szCs w:val="28"/>
        </w:rPr>
        <w:t>использова</w:t>
      </w:r>
      <w:r w:rsidRPr="00AF4514">
        <w:rPr>
          <w:sz w:val="28"/>
          <w:szCs w:val="28"/>
        </w:rPr>
        <w:t xml:space="preserve">но в сумме – </w:t>
      </w:r>
      <w:r>
        <w:rPr>
          <w:sz w:val="28"/>
          <w:szCs w:val="28"/>
        </w:rPr>
        <w:t>11</w:t>
      </w:r>
      <w:r w:rsidRPr="00AF4514">
        <w:rPr>
          <w:sz w:val="28"/>
          <w:szCs w:val="28"/>
        </w:rPr>
        <w:t>5,0 тыс. рублей</w:t>
      </w:r>
      <w:r>
        <w:rPr>
          <w:sz w:val="28"/>
          <w:szCs w:val="28"/>
        </w:rPr>
        <w:t>, исполнено</w:t>
      </w:r>
      <w:r w:rsidRPr="00AF4514">
        <w:rPr>
          <w:sz w:val="28"/>
          <w:szCs w:val="28"/>
        </w:rPr>
        <w:t xml:space="preserve"> на 100 %.</w:t>
      </w:r>
      <w:r>
        <w:rPr>
          <w:sz w:val="28"/>
          <w:szCs w:val="28"/>
        </w:rPr>
        <w:t xml:space="preserve">  </w:t>
      </w:r>
      <w:r w:rsidRPr="00AF4514">
        <w:rPr>
          <w:sz w:val="28"/>
          <w:szCs w:val="28"/>
        </w:rPr>
        <w:t xml:space="preserve">Индикатор программы по данному мероприятию: </w:t>
      </w:r>
      <w:r>
        <w:rPr>
          <w:sz w:val="28"/>
          <w:szCs w:val="28"/>
        </w:rPr>
        <w:t xml:space="preserve">план – </w:t>
      </w:r>
      <w:r w:rsidRPr="00AF4514">
        <w:rPr>
          <w:sz w:val="28"/>
          <w:szCs w:val="28"/>
        </w:rPr>
        <w:t>6 чел</w:t>
      </w:r>
      <w:r>
        <w:rPr>
          <w:sz w:val="28"/>
          <w:szCs w:val="28"/>
        </w:rPr>
        <w:t>овек</w:t>
      </w:r>
      <w:r w:rsidRPr="00AF4514">
        <w:rPr>
          <w:sz w:val="28"/>
          <w:szCs w:val="28"/>
        </w:rPr>
        <w:t xml:space="preserve">, факт – </w:t>
      </w:r>
      <w:r>
        <w:rPr>
          <w:sz w:val="28"/>
          <w:szCs w:val="28"/>
        </w:rPr>
        <w:t>11</w:t>
      </w:r>
      <w:r w:rsidRPr="00AF4514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AF4514">
        <w:rPr>
          <w:sz w:val="28"/>
          <w:szCs w:val="28"/>
        </w:rPr>
        <w:t>.</w:t>
      </w:r>
      <w:proofErr w:type="gramEnd"/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b/>
          <w:sz w:val="28"/>
          <w:szCs w:val="28"/>
        </w:rPr>
        <w:t>Мероприятие: «</w:t>
      </w:r>
      <w:r w:rsidRPr="00AF4514">
        <w:rPr>
          <w:sz w:val="28"/>
          <w:szCs w:val="28"/>
        </w:rPr>
        <w:t>Повышение квалификации специалистов органов местного самоуправления  Промышленновского муниципального округа».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>Запланировано бюджетных средств</w:t>
      </w:r>
      <w:r>
        <w:rPr>
          <w:sz w:val="28"/>
          <w:szCs w:val="28"/>
        </w:rPr>
        <w:t xml:space="preserve"> – 75,1</w:t>
      </w:r>
      <w:r w:rsidRPr="00AF4514">
        <w:rPr>
          <w:sz w:val="28"/>
          <w:szCs w:val="28"/>
        </w:rPr>
        <w:t xml:space="preserve"> тыс. рублей, и </w:t>
      </w:r>
      <w:r>
        <w:rPr>
          <w:sz w:val="28"/>
          <w:szCs w:val="28"/>
        </w:rPr>
        <w:t>использова</w:t>
      </w:r>
      <w:r w:rsidRPr="00AF4514">
        <w:rPr>
          <w:sz w:val="28"/>
          <w:szCs w:val="28"/>
        </w:rPr>
        <w:t xml:space="preserve">но в сумме  – </w:t>
      </w:r>
      <w:r>
        <w:rPr>
          <w:sz w:val="28"/>
          <w:szCs w:val="28"/>
        </w:rPr>
        <w:t>75,1</w:t>
      </w:r>
      <w:r w:rsidRPr="00AF4514">
        <w:rPr>
          <w:sz w:val="28"/>
          <w:szCs w:val="28"/>
        </w:rPr>
        <w:t xml:space="preserve"> тыс. рублей, исполнено на 100 %.</w:t>
      </w:r>
      <w:r>
        <w:rPr>
          <w:sz w:val="28"/>
          <w:szCs w:val="28"/>
        </w:rPr>
        <w:t xml:space="preserve"> </w:t>
      </w:r>
      <w:r w:rsidRPr="00AF4514">
        <w:rPr>
          <w:sz w:val="28"/>
          <w:szCs w:val="28"/>
        </w:rPr>
        <w:t>Индикатор программы по данному мероприятию: план – 10 чел</w:t>
      </w:r>
      <w:r>
        <w:rPr>
          <w:sz w:val="28"/>
          <w:szCs w:val="28"/>
        </w:rPr>
        <w:t>овек</w:t>
      </w:r>
      <w:r w:rsidRPr="00AF4514">
        <w:rPr>
          <w:sz w:val="28"/>
          <w:szCs w:val="28"/>
        </w:rPr>
        <w:t xml:space="preserve">, </w:t>
      </w:r>
      <w:r w:rsidRPr="000C072C">
        <w:rPr>
          <w:sz w:val="28"/>
          <w:szCs w:val="28"/>
        </w:rPr>
        <w:t>факт –</w:t>
      </w:r>
      <w:r>
        <w:rPr>
          <w:sz w:val="28"/>
          <w:szCs w:val="28"/>
        </w:rPr>
        <w:t xml:space="preserve"> </w:t>
      </w:r>
      <w:r w:rsidRPr="0061587B">
        <w:rPr>
          <w:sz w:val="28"/>
          <w:szCs w:val="28"/>
        </w:rPr>
        <w:t>16 человек (Увеличение фактического значения индикатора программы связано с производственной необходимостью сотрудникам пройти обучение).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b/>
          <w:sz w:val="28"/>
          <w:szCs w:val="28"/>
        </w:rPr>
        <w:t>Мероприятие:</w:t>
      </w:r>
      <w:r w:rsidRPr="00AF4514">
        <w:rPr>
          <w:sz w:val="28"/>
          <w:szCs w:val="28"/>
        </w:rPr>
        <w:t xml:space="preserve"> «Стажировка выпускников образовательных организаций </w:t>
      </w:r>
      <w:r>
        <w:rPr>
          <w:sz w:val="28"/>
          <w:szCs w:val="28"/>
        </w:rPr>
        <w:t xml:space="preserve">     </w:t>
      </w:r>
      <w:r w:rsidRPr="00AF4514">
        <w:rPr>
          <w:sz w:val="28"/>
          <w:szCs w:val="28"/>
        </w:rPr>
        <w:t>в целях приобретения ими опыта работы в рамках мероприятий по содействию занятости населения».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>Запланировано бюджетных средств – 0</w:t>
      </w:r>
      <w:r>
        <w:rPr>
          <w:sz w:val="28"/>
          <w:szCs w:val="28"/>
        </w:rPr>
        <w:t>,0</w:t>
      </w:r>
      <w:r w:rsidRPr="00AF4514">
        <w:rPr>
          <w:sz w:val="28"/>
          <w:szCs w:val="28"/>
        </w:rPr>
        <w:t xml:space="preserve"> тыс. руб., исполнено на 0 %. 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b/>
          <w:sz w:val="28"/>
          <w:szCs w:val="28"/>
        </w:rPr>
        <w:t xml:space="preserve">Мероприятие: </w:t>
      </w:r>
      <w:r w:rsidRPr="00AF4514">
        <w:rPr>
          <w:sz w:val="28"/>
          <w:szCs w:val="28"/>
        </w:rPr>
        <w:t xml:space="preserve">«Активная политика занятости населения (мероприятия </w:t>
      </w:r>
      <w:r>
        <w:rPr>
          <w:sz w:val="28"/>
          <w:szCs w:val="28"/>
        </w:rPr>
        <w:t xml:space="preserve">        </w:t>
      </w:r>
      <w:r w:rsidRPr="00AF4514">
        <w:rPr>
          <w:sz w:val="28"/>
          <w:szCs w:val="28"/>
        </w:rPr>
        <w:t>по содействию занятости)».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>Запланировано б</w:t>
      </w:r>
      <w:r>
        <w:rPr>
          <w:sz w:val="28"/>
          <w:szCs w:val="28"/>
        </w:rPr>
        <w:t xml:space="preserve">юджетных средств – </w:t>
      </w:r>
      <w:r w:rsidRPr="00AF4514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AF451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AF4514">
        <w:rPr>
          <w:sz w:val="28"/>
          <w:szCs w:val="28"/>
        </w:rPr>
        <w:t>, исполнено на 0 %.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b/>
          <w:sz w:val="28"/>
          <w:szCs w:val="28"/>
        </w:rPr>
        <w:t>Мероприятие:</w:t>
      </w:r>
      <w:r>
        <w:rPr>
          <w:rFonts w:eastAsia="Calibri"/>
          <w:color w:val="000000"/>
          <w:sz w:val="27"/>
          <w:szCs w:val="27"/>
        </w:rPr>
        <w:t xml:space="preserve"> </w:t>
      </w:r>
      <w:r w:rsidRPr="00AF4514">
        <w:rPr>
          <w:rFonts w:eastAsia="Calibri"/>
          <w:color w:val="000000"/>
          <w:sz w:val="27"/>
          <w:szCs w:val="27"/>
        </w:rPr>
        <w:t>«</w:t>
      </w:r>
      <w:r w:rsidRPr="00AF4514">
        <w:rPr>
          <w:rFonts w:eastAsia="Calibri"/>
          <w:color w:val="000000"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возраста».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4514">
        <w:rPr>
          <w:sz w:val="28"/>
          <w:szCs w:val="28"/>
        </w:rPr>
        <w:t>Запланировано бюджетных средств – 0</w:t>
      </w:r>
      <w:r>
        <w:rPr>
          <w:sz w:val="28"/>
          <w:szCs w:val="28"/>
        </w:rPr>
        <w:t>,0</w:t>
      </w:r>
      <w:r w:rsidRPr="00AF4514">
        <w:rPr>
          <w:sz w:val="28"/>
          <w:szCs w:val="28"/>
        </w:rPr>
        <w:t xml:space="preserve"> тыс. руб., исполнено на 0 %.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</w:t>
      </w:r>
      <w:r>
        <w:rPr>
          <w:sz w:val="28"/>
          <w:szCs w:val="28"/>
        </w:rPr>
        <w:t xml:space="preserve"> реализации муниципальной программы «Кадры в Промышленновском муниципальном округе» за 2023 год проводится на основе оценки:</w:t>
      </w:r>
    </w:p>
    <w:p w:rsidR="00BE19C5" w:rsidRDefault="00BE19C5" w:rsidP="00BE19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12E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фактических достигнутых значений индикаторов муниципальной программы и их плановых значений, по формуле: </w:t>
      </w:r>
    </w:p>
    <w:p w:rsidR="00BE19C5" w:rsidRDefault="00BE19C5" w:rsidP="00BE19C5">
      <w:pPr>
        <w:ind w:firstLine="708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tabs>
          <w:tab w:val="left" w:pos="3969"/>
        </w:tabs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 = Зф/Зп*100 %, где:</w:t>
      </w:r>
    </w:p>
    <w:p w:rsidR="00BE19C5" w:rsidRDefault="00BE19C5" w:rsidP="00BE19C5">
      <w:pPr>
        <w:ind w:right="-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Зф – фактическое значение индикатора муниципальной программы;</w:t>
      </w:r>
    </w:p>
    <w:p w:rsidR="00BE19C5" w:rsidRDefault="00BE19C5" w:rsidP="00BE19C5">
      <w:pPr>
        <w:ind w:right="-1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Зп – плановое значение индикатора, </w:t>
      </w:r>
    </w:p>
    <w:p w:rsidR="00BE19C5" w:rsidRDefault="00BE19C5" w:rsidP="00BE19C5">
      <w:pPr>
        <w:ind w:right="-1" w:firstLine="851"/>
        <w:contextualSpacing/>
        <w:rPr>
          <w:sz w:val="28"/>
          <w:szCs w:val="28"/>
        </w:rPr>
      </w:pPr>
    </w:p>
    <w:p w:rsidR="00BE19C5" w:rsidRPr="00E002A2" w:rsidRDefault="00BE19C5" w:rsidP="00BE19C5">
      <w:pPr>
        <w:ind w:right="-1" w:firstLine="851"/>
        <w:rPr>
          <w:sz w:val="28"/>
          <w:szCs w:val="28"/>
        </w:rPr>
      </w:pPr>
      <w:r w:rsidRPr="00E002A2">
        <w:rPr>
          <w:sz w:val="28"/>
          <w:szCs w:val="28"/>
        </w:rPr>
        <w:t>1.1. Единовременная денежная выплата (подъемные) молодым специалистам, приступившим к работе на основе трехстороннего договора</w:t>
      </w:r>
      <w:r>
        <w:rPr>
          <w:sz w:val="28"/>
          <w:szCs w:val="28"/>
        </w:rPr>
        <w:t>:</w:t>
      </w:r>
    </w:p>
    <w:p w:rsidR="00BE19C5" w:rsidRDefault="00BE19C5" w:rsidP="00BE19C5">
      <w:pPr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 = (11/6)*100%</w:t>
      </w:r>
    </w:p>
    <w:p w:rsidR="00BE19C5" w:rsidRDefault="00BE19C5" w:rsidP="00BE19C5">
      <w:pPr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 = 183,3 %.</w:t>
      </w:r>
    </w:p>
    <w:p w:rsidR="00BE19C5" w:rsidRDefault="00BE19C5" w:rsidP="00BE19C5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002A2">
        <w:rPr>
          <w:sz w:val="28"/>
          <w:szCs w:val="28"/>
        </w:rPr>
        <w:t>Повышение квалификации специалистов органов местного самоуправления Промышленновского муниципального округа</w:t>
      </w:r>
      <w:r>
        <w:rPr>
          <w:sz w:val="28"/>
          <w:szCs w:val="28"/>
        </w:rPr>
        <w:t>:</w:t>
      </w:r>
    </w:p>
    <w:p w:rsidR="00BE19C5" w:rsidRDefault="00BE19C5" w:rsidP="00BE19C5">
      <w:pPr>
        <w:ind w:right="-1" w:firstLine="709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 = (16/10)*100%</w:t>
      </w:r>
    </w:p>
    <w:p w:rsidR="00BE19C5" w:rsidRDefault="00BE19C5" w:rsidP="00BE19C5">
      <w:pPr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СД = 160 %.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 w:rsidRPr="009412E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мероприятий муниципальной программы по формуле: 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 = Фф/Фп*100 %, где: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Фп – плановый объем финансовых ресурсов, направленных на реализацию мероприятий муниципальной программы,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2.1. </w:t>
      </w:r>
      <w:r w:rsidRPr="00E002A2">
        <w:rPr>
          <w:sz w:val="28"/>
          <w:szCs w:val="28"/>
        </w:rPr>
        <w:t>Единовременная денежная выплата (подъемные) молодым специалистам, приступившим к работе на основе  трехстороннего договора</w:t>
      </w:r>
      <w:r>
        <w:rPr>
          <w:sz w:val="28"/>
          <w:szCs w:val="28"/>
        </w:rPr>
        <w:t>: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 = (115/115)*100 %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 = 100</w:t>
      </w:r>
      <w:r w:rsidRPr="00B026AF">
        <w:rPr>
          <w:sz w:val="28"/>
          <w:szCs w:val="28"/>
        </w:rPr>
        <w:t xml:space="preserve"> %.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673E">
        <w:rPr>
          <w:sz w:val="28"/>
          <w:szCs w:val="28"/>
        </w:rPr>
        <w:t>Повышение квалификации специалистов органов местного самоуправления Промышленновского муниципального округа</w:t>
      </w:r>
      <w:r>
        <w:rPr>
          <w:sz w:val="28"/>
          <w:szCs w:val="28"/>
        </w:rPr>
        <w:t>: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7"/>
          <w:szCs w:val="27"/>
        </w:rPr>
      </w:pP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 = (75,1/75,1)*100 %</w:t>
      </w:r>
    </w:p>
    <w:p w:rsidR="00BE19C5" w:rsidRPr="00B026AF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УФ = 100</w:t>
      </w:r>
      <w:r w:rsidRPr="00B026AF">
        <w:rPr>
          <w:sz w:val="28"/>
          <w:szCs w:val="28"/>
        </w:rPr>
        <w:t xml:space="preserve"> %.</w:t>
      </w:r>
    </w:p>
    <w:p w:rsidR="00BE19C5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 w:rsidRPr="00B026AF">
        <w:rPr>
          <w:sz w:val="28"/>
          <w:szCs w:val="28"/>
        </w:rPr>
        <w:lastRenderedPageBreak/>
        <w:t>Муниципальная программа Промышленновского муниципального округа «Кадры в Промышленновском муниципальном округе» считается реализуемой</w:t>
      </w:r>
      <w:r>
        <w:rPr>
          <w:sz w:val="28"/>
          <w:szCs w:val="28"/>
        </w:rPr>
        <w:t xml:space="preserve">        </w:t>
      </w:r>
      <w:r w:rsidRPr="00B026AF">
        <w:rPr>
          <w:sz w:val="28"/>
          <w:szCs w:val="28"/>
        </w:rPr>
        <w:t xml:space="preserve"> с </w:t>
      </w:r>
      <w:r>
        <w:rPr>
          <w:sz w:val="28"/>
          <w:szCs w:val="28"/>
        </w:rPr>
        <w:t>высоким</w:t>
      </w:r>
      <w:r w:rsidRPr="00B026AF">
        <w:rPr>
          <w:sz w:val="28"/>
          <w:szCs w:val="28"/>
        </w:rPr>
        <w:t xml:space="preserve"> уровнем эффективности.</w:t>
      </w:r>
    </w:p>
    <w:p w:rsidR="00BE19C5" w:rsidRPr="00B026AF" w:rsidRDefault="00BE19C5" w:rsidP="00BE19C5">
      <w:pPr>
        <w:tabs>
          <w:tab w:val="left" w:pos="142"/>
          <w:tab w:val="left" w:pos="284"/>
          <w:tab w:val="left" w:pos="709"/>
          <w:tab w:val="left" w:pos="851"/>
        </w:tabs>
        <w:ind w:right="-1" w:firstLine="851"/>
        <w:contextualSpacing/>
        <w:jc w:val="both"/>
        <w:rPr>
          <w:sz w:val="28"/>
          <w:szCs w:val="28"/>
        </w:rPr>
      </w:pPr>
      <w:r w:rsidRPr="00B026AF">
        <w:rPr>
          <w:sz w:val="28"/>
          <w:szCs w:val="28"/>
        </w:rPr>
        <w:t>Отчет об исполнении муници</w:t>
      </w:r>
      <w:r>
        <w:rPr>
          <w:sz w:val="28"/>
          <w:szCs w:val="28"/>
        </w:rPr>
        <w:t>пальной программы по итогам 2023</w:t>
      </w:r>
      <w:r w:rsidRPr="00B026AF">
        <w:rPr>
          <w:sz w:val="28"/>
          <w:szCs w:val="28"/>
        </w:rPr>
        <w:t xml:space="preserve"> года представлен в приложениях к пояснительной записке</w:t>
      </w:r>
      <w:r>
        <w:rPr>
          <w:sz w:val="28"/>
          <w:szCs w:val="28"/>
        </w:rPr>
        <w:t>.</w:t>
      </w:r>
      <w:r w:rsidRPr="00B026AF">
        <w:rPr>
          <w:sz w:val="28"/>
          <w:szCs w:val="28"/>
        </w:rPr>
        <w:t xml:space="preserve">                     </w:t>
      </w:r>
    </w:p>
    <w:p w:rsidR="00BE19C5" w:rsidRDefault="00BE19C5" w:rsidP="00BE19C5">
      <w:pPr>
        <w:pStyle w:val="a4"/>
        <w:ind w:left="-567" w:right="-1" w:firstLine="709"/>
        <w:jc w:val="both"/>
        <w:rPr>
          <w:sz w:val="28"/>
          <w:szCs w:val="28"/>
        </w:rPr>
      </w:pPr>
    </w:p>
    <w:p w:rsidR="00BE19C5" w:rsidRDefault="00BE19C5" w:rsidP="00BE19C5">
      <w:pPr>
        <w:ind w:right="-1" w:firstLine="708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ind w:right="-1" w:firstLine="708"/>
        <w:contextualSpacing/>
        <w:jc w:val="both"/>
        <w:rPr>
          <w:sz w:val="28"/>
          <w:szCs w:val="28"/>
        </w:rPr>
      </w:pPr>
    </w:p>
    <w:p w:rsidR="00BE19C5" w:rsidRDefault="00BE19C5" w:rsidP="00BE19C5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И.о. заместителя главы</w:t>
      </w:r>
    </w:p>
    <w:p w:rsidR="00BE19C5" w:rsidRDefault="00BE19C5" w:rsidP="00BE19C5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  А.П. Безрукова </w:t>
      </w:r>
    </w:p>
    <w:p w:rsidR="00BE19C5" w:rsidRDefault="00BE19C5" w:rsidP="00BE19C5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E19C5" w:rsidRDefault="00BE19C5" w:rsidP="006E2771">
      <w:pPr>
        <w:pStyle w:val="Iauiue"/>
        <w:jc w:val="both"/>
      </w:pPr>
    </w:p>
    <w:sectPr w:rsidR="00BE19C5" w:rsidSect="00BE291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B"/>
    <w:multiLevelType w:val="hybridMultilevel"/>
    <w:tmpl w:val="551C6810"/>
    <w:lvl w:ilvl="0" w:tplc="FE8E1D0A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63DE"/>
    <w:rsid w:val="000219FA"/>
    <w:rsid w:val="00030BAE"/>
    <w:rsid w:val="00075178"/>
    <w:rsid w:val="0008047E"/>
    <w:rsid w:val="000A0FC8"/>
    <w:rsid w:val="000B267D"/>
    <w:rsid w:val="000C06E5"/>
    <w:rsid w:val="000F6124"/>
    <w:rsid w:val="00107387"/>
    <w:rsid w:val="00170A83"/>
    <w:rsid w:val="001A5CD2"/>
    <w:rsid w:val="00232CE3"/>
    <w:rsid w:val="002851F9"/>
    <w:rsid w:val="002D5529"/>
    <w:rsid w:val="002D709E"/>
    <w:rsid w:val="00371D89"/>
    <w:rsid w:val="003C2572"/>
    <w:rsid w:val="003D6EA8"/>
    <w:rsid w:val="00454F53"/>
    <w:rsid w:val="00527FB8"/>
    <w:rsid w:val="00586791"/>
    <w:rsid w:val="005933FD"/>
    <w:rsid w:val="00630ACE"/>
    <w:rsid w:val="00636D71"/>
    <w:rsid w:val="006844AE"/>
    <w:rsid w:val="006E2771"/>
    <w:rsid w:val="0070327C"/>
    <w:rsid w:val="007229CF"/>
    <w:rsid w:val="0072682B"/>
    <w:rsid w:val="007454FE"/>
    <w:rsid w:val="00753E3A"/>
    <w:rsid w:val="00762C3A"/>
    <w:rsid w:val="007A2EEB"/>
    <w:rsid w:val="007B2A95"/>
    <w:rsid w:val="007E3F25"/>
    <w:rsid w:val="00825058"/>
    <w:rsid w:val="00835319"/>
    <w:rsid w:val="00875291"/>
    <w:rsid w:val="008D7965"/>
    <w:rsid w:val="009272D1"/>
    <w:rsid w:val="00960399"/>
    <w:rsid w:val="009741E6"/>
    <w:rsid w:val="009C5BA1"/>
    <w:rsid w:val="00A15D3A"/>
    <w:rsid w:val="00A70E9F"/>
    <w:rsid w:val="00AA1528"/>
    <w:rsid w:val="00AA63DE"/>
    <w:rsid w:val="00B27859"/>
    <w:rsid w:val="00B53B5A"/>
    <w:rsid w:val="00B769C6"/>
    <w:rsid w:val="00BE19C5"/>
    <w:rsid w:val="00BE2917"/>
    <w:rsid w:val="00CC087F"/>
    <w:rsid w:val="00CC76F2"/>
    <w:rsid w:val="00CF73A0"/>
    <w:rsid w:val="00D042AB"/>
    <w:rsid w:val="00D04E9B"/>
    <w:rsid w:val="00D17808"/>
    <w:rsid w:val="00D2580D"/>
    <w:rsid w:val="00DD5C82"/>
    <w:rsid w:val="00E373E0"/>
    <w:rsid w:val="00E40A21"/>
    <w:rsid w:val="00E419FA"/>
    <w:rsid w:val="00E85AEC"/>
    <w:rsid w:val="00EE0E5E"/>
    <w:rsid w:val="00EF015A"/>
    <w:rsid w:val="00FA6039"/>
    <w:rsid w:val="00FC1ED6"/>
    <w:rsid w:val="00FE45A5"/>
    <w:rsid w:val="00FF4075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DE"/>
    <w:rPr>
      <w:sz w:val="24"/>
      <w:szCs w:val="24"/>
    </w:rPr>
  </w:style>
  <w:style w:type="paragraph" w:styleId="4">
    <w:name w:val="heading 4"/>
    <w:basedOn w:val="a"/>
    <w:next w:val="a"/>
    <w:qFormat/>
    <w:rsid w:val="00AA6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6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63DE"/>
  </w:style>
  <w:style w:type="character" w:customStyle="1" w:styleId="apple-converted-space">
    <w:name w:val="apple-converted-space"/>
    <w:basedOn w:val="a0"/>
    <w:rsid w:val="00AA63DE"/>
  </w:style>
  <w:style w:type="paragraph" w:styleId="a3">
    <w:name w:val="Balloon Text"/>
    <w:basedOn w:val="a"/>
    <w:semiHidden/>
    <w:rsid w:val="00FF40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0E5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7E2F-2182-41A6-8223-189B067C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1234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pk3036</dc:creator>
  <cp:lastModifiedBy>Техник-оператор</cp:lastModifiedBy>
  <cp:revision>15</cp:revision>
  <cp:lastPrinted>2022-03-03T10:29:00Z</cp:lastPrinted>
  <dcterms:created xsi:type="dcterms:W3CDTF">2021-04-19T08:26:00Z</dcterms:created>
  <dcterms:modified xsi:type="dcterms:W3CDTF">2024-04-23T07:42:00Z</dcterms:modified>
</cp:coreProperties>
</file>