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D65B99">
        <w:t xml:space="preserve">от </w:t>
      </w:r>
      <w:r w:rsidRPr="00D65B99">
        <w:rPr>
          <w:sz w:val="28"/>
          <w:szCs w:val="28"/>
        </w:rPr>
        <w:t>«</w:t>
      </w:r>
      <w:r w:rsidR="0034613B" w:rsidRPr="00D65B99">
        <w:rPr>
          <w:sz w:val="28"/>
          <w:szCs w:val="28"/>
          <w:u w:val="single"/>
        </w:rPr>
        <w:t xml:space="preserve"> </w:t>
      </w:r>
      <w:r w:rsidR="001E2B67">
        <w:rPr>
          <w:sz w:val="28"/>
          <w:szCs w:val="28"/>
          <w:u w:val="single"/>
        </w:rPr>
        <w:t>16</w:t>
      </w:r>
      <w:r w:rsidR="0034613B" w:rsidRPr="00D65B99">
        <w:rPr>
          <w:sz w:val="28"/>
          <w:szCs w:val="28"/>
          <w:u w:val="single"/>
        </w:rPr>
        <w:t xml:space="preserve"> </w:t>
      </w:r>
      <w:r w:rsidRPr="00D65B99">
        <w:rPr>
          <w:sz w:val="28"/>
          <w:szCs w:val="28"/>
        </w:rPr>
        <w:t>»</w:t>
      </w:r>
      <w:r w:rsidR="0034613B" w:rsidRPr="00D65B99">
        <w:rPr>
          <w:u w:val="single"/>
        </w:rPr>
        <w:t xml:space="preserve"> </w:t>
      </w:r>
      <w:r w:rsidR="00871F92" w:rsidRPr="00D65B99">
        <w:rPr>
          <w:u w:val="single"/>
        </w:rPr>
        <w:t xml:space="preserve">  </w:t>
      </w:r>
      <w:r w:rsidR="001E2B67" w:rsidRPr="001E2B67">
        <w:rPr>
          <w:sz w:val="28"/>
          <w:szCs w:val="28"/>
          <w:u w:val="single"/>
        </w:rPr>
        <w:t>мая 2024 г.</w:t>
      </w:r>
      <w:r w:rsidR="00871F92" w:rsidRPr="00D65B99">
        <w:rPr>
          <w:u w:val="single"/>
        </w:rPr>
        <w:t xml:space="preserve">   </w:t>
      </w:r>
      <w:r w:rsidRPr="00D65B99">
        <w:t xml:space="preserve"> № </w:t>
      </w:r>
      <w:r w:rsidR="00871F92" w:rsidRPr="00D65B99">
        <w:rPr>
          <w:u w:val="single"/>
        </w:rPr>
        <w:t xml:space="preserve"> </w:t>
      </w:r>
      <w:r w:rsidR="001E2B67">
        <w:rPr>
          <w:sz w:val="28"/>
          <w:szCs w:val="28"/>
          <w:u w:val="single"/>
        </w:rPr>
        <w:t>525-П</w:t>
      </w:r>
      <w:r w:rsidR="00871F92" w:rsidRPr="00D65B99">
        <w:rPr>
          <w:sz w:val="28"/>
          <w:szCs w:val="28"/>
          <w:u w:val="single"/>
        </w:rPr>
        <w:t xml:space="preserve"> </w:t>
      </w:r>
      <w:r w:rsidRPr="00D65B99">
        <w:rPr>
          <w:u w:val="single"/>
        </w:rPr>
        <w:t xml:space="preserve"> </w:t>
      </w:r>
      <w:r w:rsidRPr="00D65B99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E623E" w:rsidRPr="007E623E" w:rsidRDefault="007E623E" w:rsidP="007E623E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E623E">
        <w:rPr>
          <w:b/>
          <w:sz w:val="28"/>
          <w:szCs w:val="28"/>
        </w:rPr>
        <w:t>«О внесении изменений в постановление администрации Промышленновского муниципальног</w:t>
      </w:r>
      <w:r w:rsidR="00871F92">
        <w:rPr>
          <w:b/>
          <w:sz w:val="28"/>
          <w:szCs w:val="28"/>
        </w:rPr>
        <w:t>о округа от 09.11.2017 № 1267-П</w:t>
      </w:r>
      <w:r w:rsidRPr="007E623E">
        <w:rPr>
          <w:b/>
          <w:sz w:val="28"/>
          <w:szCs w:val="28"/>
        </w:rPr>
        <w:t xml:space="preserve"> </w:t>
      </w:r>
      <w:r w:rsidR="00570C2A">
        <w:rPr>
          <w:b/>
          <w:sz w:val="28"/>
          <w:szCs w:val="28"/>
        </w:rPr>
        <w:t xml:space="preserve">            </w:t>
      </w:r>
      <w:r w:rsidRPr="007E623E">
        <w:rPr>
          <w:b/>
          <w:sz w:val="28"/>
          <w:szCs w:val="28"/>
        </w:rPr>
        <w:t>«Об утве</w:t>
      </w:r>
      <w:r w:rsidR="00871F92">
        <w:rPr>
          <w:b/>
          <w:sz w:val="28"/>
          <w:szCs w:val="28"/>
        </w:rPr>
        <w:t>рждении муниципальной программы</w:t>
      </w:r>
      <w:r w:rsidRPr="007E623E">
        <w:rPr>
          <w:b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«Жилищно-коммунальный и доро</w:t>
      </w:r>
      <w:r w:rsidR="00871F92">
        <w:rPr>
          <w:b/>
          <w:color w:val="000000"/>
          <w:sz w:val="28"/>
          <w:szCs w:val="28"/>
        </w:rPr>
        <w:t>жный комплекс, энергосбережение</w:t>
      </w:r>
      <w:r w:rsidRPr="007E623E">
        <w:rPr>
          <w:b/>
          <w:color w:val="000000"/>
          <w:sz w:val="28"/>
          <w:szCs w:val="28"/>
        </w:rPr>
        <w:t xml:space="preserve"> и повышение энергоэффективнос</w:t>
      </w:r>
      <w:r w:rsidR="00871F92">
        <w:rPr>
          <w:b/>
          <w:color w:val="000000"/>
          <w:sz w:val="28"/>
          <w:szCs w:val="28"/>
        </w:rPr>
        <w:t>ти экономики» на 2018-2026 годы</w:t>
      </w:r>
      <w:r w:rsidRPr="007E623E">
        <w:rPr>
          <w:b/>
          <w:color w:val="000000"/>
          <w:sz w:val="28"/>
          <w:szCs w:val="28"/>
        </w:rPr>
        <w:t xml:space="preserve"> (в редак</w:t>
      </w:r>
      <w:r w:rsidR="00871F92">
        <w:rPr>
          <w:b/>
          <w:color w:val="000000"/>
          <w:sz w:val="28"/>
          <w:szCs w:val="28"/>
        </w:rPr>
        <w:t xml:space="preserve">ции постановлений от 20.02.2018 </w:t>
      </w:r>
      <w:r w:rsidR="00570C2A">
        <w:rPr>
          <w:b/>
          <w:color w:val="000000"/>
          <w:sz w:val="28"/>
          <w:szCs w:val="28"/>
        </w:rPr>
        <w:t xml:space="preserve">        </w:t>
      </w:r>
      <w:r w:rsidRPr="007E623E">
        <w:rPr>
          <w:b/>
          <w:color w:val="000000"/>
          <w:sz w:val="28"/>
          <w:szCs w:val="28"/>
        </w:rPr>
        <w:t>№ 225-П, от 18.05.2018 № 562-П,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от 20</w:t>
      </w:r>
      <w:r w:rsidR="00871F92">
        <w:rPr>
          <w:b/>
          <w:color w:val="000000"/>
          <w:sz w:val="28"/>
          <w:szCs w:val="28"/>
        </w:rPr>
        <w:t xml:space="preserve">.06.2018 № 662-П, от 22.08.2018 </w:t>
      </w:r>
      <w:r w:rsidRPr="007E623E">
        <w:rPr>
          <w:b/>
          <w:color w:val="000000"/>
          <w:sz w:val="28"/>
          <w:szCs w:val="28"/>
        </w:rPr>
        <w:t>№ 912-П, от 29.10.2018 № 1229-П, от 29.12.201</w:t>
      </w:r>
      <w:r w:rsidR="00871F92">
        <w:rPr>
          <w:b/>
          <w:color w:val="000000"/>
          <w:sz w:val="28"/>
          <w:szCs w:val="28"/>
        </w:rPr>
        <w:t xml:space="preserve">8 № 1541-П, от 29.12.2018 </w:t>
      </w:r>
      <w:r w:rsidRPr="007E623E">
        <w:rPr>
          <w:b/>
          <w:color w:val="000000"/>
          <w:sz w:val="28"/>
          <w:szCs w:val="28"/>
        </w:rPr>
        <w:t>№ 1549</w:t>
      </w:r>
      <w:r w:rsidR="00570C2A">
        <w:rPr>
          <w:b/>
          <w:color w:val="000000"/>
          <w:sz w:val="28"/>
          <w:szCs w:val="28"/>
        </w:rPr>
        <w:t>-П</w:t>
      </w:r>
      <w:r w:rsidRPr="007E623E">
        <w:rPr>
          <w:b/>
          <w:color w:val="000000"/>
          <w:sz w:val="28"/>
          <w:szCs w:val="28"/>
        </w:rPr>
        <w:t xml:space="preserve">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 xml:space="preserve">от 21.05.2019 № 609-П, от 12.09.2019 № 1103-П, от 21.10.2019 № 1269-П, </w:t>
      </w:r>
      <w:r w:rsidR="00570C2A">
        <w:rPr>
          <w:b/>
          <w:color w:val="000000"/>
          <w:sz w:val="28"/>
          <w:szCs w:val="28"/>
        </w:rPr>
        <w:t xml:space="preserve">          </w:t>
      </w:r>
      <w:r w:rsidRPr="007E623E">
        <w:rPr>
          <w:b/>
          <w:color w:val="000000"/>
          <w:sz w:val="28"/>
          <w:szCs w:val="28"/>
        </w:rPr>
        <w:t>от 30.12.2019 № 1622-П, от 17.04.2020 № 724-П, от 18.09.2020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 xml:space="preserve">№ 1477-П,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12.10.2020 № 1600-П, от 30.</w:t>
      </w:r>
      <w:r w:rsidR="00871F92">
        <w:rPr>
          <w:b/>
          <w:color w:val="000000"/>
          <w:sz w:val="28"/>
          <w:szCs w:val="28"/>
        </w:rPr>
        <w:t xml:space="preserve">12.2020 № 2145-П, от 08.11.2021 </w:t>
      </w:r>
      <w:r w:rsidRPr="007E623E">
        <w:rPr>
          <w:b/>
          <w:color w:val="000000"/>
          <w:sz w:val="28"/>
          <w:szCs w:val="28"/>
        </w:rPr>
        <w:t xml:space="preserve">№ 1821-П, </w:t>
      </w:r>
      <w:r w:rsidR="00570C2A">
        <w:rPr>
          <w:b/>
          <w:color w:val="000000"/>
          <w:sz w:val="28"/>
          <w:szCs w:val="28"/>
        </w:rPr>
        <w:t xml:space="preserve">         </w:t>
      </w:r>
      <w:r w:rsidRPr="007E623E">
        <w:rPr>
          <w:b/>
          <w:color w:val="000000"/>
          <w:sz w:val="28"/>
          <w:szCs w:val="28"/>
        </w:rPr>
        <w:t xml:space="preserve">от 30.12.2021 № 2099-П, от 16.03.2022 № 388-П, от 06.04.2022 № 495-П,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>от 13.05.2022 № 679-П, от 10.10</w:t>
      </w:r>
      <w:r w:rsidR="00871F92">
        <w:rPr>
          <w:b/>
          <w:color w:val="000000"/>
          <w:sz w:val="28"/>
          <w:szCs w:val="28"/>
        </w:rPr>
        <w:t xml:space="preserve">.2022 № 1338-П, от 08.11.2022 </w:t>
      </w:r>
      <w:r w:rsidRPr="007E623E">
        <w:rPr>
          <w:b/>
          <w:color w:val="000000"/>
          <w:sz w:val="28"/>
          <w:szCs w:val="28"/>
        </w:rPr>
        <w:t xml:space="preserve">№ 1421-П,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21.11.2022 № 1502-П,</w:t>
      </w:r>
      <w:r w:rsidRPr="007E623E">
        <w:rPr>
          <w:b/>
          <w:color w:val="1A1A1A"/>
          <w:sz w:val="28"/>
          <w:szCs w:val="28"/>
        </w:rPr>
        <w:t xml:space="preserve"> от 30.12.2022 №</w:t>
      </w:r>
      <w:r w:rsidR="00B1060E">
        <w:rPr>
          <w:b/>
          <w:color w:val="1A1A1A"/>
          <w:sz w:val="28"/>
          <w:szCs w:val="28"/>
        </w:rPr>
        <w:t xml:space="preserve"> 1753-П, от 29.06.2023</w:t>
      </w:r>
      <w:r w:rsidR="00871F92">
        <w:rPr>
          <w:b/>
          <w:color w:val="1A1A1A"/>
          <w:sz w:val="28"/>
          <w:szCs w:val="28"/>
        </w:rPr>
        <w:t xml:space="preserve"> № 804-П,</w:t>
      </w:r>
      <w:r w:rsidRPr="007E623E">
        <w:rPr>
          <w:b/>
          <w:color w:val="1A1A1A"/>
          <w:sz w:val="28"/>
          <w:szCs w:val="28"/>
        </w:rPr>
        <w:t xml:space="preserve"> </w:t>
      </w:r>
      <w:r w:rsidR="00570C2A">
        <w:rPr>
          <w:b/>
          <w:color w:val="1A1A1A"/>
          <w:sz w:val="28"/>
          <w:szCs w:val="28"/>
        </w:rPr>
        <w:t xml:space="preserve">          </w:t>
      </w:r>
      <w:r w:rsidRPr="007E623E">
        <w:rPr>
          <w:b/>
          <w:color w:val="1A1A1A"/>
          <w:sz w:val="28"/>
          <w:szCs w:val="28"/>
        </w:rPr>
        <w:t>от 07.11.2023 № 1266-П</w:t>
      </w:r>
      <w:r w:rsidR="00B1060E">
        <w:rPr>
          <w:b/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от 29.12.2023 № 1516-П</w:t>
      </w:r>
      <w:r w:rsidRPr="007E623E">
        <w:rPr>
          <w:b/>
          <w:color w:val="000000"/>
          <w:sz w:val="28"/>
          <w:szCs w:val="28"/>
        </w:rPr>
        <w:t>)</w:t>
      </w:r>
      <w:r w:rsidRPr="007E623E">
        <w:rPr>
          <w:b/>
          <w:color w:val="1A1A1A"/>
          <w:sz w:val="28"/>
          <w:szCs w:val="28"/>
        </w:rPr>
        <w:t xml:space="preserve"> </w:t>
      </w:r>
    </w:p>
    <w:p w:rsidR="007E623E" w:rsidRDefault="007E623E" w:rsidP="007E6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C2B" w:rsidRDefault="005C5C2B" w:rsidP="00320DF0">
      <w:pPr>
        <w:spacing w:line="240" w:lineRule="atLeast"/>
        <w:jc w:val="both"/>
        <w:rPr>
          <w:sz w:val="28"/>
          <w:szCs w:val="28"/>
        </w:rPr>
      </w:pPr>
    </w:p>
    <w:p w:rsidR="005C5C2B" w:rsidRDefault="005C5C2B" w:rsidP="005C5C2B">
      <w:pPr>
        <w:ind w:firstLine="709"/>
        <w:jc w:val="both"/>
        <w:rPr>
          <w:color w:val="000000"/>
          <w:sz w:val="28"/>
          <w:szCs w:val="28"/>
        </w:rPr>
      </w:pPr>
      <w:r w:rsidRPr="000B0DBD">
        <w:rPr>
          <w:sz w:val="28"/>
          <w:szCs w:val="28"/>
        </w:rPr>
        <w:t xml:space="preserve">В соответствии с решением Совета народных </w:t>
      </w:r>
      <w:r w:rsidRPr="004854F0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Промышленновского  </w:t>
      </w:r>
      <w:r w:rsidR="0012148B" w:rsidRPr="001214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муниципального  </w:t>
      </w:r>
      <w:r w:rsidR="0012148B" w:rsidRPr="001214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округа    от  </w:t>
      </w:r>
      <w:r w:rsidR="0012148B" w:rsidRPr="00121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25.04.2024   №     608 </w:t>
      </w:r>
    </w:p>
    <w:p w:rsidR="005C5C2B" w:rsidRPr="005C5C2B" w:rsidRDefault="005C5C2B" w:rsidP="005C5C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внесении изменений в решение Совета народных депутатов Промышленновского муниципального округа от 21.12.2023 № 575 «О бюджете Промышленновского муниципального округа на 2024 год и на плановый период 2025 и 2026 годов», </w:t>
      </w:r>
      <w:r w:rsidRPr="000B0DBD">
        <w:rPr>
          <w:sz w:val="28"/>
          <w:szCs w:val="28"/>
        </w:rPr>
        <w:t>постановлением администрации Промышленновского муниципального</w:t>
      </w:r>
      <w:r w:rsidR="00D65B99">
        <w:rPr>
          <w:sz w:val="28"/>
          <w:szCs w:val="28"/>
        </w:rPr>
        <w:t xml:space="preserve"> округа от 28.04.2020 № 754-П</w:t>
      </w:r>
      <w:r>
        <w:rPr>
          <w:sz w:val="28"/>
          <w:szCs w:val="28"/>
        </w:rPr>
        <w:t xml:space="preserve"> </w:t>
      </w:r>
      <w:r w:rsidRPr="000B0DBD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программ, реализуемых за счёт средств местного бюджета»,</w:t>
      </w:r>
      <w:r w:rsidR="00D65B99">
        <w:rPr>
          <w:sz w:val="28"/>
          <w:szCs w:val="28"/>
        </w:rPr>
        <w:t xml:space="preserve"> </w:t>
      </w:r>
      <w:r w:rsidRPr="000B0DBD">
        <w:rPr>
          <w:sz w:val="28"/>
          <w:szCs w:val="28"/>
        </w:rPr>
        <w:t>в целях реализации полномочий администрации Промышленновского муниципального округа:</w:t>
      </w:r>
    </w:p>
    <w:p w:rsidR="00273221" w:rsidRPr="0071660C" w:rsidRDefault="00320DF0" w:rsidP="00320D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2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E623E">
        <w:rPr>
          <w:sz w:val="28"/>
          <w:szCs w:val="28"/>
        </w:rPr>
        <w:t>Внести</w:t>
      </w:r>
      <w:r w:rsidR="007C45F9" w:rsidRPr="007C45F9">
        <w:rPr>
          <w:b/>
          <w:sz w:val="28"/>
          <w:szCs w:val="28"/>
        </w:rPr>
        <w:t xml:space="preserve"> </w:t>
      </w:r>
      <w:r w:rsidR="00273221">
        <w:rPr>
          <w:sz w:val="28"/>
          <w:szCs w:val="28"/>
        </w:rPr>
        <w:t xml:space="preserve">в постановление администрации Промышленновского муниципального округа от 09.11.2017 № 1267-П </w:t>
      </w:r>
      <w:r w:rsidR="00273221" w:rsidRPr="00273221">
        <w:rPr>
          <w:sz w:val="28"/>
          <w:szCs w:val="28"/>
        </w:rPr>
        <w:t xml:space="preserve">«Об утверждении муниципальной программы </w:t>
      </w:r>
      <w:r w:rsidR="00273221" w:rsidRPr="00273221">
        <w:rPr>
          <w:color w:val="000000"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экономики» на </w:t>
      </w:r>
      <w:r w:rsidR="00D65B99">
        <w:rPr>
          <w:color w:val="000000"/>
          <w:sz w:val="28"/>
          <w:szCs w:val="28"/>
        </w:rPr>
        <w:t xml:space="preserve">               </w:t>
      </w:r>
      <w:r w:rsidR="00273221" w:rsidRPr="00273221">
        <w:rPr>
          <w:color w:val="000000"/>
          <w:sz w:val="28"/>
          <w:szCs w:val="28"/>
        </w:rPr>
        <w:t>2018-2026 годы</w:t>
      </w:r>
      <w:r w:rsidR="000F1B6D">
        <w:rPr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(в редакции поста</w:t>
      </w:r>
      <w:r w:rsidR="000F1B6D">
        <w:rPr>
          <w:color w:val="000000"/>
          <w:sz w:val="28"/>
          <w:szCs w:val="28"/>
        </w:rPr>
        <w:t xml:space="preserve">новлений от 20.02.2018 № 225-П, </w:t>
      </w:r>
      <w:r w:rsidR="007C45F9" w:rsidRPr="007C45F9">
        <w:rPr>
          <w:color w:val="000000"/>
          <w:sz w:val="28"/>
          <w:szCs w:val="28"/>
        </w:rPr>
        <w:t xml:space="preserve">от 18.05.2018 </w:t>
      </w:r>
      <w:r w:rsidR="007C45F9" w:rsidRPr="007C45F9">
        <w:rPr>
          <w:color w:val="000000"/>
          <w:sz w:val="28"/>
          <w:szCs w:val="28"/>
        </w:rPr>
        <w:lastRenderedPageBreak/>
        <w:t xml:space="preserve">№ 562-П, от 20.06.2018 № 662-П, от 22.08.2018 </w:t>
      </w:r>
      <w:r w:rsidR="000F1B6D">
        <w:rPr>
          <w:color w:val="000000"/>
          <w:sz w:val="28"/>
          <w:szCs w:val="28"/>
        </w:rPr>
        <w:t>№ 912-П,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от 29.10.2018 № 1229-П, от 29.12.2018 № 1541-П, </w:t>
      </w:r>
      <w:r w:rsidR="000F1B6D">
        <w:rPr>
          <w:color w:val="000000"/>
          <w:sz w:val="28"/>
          <w:szCs w:val="28"/>
        </w:rPr>
        <w:t xml:space="preserve">от 29.12.2018 № 1549, </w:t>
      </w:r>
      <w:r w:rsidR="007C45F9" w:rsidRPr="007C45F9">
        <w:rPr>
          <w:color w:val="000000"/>
          <w:sz w:val="28"/>
          <w:szCs w:val="28"/>
        </w:rPr>
        <w:t xml:space="preserve">от 21.05.2019 № 609-П, 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 w:rsidRPr="007C45F9">
        <w:rPr>
          <w:color w:val="000000"/>
          <w:sz w:val="28"/>
          <w:szCs w:val="28"/>
        </w:rPr>
        <w:t>от 12.09.2019 № 1103-П, от 21.10.2019 № 1269-П,</w:t>
      </w:r>
      <w:r w:rsidR="0071660C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30.12.2019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1622-П, </w:t>
      </w:r>
      <w:r w:rsidR="00D65B99">
        <w:rPr>
          <w:color w:val="000000"/>
          <w:sz w:val="28"/>
          <w:szCs w:val="28"/>
        </w:rPr>
        <w:t xml:space="preserve">               </w:t>
      </w:r>
      <w:r w:rsidR="007C45F9" w:rsidRPr="007C45F9">
        <w:rPr>
          <w:color w:val="000000"/>
          <w:sz w:val="28"/>
          <w:szCs w:val="28"/>
        </w:rPr>
        <w:t xml:space="preserve">от 17.04.2020 № 724-П, </w:t>
      </w:r>
      <w:r w:rsidR="000F1B6D">
        <w:rPr>
          <w:color w:val="000000"/>
          <w:sz w:val="28"/>
          <w:szCs w:val="28"/>
        </w:rPr>
        <w:t>от 18.09.2020 № 1477-П,</w:t>
      </w:r>
      <w:r w:rsidR="00273221">
        <w:rPr>
          <w:color w:val="000000"/>
          <w:sz w:val="28"/>
          <w:szCs w:val="28"/>
        </w:rPr>
        <w:t xml:space="preserve"> от 12.10.2020</w:t>
      </w:r>
      <w:r w:rsidR="000F1B6D">
        <w:rPr>
          <w:color w:val="000000"/>
          <w:sz w:val="28"/>
          <w:szCs w:val="28"/>
        </w:rPr>
        <w:t xml:space="preserve"> </w:t>
      </w:r>
      <w:r w:rsidR="007C45F9">
        <w:rPr>
          <w:color w:val="000000"/>
          <w:sz w:val="28"/>
          <w:szCs w:val="28"/>
        </w:rPr>
        <w:t>№ 1600-П,</w:t>
      </w:r>
      <w:r w:rsidR="007C45F9" w:rsidRPr="007C45F9">
        <w:rPr>
          <w:color w:val="000000"/>
          <w:sz w:val="28"/>
          <w:szCs w:val="28"/>
        </w:rPr>
        <w:t xml:space="preserve"> </w:t>
      </w:r>
      <w:r w:rsidR="00D65B99">
        <w:rPr>
          <w:color w:val="000000"/>
          <w:sz w:val="28"/>
          <w:szCs w:val="28"/>
        </w:rPr>
        <w:t xml:space="preserve">             </w:t>
      </w:r>
      <w:r w:rsidR="007C45F9" w:rsidRPr="007C45F9">
        <w:rPr>
          <w:color w:val="000000"/>
          <w:sz w:val="28"/>
          <w:szCs w:val="28"/>
        </w:rPr>
        <w:t>от 30.12.2020 № 2145-П, от 08.11.2021 № 1821-П,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30.12.2021</w:t>
      </w:r>
      <w:r w:rsidR="00273221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2099-П, </w:t>
      </w:r>
      <w:r w:rsidR="00D65B99">
        <w:rPr>
          <w:color w:val="000000"/>
          <w:sz w:val="28"/>
          <w:szCs w:val="28"/>
        </w:rPr>
        <w:t xml:space="preserve">          </w:t>
      </w:r>
      <w:r w:rsidR="007C45F9" w:rsidRPr="007C45F9">
        <w:rPr>
          <w:color w:val="000000"/>
          <w:sz w:val="28"/>
          <w:szCs w:val="28"/>
        </w:rPr>
        <w:t xml:space="preserve">от 16.03.2022 № 388-П, </w:t>
      </w:r>
      <w:r w:rsidR="000F1B6D">
        <w:rPr>
          <w:color w:val="000000"/>
          <w:sz w:val="28"/>
          <w:szCs w:val="28"/>
        </w:rPr>
        <w:t>от 06.04.2022 № 495-П,</w:t>
      </w:r>
      <w:r w:rsidR="007C45F9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13.05.2022 № 679-П,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10.10.2022 № 1338-П,</w:t>
      </w:r>
      <w:r w:rsidR="007C45F9" w:rsidRPr="007C45F9">
        <w:rPr>
          <w:color w:val="000000"/>
          <w:sz w:val="28"/>
          <w:szCs w:val="28"/>
        </w:rPr>
        <w:t xml:space="preserve"> от 08.11.2022  № 1421-П, от 21.11.2022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№ 1502-П,</w:t>
      </w:r>
      <w:r w:rsidR="00D65B99">
        <w:rPr>
          <w:color w:val="1A1A1A"/>
          <w:sz w:val="28"/>
          <w:szCs w:val="28"/>
        </w:rPr>
        <w:t xml:space="preserve">           </w:t>
      </w:r>
      <w:r w:rsidR="007C45F9" w:rsidRPr="007C45F9">
        <w:rPr>
          <w:color w:val="1A1A1A"/>
          <w:sz w:val="28"/>
          <w:szCs w:val="28"/>
        </w:rPr>
        <w:t>от 30.12.2022 № 1753-П, от 29.06.2023 № 804-П</w:t>
      </w:r>
      <w:r w:rsidR="000F1B6D">
        <w:rPr>
          <w:color w:val="1A1A1A"/>
          <w:sz w:val="28"/>
          <w:szCs w:val="28"/>
        </w:rPr>
        <w:t xml:space="preserve">, </w:t>
      </w:r>
      <w:r w:rsidR="007C45F9" w:rsidRPr="007C45F9">
        <w:rPr>
          <w:color w:val="1A1A1A"/>
          <w:sz w:val="28"/>
          <w:szCs w:val="28"/>
        </w:rPr>
        <w:t>от 07.11.2023</w:t>
      </w:r>
      <w:r w:rsidR="000F1B6D">
        <w:rPr>
          <w:color w:val="1A1A1A"/>
          <w:sz w:val="28"/>
          <w:szCs w:val="28"/>
        </w:rPr>
        <w:t xml:space="preserve"> </w:t>
      </w:r>
      <w:r w:rsidR="007C45F9" w:rsidRPr="007C45F9">
        <w:rPr>
          <w:color w:val="1A1A1A"/>
          <w:sz w:val="28"/>
          <w:szCs w:val="28"/>
        </w:rPr>
        <w:t>№ 1266-П</w:t>
      </w:r>
      <w:r w:rsidR="00871F92">
        <w:rPr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</w:t>
      </w:r>
      <w:r w:rsidR="00871F92" w:rsidRPr="00871F92">
        <w:rPr>
          <w:color w:val="1A1A1A"/>
          <w:sz w:val="28"/>
          <w:szCs w:val="28"/>
        </w:rPr>
        <w:t>29.12.2023 № 1516-П</w:t>
      </w:r>
      <w:r w:rsidR="007C45F9" w:rsidRPr="007C45F9">
        <w:rPr>
          <w:color w:val="000000"/>
          <w:sz w:val="28"/>
          <w:szCs w:val="28"/>
        </w:rPr>
        <w:t>)</w:t>
      </w:r>
      <w:r w:rsidR="007C45F9">
        <w:rPr>
          <w:color w:val="1A1A1A"/>
          <w:sz w:val="28"/>
          <w:szCs w:val="28"/>
        </w:rPr>
        <w:t xml:space="preserve"> </w:t>
      </w:r>
      <w:r w:rsidR="00273221">
        <w:rPr>
          <w:sz w:val="28"/>
          <w:szCs w:val="28"/>
        </w:rPr>
        <w:t>(далее – Постановление</w:t>
      </w:r>
      <w:r w:rsidR="007E623E">
        <w:rPr>
          <w:sz w:val="28"/>
          <w:szCs w:val="28"/>
        </w:rPr>
        <w:t>) следующие изменения:</w:t>
      </w:r>
    </w:p>
    <w:p w:rsidR="00871F92" w:rsidRDefault="007E623E" w:rsidP="00871F92">
      <w:pPr>
        <w:tabs>
          <w:tab w:val="left" w:pos="567"/>
          <w:tab w:val="left" w:pos="993"/>
          <w:tab w:val="left" w:pos="1985"/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F92" w:rsidRPr="00C64D20">
        <w:rPr>
          <w:sz w:val="28"/>
          <w:szCs w:val="28"/>
        </w:rPr>
        <w:t>1.1.</w:t>
      </w:r>
      <w:r w:rsidR="00871F92">
        <w:rPr>
          <w:sz w:val="28"/>
          <w:szCs w:val="28"/>
        </w:rPr>
        <w:t xml:space="preserve"> Позицию «Объемы и источники финансирования муниципальной программы в целом и с разбивкой по годам ее реализации» Программы, изложить в следующей редакции:</w:t>
      </w:r>
    </w:p>
    <w:p w:rsidR="007E623E" w:rsidRPr="0082418C" w:rsidRDefault="00871F92" w:rsidP="00871F92">
      <w:pPr>
        <w:jc w:val="both"/>
        <w:rPr>
          <w:sz w:val="26"/>
          <w:szCs w:val="26"/>
        </w:rPr>
      </w:pPr>
      <w:r w:rsidRPr="0082418C">
        <w:rPr>
          <w:sz w:val="26"/>
          <w:szCs w:val="26"/>
        </w:rPr>
        <w:t>«</w:t>
      </w:r>
    </w:p>
    <w:tbl>
      <w:tblPr>
        <w:tblW w:w="9916" w:type="dxa"/>
        <w:tblInd w:w="108" w:type="dxa"/>
        <w:tblLayout w:type="fixed"/>
        <w:tblLook w:val="04A0"/>
      </w:tblPr>
      <w:tblGrid>
        <w:gridCol w:w="2953"/>
        <w:gridCol w:w="24"/>
        <w:gridCol w:w="1455"/>
        <w:gridCol w:w="671"/>
        <w:gridCol w:w="284"/>
        <w:gridCol w:w="31"/>
        <w:gridCol w:w="196"/>
        <w:gridCol w:w="56"/>
        <w:gridCol w:w="442"/>
        <w:gridCol w:w="29"/>
        <w:gridCol w:w="96"/>
        <w:gridCol w:w="242"/>
        <w:gridCol w:w="467"/>
        <w:gridCol w:w="718"/>
        <w:gridCol w:w="417"/>
        <w:gridCol w:w="417"/>
        <w:gridCol w:w="1418"/>
      </w:tblGrid>
      <w:tr w:rsidR="004B557D" w:rsidRPr="0095264F" w:rsidTr="004B557D">
        <w:trPr>
          <w:trHeight w:val="348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Всего средств – 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557D" w:rsidRPr="00396FAE" w:rsidRDefault="004B557D" w:rsidP="008A56A0">
            <w:pPr>
              <w:ind w:hanging="52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973840,5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8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5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357961,7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18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416108,3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17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438295,2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8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528351,3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3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588119,8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1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  <w:lang w:val="en-US"/>
              </w:rPr>
            </w:pPr>
            <w:r w:rsidRPr="00396FAE">
              <w:rPr>
                <w:color w:val="000000"/>
                <w:sz w:val="26"/>
                <w:szCs w:val="26"/>
              </w:rPr>
              <w:t>646804,6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C72FE4" w:rsidRDefault="004B557D" w:rsidP="00396FAE">
            <w:pPr>
              <w:rPr>
                <w:color w:val="000000"/>
                <w:sz w:val="26"/>
                <w:szCs w:val="26"/>
              </w:rPr>
            </w:pPr>
            <w:r w:rsidRPr="00C72FE4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C72FE4" w:rsidRDefault="004B557D" w:rsidP="00396FAE">
            <w:pPr>
              <w:rPr>
                <w:color w:val="000000"/>
                <w:sz w:val="26"/>
                <w:szCs w:val="26"/>
              </w:rPr>
            </w:pPr>
            <w:r w:rsidRPr="00C72FE4">
              <w:rPr>
                <w:color w:val="000000"/>
                <w:sz w:val="26"/>
                <w:szCs w:val="26"/>
              </w:rPr>
              <w:t>1466659,6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C72FE4" w:rsidRDefault="004B557D" w:rsidP="00396FAE">
            <w:pPr>
              <w:rPr>
                <w:color w:val="000000"/>
                <w:sz w:val="26"/>
                <w:szCs w:val="26"/>
              </w:rPr>
            </w:pPr>
            <w:r w:rsidRPr="00C72FE4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680" w:type="dxa"/>
            <w:gridSpan w:val="6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798761,7</w:t>
            </w:r>
          </w:p>
        </w:tc>
        <w:tc>
          <w:tcPr>
            <w:tcW w:w="3804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202</w:t>
            </w:r>
            <w:r w:rsidRPr="00396FAE">
              <w:rPr>
                <w:color w:val="000000"/>
                <w:sz w:val="26"/>
                <w:szCs w:val="26"/>
                <w:lang w:val="en-US"/>
              </w:rPr>
              <w:t>6</w:t>
            </w:r>
            <w:r w:rsidRPr="00396FAE">
              <w:rPr>
                <w:color w:val="000000"/>
                <w:sz w:val="26"/>
                <w:szCs w:val="26"/>
              </w:rPr>
              <w:t xml:space="preserve"> год – </w:t>
            </w:r>
          </w:p>
        </w:tc>
        <w:tc>
          <w:tcPr>
            <w:tcW w:w="1680" w:type="dxa"/>
            <w:gridSpan w:val="6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732778,3</w:t>
            </w:r>
          </w:p>
        </w:tc>
        <w:tc>
          <w:tcPr>
            <w:tcW w:w="3804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9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из них:</w:t>
            </w:r>
          </w:p>
        </w:tc>
      </w:tr>
      <w:tr w:rsidR="004B557D" w:rsidRPr="0095264F" w:rsidTr="004B557D">
        <w:trPr>
          <w:trHeight w:val="27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за счет местного бюджета – 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1F5DC1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2130149,2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right="-108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297961,7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283528,9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357946,9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248594,0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190857,2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223223,9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225966,4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1F5DC1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162285,1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139785,1</w:t>
            </w:r>
          </w:p>
        </w:tc>
        <w:tc>
          <w:tcPr>
            <w:tcW w:w="37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6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областной бюджет –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A06DA8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4760089,6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219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60000,0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132579,4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2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80348,3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208400,9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sz w:val="26"/>
                <w:szCs w:val="26"/>
              </w:rPr>
            </w:pPr>
            <w:r w:rsidRPr="00396FAE">
              <w:rPr>
                <w:sz w:val="26"/>
                <w:szCs w:val="26"/>
              </w:rPr>
              <w:t>395821,5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418311,3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1235158,4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BE6DD5" w:rsidRDefault="004B557D" w:rsidP="00396FAE">
            <w:pPr>
              <w:rPr>
                <w:color w:val="000000"/>
                <w:sz w:val="26"/>
                <w:szCs w:val="26"/>
              </w:rPr>
            </w:pPr>
            <w:r w:rsidRPr="00BE6DD5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A06DA8" w:rsidP="00396F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1636476,6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4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592993,2</w:t>
            </w: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3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8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федеральный бюджет –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75925,2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рублей,</w:t>
            </w:r>
          </w:p>
        </w:tc>
      </w:tr>
      <w:tr w:rsidR="004B557D" w:rsidRPr="0095264F" w:rsidTr="004B557D">
        <w:trPr>
          <w:trHeight w:val="39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6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32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197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4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70031,0</w:t>
            </w:r>
          </w:p>
        </w:tc>
        <w:tc>
          <w:tcPr>
            <w:tcW w:w="42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4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17,6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210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3893,8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1982,8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0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E225D3" w:rsidRDefault="004B557D" w:rsidP="00396FAE">
            <w:pPr>
              <w:rPr>
                <w:color w:val="000000"/>
                <w:sz w:val="26"/>
                <w:szCs w:val="26"/>
              </w:rPr>
            </w:pPr>
            <w:r w:rsidRPr="00E225D3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733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4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firstLine="5728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ссредства юр. и физ.</w:t>
            </w:r>
            <w:r>
              <w:rPr>
                <w:color w:val="000000"/>
                <w:sz w:val="26"/>
                <w:szCs w:val="26"/>
              </w:rPr>
              <w:t xml:space="preserve"> лиц – 7876</w:t>
            </w:r>
            <w:r w:rsidRPr="00396FAE">
              <w:rPr>
                <w:color w:val="000000"/>
                <w:sz w:val="26"/>
                <w:szCs w:val="26"/>
              </w:rPr>
              <w:t>,5 тыс. рублей;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34"/>
              <w:rPr>
                <w:color w:val="000000"/>
                <w:sz w:val="26"/>
                <w:szCs w:val="26"/>
              </w:rPr>
            </w:pPr>
          </w:p>
        </w:tc>
      </w:tr>
      <w:tr w:rsidR="004B557D" w:rsidRPr="0095264F" w:rsidTr="004B557D">
        <w:trPr>
          <w:trHeight w:val="40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в том числе по годам реализации:</w:t>
            </w:r>
          </w:p>
        </w:tc>
      </w:tr>
      <w:tr w:rsidR="004B557D" w:rsidRPr="0095264F" w:rsidTr="004B557D">
        <w:trPr>
          <w:trHeight w:val="261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2018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84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2019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2020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2021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1325,4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2022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1423,5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2023 год –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1375,6</w:t>
            </w:r>
          </w:p>
        </w:tc>
        <w:tc>
          <w:tcPr>
            <w:tcW w:w="4498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B535D6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 xml:space="preserve">2024 год – 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B535D6" w:rsidRDefault="004B557D" w:rsidP="00396FAE">
            <w:pPr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>3552,0</w:t>
            </w:r>
          </w:p>
        </w:tc>
        <w:tc>
          <w:tcPr>
            <w:tcW w:w="4498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B535D6" w:rsidRDefault="004B557D" w:rsidP="00396FAE">
            <w:pPr>
              <w:rPr>
                <w:color w:val="000000"/>
                <w:sz w:val="26"/>
                <w:szCs w:val="26"/>
              </w:rPr>
            </w:pPr>
            <w:r w:rsidRPr="00B535D6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56"/>
        </w:trPr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2025 год – 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4B557D" w:rsidRPr="0095264F" w:rsidTr="004B557D">
        <w:trPr>
          <w:trHeight w:val="335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ind w:hanging="115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2026 год – </w:t>
            </w:r>
          </w:p>
        </w:tc>
        <w:tc>
          <w:tcPr>
            <w:tcW w:w="9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98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7D" w:rsidRPr="00396FAE" w:rsidRDefault="004B557D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тыс. рублей;</w:t>
            </w:r>
          </w:p>
        </w:tc>
      </w:tr>
      <w:tr w:rsidR="00871F92" w:rsidTr="008A56A0">
        <w:trPr>
          <w:trHeight w:val="3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92" w:rsidRPr="00396FAE" w:rsidRDefault="00871F92" w:rsidP="00396FAE">
            <w:pPr>
              <w:jc w:val="center"/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F92" w:rsidRPr="00396FAE" w:rsidRDefault="00871F92" w:rsidP="00396FAE">
            <w:pPr>
              <w:rPr>
                <w:color w:val="000000"/>
                <w:sz w:val="26"/>
                <w:szCs w:val="26"/>
              </w:rPr>
            </w:pPr>
            <w:r w:rsidRPr="00396FAE">
              <w:rPr>
                <w:color w:val="000000"/>
                <w:sz w:val="26"/>
                <w:szCs w:val="26"/>
              </w:rPr>
              <w:t xml:space="preserve"> - сформировать благоприятные условия для проживания, повышение качества жилищно-коммунальных услуг;                                                                     - обеспечение надежности работы систем жизнеобеспечения, повышение эффективности использования топливно-энергетических ресурсов;</w:t>
            </w:r>
            <w:r w:rsidRPr="00396FAE">
              <w:rPr>
                <w:color w:val="000000"/>
                <w:sz w:val="26"/>
                <w:szCs w:val="26"/>
              </w:rPr>
              <w:br/>
              <w:t xml:space="preserve">- внедрение новых энергосберегающих технологий;        </w:t>
            </w:r>
            <w:r w:rsidRPr="00396FAE">
              <w:rPr>
                <w:color w:val="000000"/>
                <w:sz w:val="26"/>
                <w:szCs w:val="26"/>
              </w:rPr>
              <w:br/>
      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      </w:r>
            <w:r w:rsidRPr="00396FAE">
              <w:rPr>
                <w:color w:val="000000"/>
                <w:sz w:val="26"/>
                <w:szCs w:val="26"/>
              </w:rPr>
              <w:br/>
              <w:t>- обеспечение инвестиционной привлекательности жилищно-коммунального и дорожного комплекса;</w:t>
            </w:r>
            <w:r w:rsidRPr="00396FAE">
              <w:rPr>
                <w:color w:val="000000"/>
                <w:sz w:val="26"/>
                <w:szCs w:val="26"/>
              </w:rPr>
              <w:br/>
              <w:t>- улучшение качества автомобильных дорог, снижение аварийности.</w:t>
            </w:r>
          </w:p>
        </w:tc>
      </w:tr>
    </w:tbl>
    <w:p w:rsidR="0072621B" w:rsidRPr="0082418C" w:rsidRDefault="003936B9" w:rsidP="003936B9">
      <w:pPr>
        <w:tabs>
          <w:tab w:val="left" w:pos="0"/>
          <w:tab w:val="left" w:pos="426"/>
          <w:tab w:val="left" w:pos="709"/>
          <w:tab w:val="left" w:pos="851"/>
          <w:tab w:val="left" w:pos="1985"/>
        </w:tabs>
        <w:ind w:firstLine="709"/>
        <w:jc w:val="right"/>
        <w:rPr>
          <w:sz w:val="26"/>
          <w:szCs w:val="26"/>
        </w:rPr>
      </w:pPr>
      <w:r w:rsidRPr="0082418C">
        <w:rPr>
          <w:sz w:val="26"/>
          <w:szCs w:val="26"/>
        </w:rPr>
        <w:t>».</w:t>
      </w:r>
    </w:p>
    <w:p w:rsidR="00D65B99" w:rsidRDefault="0072621B" w:rsidP="00D65B9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65B99">
        <w:rPr>
          <w:sz w:val="27"/>
          <w:szCs w:val="27"/>
        </w:rPr>
        <w:t>2. Раздел «Ресурсное обеспечение реализации муниципальной программы» Программы изложить в следующей</w:t>
      </w:r>
      <w:r w:rsidR="00D65B99" w:rsidRPr="00D65B99">
        <w:rPr>
          <w:sz w:val="27"/>
          <w:szCs w:val="27"/>
        </w:rPr>
        <w:t xml:space="preserve"> редакции</w:t>
      </w:r>
      <w:r w:rsidR="006244DC">
        <w:rPr>
          <w:sz w:val="28"/>
          <w:szCs w:val="28"/>
        </w:rPr>
        <w:t xml:space="preserve"> согласно приложению</w:t>
      </w:r>
      <w:r w:rsidR="00D65B99" w:rsidRPr="00D65B99">
        <w:rPr>
          <w:sz w:val="28"/>
          <w:szCs w:val="28"/>
        </w:rPr>
        <w:t xml:space="preserve"> к настоящему постановлению</w:t>
      </w:r>
      <w:r w:rsidR="006244DC">
        <w:rPr>
          <w:sz w:val="28"/>
          <w:szCs w:val="28"/>
        </w:rPr>
        <w:t>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3BD4">
        <w:rPr>
          <w:sz w:val="28"/>
          <w:szCs w:val="28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83BD4">
        <w:rPr>
          <w:sz w:val="28"/>
          <w:szCs w:val="28"/>
        </w:rPr>
        <w:t>. Контроль за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</w:t>
      </w:r>
      <w:r w:rsidR="00481D1A">
        <w:rPr>
          <w:sz w:val="28"/>
          <w:szCs w:val="28"/>
        </w:rPr>
        <w:t>нновского муниципального округа</w:t>
      </w:r>
      <w:r w:rsidRPr="00983BD4">
        <w:rPr>
          <w:sz w:val="28"/>
          <w:szCs w:val="28"/>
        </w:rPr>
        <w:t xml:space="preserve"> А.А. Зарубина.</w:t>
      </w:r>
    </w:p>
    <w:p w:rsidR="00D65B99" w:rsidRPr="00983BD4" w:rsidRDefault="00D65B99" w:rsidP="00D65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3BD4">
        <w:rPr>
          <w:sz w:val="28"/>
          <w:szCs w:val="28"/>
        </w:rPr>
        <w:t>. 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481D1A" w:rsidRDefault="00481D1A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Исп. Е.Е. Черкасова</w:t>
      </w: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Тел.: 7-45-18</w:t>
      </w:r>
    </w:p>
    <w:p w:rsidR="0082418C" w:rsidRPr="00404588" w:rsidRDefault="0082418C" w:rsidP="00E4406B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985"/>
        </w:tabs>
        <w:jc w:val="both"/>
        <w:rPr>
          <w:sz w:val="26"/>
          <w:szCs w:val="26"/>
        </w:rPr>
        <w:sectPr w:rsidR="0082418C" w:rsidRPr="00404588" w:rsidSect="00960814">
          <w:footerReference w:type="default" r:id="rId9"/>
          <w:footerReference w:type="first" r:id="rId10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</w:p>
    <w:p w:rsidR="00DF31FF" w:rsidRPr="00404588" w:rsidRDefault="00DF31FF" w:rsidP="00B042C8">
      <w:pPr>
        <w:sectPr w:rsidR="00DF31FF" w:rsidRPr="00404588" w:rsidSect="00EE1D07">
          <w:footerReference w:type="default" r:id="rId11"/>
          <w:footerReference w:type="first" r:id="rId12"/>
          <w:pgSz w:w="16838" w:h="11906" w:orient="landscape" w:code="9"/>
          <w:pgMar w:top="0" w:right="284" w:bottom="568" w:left="284" w:header="709" w:footer="24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352" w:tblpY="-324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693"/>
        <w:gridCol w:w="14"/>
        <w:gridCol w:w="2112"/>
        <w:gridCol w:w="14"/>
        <w:gridCol w:w="1264"/>
        <w:gridCol w:w="14"/>
        <w:gridCol w:w="1261"/>
        <w:gridCol w:w="14"/>
        <w:gridCol w:w="1262"/>
        <w:gridCol w:w="14"/>
        <w:gridCol w:w="1262"/>
        <w:gridCol w:w="14"/>
        <w:gridCol w:w="1262"/>
        <w:gridCol w:w="14"/>
        <w:gridCol w:w="1261"/>
        <w:gridCol w:w="14"/>
        <w:gridCol w:w="1369"/>
        <w:gridCol w:w="35"/>
        <w:gridCol w:w="14"/>
        <w:gridCol w:w="1227"/>
        <w:gridCol w:w="176"/>
        <w:gridCol w:w="14"/>
        <w:gridCol w:w="1227"/>
      </w:tblGrid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4588" w:rsidRPr="00C649BE" w:rsidRDefault="00404588" w:rsidP="006008C9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4588" w:rsidRPr="00983BD4" w:rsidRDefault="00404588" w:rsidP="006008C9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4588" w:rsidRDefault="00404588" w:rsidP="006008C9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Промышленновского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4588" w:rsidRDefault="00404588" w:rsidP="006008C9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4588" w:rsidRPr="00983BD4" w:rsidRDefault="00404588" w:rsidP="006008C9">
            <w:pPr>
              <w:ind w:firstLine="65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Pr="001D6D15">
              <w:rPr>
                <w:color w:val="000000"/>
                <w:sz w:val="22"/>
                <w:szCs w:val="22"/>
                <w:u w:val="single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1D6D15">
              <w:rPr>
                <w:color w:val="000000"/>
                <w:sz w:val="22"/>
                <w:szCs w:val="22"/>
                <w:u w:val="single"/>
              </w:rPr>
              <w:t>мая 2024 г.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1D6D15">
              <w:rPr>
                <w:color w:val="000000"/>
                <w:sz w:val="22"/>
                <w:szCs w:val="22"/>
                <w:u w:val="single"/>
              </w:rPr>
              <w:t>525-П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4588" w:rsidRPr="00241649" w:rsidRDefault="00404588" w:rsidP="006008C9">
            <w:pPr>
              <w:rPr>
                <w:color w:val="000000"/>
                <w:sz w:val="16"/>
                <w:szCs w:val="16"/>
              </w:rPr>
            </w:pP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OLE_LINK1"/>
            <w:r w:rsidRPr="00983BD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32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Объем финансовых ресурсов, </w:t>
            </w:r>
          </w:p>
        </w:tc>
      </w:tr>
      <w:tr w:rsidR="00404588" w:rsidRPr="00983BD4" w:rsidTr="006008C9">
        <w:trPr>
          <w:trHeight w:val="80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2026г.</w:t>
            </w:r>
          </w:p>
        </w:tc>
      </w:tr>
      <w:tr w:rsidR="00404588" w:rsidRPr="00983BD4" w:rsidTr="006008C9">
        <w:trPr>
          <w:trHeight w:val="265"/>
        </w:trPr>
        <w:tc>
          <w:tcPr>
            <w:tcW w:w="2693" w:type="dxa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04588" w:rsidRPr="00983BD4" w:rsidTr="006008C9">
        <w:trPr>
          <w:trHeight w:val="30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Муниципальная п</w:t>
            </w:r>
            <w:r>
              <w:rPr>
                <w:color w:val="000000"/>
                <w:sz w:val="24"/>
                <w:szCs w:val="24"/>
              </w:rPr>
              <w:t>рограмма «Жилищно-коммунальный</w:t>
            </w:r>
            <w:r w:rsidRPr="00983BD4">
              <w:rPr>
                <w:color w:val="000000"/>
                <w:sz w:val="24"/>
                <w:szCs w:val="24"/>
              </w:rPr>
              <w:t xml:space="preserve"> и дорожный комплекс, энергосбережение и повышение энергоэффективности экономики»                    на 2018-2026 годы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357961,7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416108,3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438295,2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528351,3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  <w:lang w:val="en-US"/>
              </w:rPr>
            </w:pPr>
            <w:r w:rsidRPr="00983BD4">
              <w:rPr>
                <w:sz w:val="24"/>
                <w:szCs w:val="24"/>
              </w:rPr>
              <w:t>588119,8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646804,6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1466659,6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1798761,7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732778,3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297961,7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283528,9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357946,9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248594,0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  <w:lang w:val="en-US"/>
              </w:rPr>
            </w:pPr>
            <w:r w:rsidRPr="00983BD4">
              <w:rPr>
                <w:sz w:val="24"/>
                <w:szCs w:val="24"/>
              </w:rPr>
              <w:t>190857,2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223223,9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225966,4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162285,1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139785,1</w:t>
            </w:r>
          </w:p>
        </w:tc>
      </w:tr>
      <w:tr w:rsidR="00404588" w:rsidRPr="00983BD4" w:rsidTr="006008C9">
        <w:trPr>
          <w:trHeight w:val="10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1982,8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132579,4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80348,3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208400,9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395821,5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418311,3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1235158,4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1636476,6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592993,2</w:t>
            </w:r>
          </w:p>
        </w:tc>
      </w:tr>
      <w:tr w:rsidR="00404588" w:rsidRPr="00983BD4" w:rsidTr="006008C9">
        <w:trPr>
          <w:trHeight w:val="10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3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юр. и физических лиц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3552,0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 Подпрограмма «Модернизация объектов коммунальной инфраструктуры и поддержка жилищно-коммунального </w:t>
            </w:r>
            <w:r w:rsidRPr="00983BD4">
              <w:rPr>
                <w:color w:val="000000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247158,9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347336,8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293761,0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405656,4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352114,7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434144,2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1251686,6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1672432,3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556478,9</w:t>
            </w:r>
          </w:p>
        </w:tc>
      </w:tr>
      <w:tr w:rsidR="00404588" w:rsidRPr="00983BD4" w:rsidTr="006008C9">
        <w:trPr>
          <w:trHeight w:val="2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247158,9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259554,6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228009,8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137696,4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68312,4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50923,6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91851,2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97599,7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25129,7</w:t>
            </w:r>
          </w:p>
        </w:tc>
      </w:tr>
      <w:tr w:rsidR="00404588" w:rsidRPr="00983BD4" w:rsidTr="006008C9">
        <w:trPr>
          <w:trHeight w:val="108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87782,2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65751,2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283802,3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383220,6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1159835,4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1574832,6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531349,2</w:t>
            </w:r>
          </w:p>
        </w:tc>
      </w:tr>
      <w:tr w:rsidR="00404588" w:rsidRPr="00983BD4" w:rsidTr="006008C9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1.1. Строительство и реконструкция объектов теплоснабжения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49970,0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49970,0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6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1.1.1. Строительство и реконструкция объектов теплоснабжения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4212,5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0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suppressAutoHyphens/>
              <w:spacing w:after="6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1.1.2. </w:t>
            </w:r>
            <w:r w:rsidRPr="00983BD4">
              <w:rPr>
                <w:sz w:val="24"/>
                <w:szCs w:val="24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983BD4">
              <w:rPr>
                <w:bCs/>
                <w:sz w:val="24"/>
                <w:szCs w:val="24"/>
                <w:lang w:eastAsia="zh-CN"/>
              </w:rPr>
              <w:t xml:space="preserve"> по объекту: «Строительство котельной и тепловых сетей в</w:t>
            </w:r>
          </w:p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83BD4">
              <w:rPr>
                <w:bCs/>
                <w:sz w:val="24"/>
                <w:szCs w:val="24"/>
                <w:lang w:eastAsia="zh-CN"/>
              </w:rPr>
              <w:t>пгт. Промышленная»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1.2. Строительство и реконструкция объектов водоснабжения и водоотведения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Всего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13189,1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19928,8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94379,6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36189,9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18636,3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62401,2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10 699,2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10 699,2</w:t>
            </w:r>
          </w:p>
        </w:tc>
      </w:tr>
      <w:bookmarkEnd w:id="0"/>
      <w:tr w:rsidR="00404588" w:rsidRPr="00983BD4" w:rsidTr="006008C9">
        <w:trPr>
          <w:trHeight w:val="2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13189,1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19928,8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94379,6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36189,9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18 636,3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62401,2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10 699,2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10 699,2</w:t>
            </w:r>
          </w:p>
        </w:tc>
      </w:tr>
      <w:tr w:rsidR="00404588" w:rsidRPr="00983BD4" w:rsidTr="006008C9">
        <w:trPr>
          <w:trHeight w:val="12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    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18837,0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19733,6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6100,8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8416,7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31782,8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32107,3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6950,0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</w:tr>
      <w:tr w:rsidR="00404588" w:rsidRPr="00983BD4" w:rsidTr="006008C9">
        <w:trPr>
          <w:trHeight w:val="4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18837,0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19733,6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6100,8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8416,7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31782,8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32107,3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6950,0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14430,5</w:t>
            </w:r>
          </w:p>
        </w:tc>
      </w:tr>
      <w:tr w:rsidR="00404588" w:rsidRPr="00983BD4" w:rsidTr="006008C9">
        <w:trPr>
          <w:trHeight w:val="123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4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1.4. Возмещение недополученных доходов и (или) возмещение части затрат организациям, предоставляющим услуги населению по обеспечению твердым топливом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82601,5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71708,4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53531,7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16086,2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82601,5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71708,4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53531,7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16086,2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0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2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</w:t>
            </w:r>
            <w:r w:rsidRPr="00983BD4">
              <w:rPr>
                <w:color w:val="000000"/>
                <w:sz w:val="24"/>
                <w:szCs w:val="24"/>
              </w:rPr>
              <w:t xml:space="preserve">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1.5. 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93687,0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91847,4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109748,1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12120,3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93687,0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91847,4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109748,1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12120,3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1.6. 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4841,1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4371,8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5007,7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4841,1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4371,8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5007,7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426,8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0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3BD4"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1.7.  Возмещение недополученных доходов и (или) возмещение части затрат организациям, населению по холодному водоснабжению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15880,8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17308,5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22160,5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1519,0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15880,8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17308,5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22160,5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1519,0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1.8.  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5004,8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5969,9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5004,8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4639,4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5969,9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  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7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</w:t>
            </w:r>
            <w:r>
              <w:rPr>
                <w:color w:val="000000"/>
                <w:sz w:val="24"/>
                <w:szCs w:val="24"/>
              </w:rPr>
              <w:t>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1.9.  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4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1.10. 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975,3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975,3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1018,0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3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 xml:space="preserve">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9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1.11. 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2057,3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2182,0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2057,3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2182,0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8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1.12. Владение,    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пользование и 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3302,0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1455,0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3302,0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1455,0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5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1.13. Ремонт объектов газоснабжения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средства бюджетов гос. внебюджетных фондов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1.14. Проектно-изыскательские работы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2053,2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8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78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1.15. Строительство и реконструкция объектов систем водоснабжения и водоотведения  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90332,3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56865,0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4516,6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2520,3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5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2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85815,7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54344,7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1.16. Поддержка жилищно-коммунального хозяйства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2070,0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11739,8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1966,5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11406,5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1.16.1. </w:t>
            </w:r>
            <w:r w:rsidRPr="00983BD4">
              <w:rPr>
                <w:sz w:val="24"/>
                <w:szCs w:val="24"/>
              </w:rPr>
              <w:t>Установка станции по очистке воды на скважине          № 1829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Кемеровская область, Промышленновский район,                         п.ст. Падунская.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11739,8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5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11406,5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1.16.2.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Поставка мусорных металлических контейнеров для сбора твердых коммунальных отходов открытого типа для частного жилого сектора.                                    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2070,0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7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1966,5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1.17. Компенсация (возмещение) выпадающих доходов теплоснабжающих организаций, организаций, осуществляющих горячее водоснабже-ние,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272819,4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377400,3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197929,0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272819,4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377400,3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5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8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2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1.18. Капитальные вложения в объекты гос.(муниципальной) собственности субъектов РФ и (или) софинансирование мероприятий, не относящихся к капитальным вложениям в объекты гос. собственности субъектов РФ за счет средств резервного фонда Правительства РФ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72196,9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2165,9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2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70031,0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7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1.19.  Поддержка жилищно-коммунального хозяйства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11322,6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6000,3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10982,9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5820,3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1.19.1. «Приобретение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с. Лебеди,         ул. Набережная, д. 59,</w:t>
            </w:r>
            <w:r w:rsidRPr="00983BD4">
              <w:rPr>
                <w:color w:val="000000"/>
                <w:sz w:val="24"/>
                <w:szCs w:val="24"/>
              </w:rPr>
              <w:br/>
              <w:t>п. Октябрьский,</w:t>
            </w:r>
            <w:r w:rsidRPr="00983BD4">
              <w:rPr>
                <w:color w:val="000000"/>
                <w:sz w:val="24"/>
                <w:szCs w:val="24"/>
              </w:rPr>
              <w:br/>
              <w:t>ул. Школьная, д. 1б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11322,6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6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0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запрещенные законодательст-вом источники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7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35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10982,9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53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66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1.19.2. «Приобретение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                            п. Голубево,                              ул. Молодежная, Промышленновский муниципальный округ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4878,0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146,3</w:t>
            </w:r>
          </w:p>
        </w:tc>
        <w:tc>
          <w:tcPr>
            <w:tcW w:w="1383" w:type="dxa"/>
            <w:gridSpan w:val="2"/>
            <w:shd w:val="clear" w:color="auto" w:fill="FFFFFF" w:themeFill="background1"/>
            <w:vAlign w:val="bottom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bottom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bottom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34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9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4731,7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54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1.19.3. </w:t>
            </w:r>
            <w:r w:rsidRPr="00983BD4">
              <w:rPr>
                <w:sz w:val="24"/>
                <w:szCs w:val="24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1122,3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1088,6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24"/>
        </w:trPr>
        <w:tc>
          <w:tcPr>
            <w:tcW w:w="2707" w:type="dxa"/>
            <w:gridSpan w:val="2"/>
            <w:vMerge w:val="restart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1.20. Субсидия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432335,4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483044,7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531349,2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1042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481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432 335,4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483 044,7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531 349,2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117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616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 w:val="restart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1.21.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750000,0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1316787,9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22500,0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225000,013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1123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66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33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727500,0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1091787,9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1200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blPrEx>
          <w:shd w:val="clear" w:color="auto" w:fill="auto"/>
        </w:tblPrEx>
        <w:trPr>
          <w:trHeight w:val="273"/>
        </w:trPr>
        <w:tc>
          <w:tcPr>
            <w:tcW w:w="2707" w:type="dxa"/>
            <w:gridSpan w:val="2"/>
            <w:vMerge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27" w:type="dxa"/>
            <w:shd w:val="clear" w:color="auto" w:fill="auto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2.     Подпрограмма «Энергосбережение и повышение энергетической эффективности экономики»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47929,9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47312,3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260,6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186,2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186,2</w:t>
            </w:r>
          </w:p>
        </w:tc>
      </w:tr>
      <w:tr w:rsidR="00404588" w:rsidRPr="00983BD4" w:rsidTr="006008C9">
        <w:trPr>
          <w:trHeight w:val="2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47929,9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2515,1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186,2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186,2</w:t>
            </w:r>
          </w:p>
        </w:tc>
      </w:tr>
      <w:tr w:rsidR="00404588" w:rsidRPr="00983BD4" w:rsidTr="006008C9">
        <w:trPr>
          <w:trHeight w:val="12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44797,2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27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2.1. 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12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2.2. Строительство и реконструкция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47820,9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47223,5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47820,9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2426,3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44797,2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2.3. Разработка топливно-энергетического баланса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1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1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6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 Подпрограмма «Дорожное хозяйство»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62872,9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19516,3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103324,1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176210,6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129054,9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150726,9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93262,8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ind w:left="-142"/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143232,8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2872,9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19516,3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98433,2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75004,5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109054,9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92926,9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</w:t>
            </w:r>
            <w:r w:rsidRPr="00983BD4">
              <w:rPr>
                <w:sz w:val="24"/>
                <w:szCs w:val="24"/>
              </w:rPr>
              <w:t>2,8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83232,8</w:t>
            </w:r>
          </w:p>
        </w:tc>
      </w:tr>
      <w:tr w:rsidR="00404588" w:rsidRPr="00983BD4" w:rsidTr="006008C9">
        <w:trPr>
          <w:trHeight w:val="12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0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4890,9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101206,1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57800,0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</w:tr>
      <w:tr w:rsidR="00404588" w:rsidRPr="00983BD4" w:rsidTr="006008C9">
        <w:trPr>
          <w:trHeight w:val="12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3.1. Обеспечение дорожной деятельности в отношении автомобильных дорог местного значения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59587,6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61855,7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61855,7</w:t>
            </w:r>
          </w:p>
        </w:tc>
      </w:tr>
      <w:tr w:rsidR="00404588" w:rsidRPr="00983BD4" w:rsidTr="006008C9">
        <w:trPr>
          <w:trHeight w:val="3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1787,6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1855,7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1855,7</w:t>
            </w:r>
          </w:p>
        </w:tc>
      </w:tr>
      <w:tr w:rsidR="00404588" w:rsidRPr="00983BD4" w:rsidTr="006008C9">
        <w:trPr>
          <w:trHeight w:val="12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57800,0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</w:tr>
      <w:tr w:rsidR="00404588" w:rsidRPr="00983BD4" w:rsidTr="006008C9">
        <w:trPr>
          <w:trHeight w:val="11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1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3.2. Содержание и ремонт автомобильных дорог местного значения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1037,4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9600,1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66335,7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71874,2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108436,4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91139,3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31407,1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81377,1</w:t>
            </w:r>
          </w:p>
        </w:tc>
      </w:tr>
      <w:tr w:rsidR="00404588" w:rsidRPr="00983BD4" w:rsidTr="006008C9">
        <w:trPr>
          <w:trHeight w:val="3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1037,4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9600,1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66335,7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68019,6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71874,2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108436,4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91139,3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31407,1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81 377,1</w:t>
            </w:r>
          </w:p>
        </w:tc>
      </w:tr>
      <w:tr w:rsidR="00404588" w:rsidRPr="00983BD4" w:rsidTr="006008C9">
        <w:trPr>
          <w:trHeight w:val="113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3.3. Проектирование, строительство (реконструкция), капитальный ремонт и ремонт автомобильных дорог общего пользования муниципального 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61835,5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1835,5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9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9916,2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36988,4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9916,2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32097,5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4890,9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3.5.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75288,8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2258,8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4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73030,0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8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3.5.1. Ремонт асфальто-бетонного покрытия                         пгт. Промышленная,                  ул. Весенняя с примыканиями 0,6 км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10309,</w:t>
            </w:r>
            <w:r w:rsidRPr="00983B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309,</w:t>
            </w:r>
            <w:r w:rsidRPr="00983B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7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5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3.5.2. Ремонт асфальто-бетонного покрытия                                                                             пгт. Промышленная,                              ул. Коммунистическая                          (0,57 км);                                                                                                                              п. Плотниково,                          пер. Советский                               с примыканиями             0,9 км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иные не    запрещенные законодательст-вом источники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3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9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3.5.3. Ремонт асфальто-бетонного покрытия                 пгт. Промышленная,                  ул. Комсомольская                          с примыканиями               0,9 км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2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83BD4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3.5.4. Ремонт асфальто-бетонного покрытия                        пгт. Промышленная,                  ул. Октябрьская                          с примыканиями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64979,5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83BD4">
              <w:rPr>
                <w:color w:val="000000"/>
                <w:sz w:val="24"/>
                <w:szCs w:val="24"/>
              </w:rPr>
              <w:t>1949,5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8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63030,0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5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3.6.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29047,6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2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871,5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12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6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5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28176,1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3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3.6.1. Установка светофорного объекта Т7 с пешеходным ограждением           (МБОУ СОШ № 3,                        пгт. Промышленная,                             ул. Н. Островского)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1568,8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1521,8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3.6.2. Текущий ремонт светофорного объекта на перекрестке по адресу: Кемеровская область,                                                        пгт. Промышленная,                                                    ул. Коммунистическая       -  ул. Кооперативная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2370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2769,3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5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83,1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9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2686,2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9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3.6.3. Текущий ремонт светофорного объекта на перекрестке по адресу: Кемеровская область,                                  пгт. Промышленная,                        ул. Коммунистическая -                    ул. Транспортная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3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983BD4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1987,2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7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2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4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3.6.4.Текущий ремонт светофорного объекта на перекрестке по адресу: Кемеровская область,                          пгт. Промышленная,                      ул. Н. Островского -                   ул. Кооперативная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1421,7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6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1379,0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4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514899" w:rsidRDefault="00404588" w:rsidP="006008C9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3.6.5. Выполнение работ по устройству тротуаров в Промышленновском муниципальном округе в 2022 году  по адресу: </w:t>
            </w:r>
            <w:r w:rsidRPr="00514899">
              <w:rPr>
                <w:color w:val="000000"/>
                <w:sz w:val="24"/>
                <w:szCs w:val="24"/>
              </w:rPr>
              <w:t xml:space="preserve">Кемеровская область – Кузбасс, Промышлен-новский муниципальный район: д. Каменка, ул. Федирко (от д.71а до д. 90); д. Калинкино,                       пер. Школьный, д. 5;           д. Пор-Искитим,                     ул. Советская (от д.1 до д.7); д. Пьяново,                            ул. Коммунистическая      (от д. 108 до д. 116);            </w:t>
            </w:r>
            <w:r w:rsidRPr="00514899">
              <w:rPr>
                <w:color w:val="000000"/>
                <w:sz w:val="24"/>
                <w:szCs w:val="24"/>
              </w:rPr>
              <w:lastRenderedPageBreak/>
              <w:t>п. ст. Падунская,                       ул. Калинина - ул. Весенняя;                             д. Колычево,  от остановки по ул. Весенняя до пересечения; с. Титово,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 ул. Советская, д. 58;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 д. Шуринка,                     ул. Баклыкова  (от стелы до д.60 и от д.63 до д. 59);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д. Усть-Каменка,                    ул. Центральная, от д. 19 до остановочной площадки; с. Труд, ул. Школьная (от пересечения ул. Мира -                        ул. Школьная до д. 11); с. Морозово,                          ул. Кооперативная;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с. Краснинское, </w:t>
            </w:r>
          </w:p>
          <w:p w:rsidR="00404588" w:rsidRPr="00514899" w:rsidRDefault="00404588" w:rsidP="006008C9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ул. Советская                (от хоккейного корта до д. 7/1) и по ул. Центральная (от д. 7/1 до д. 11); д. Усть-Тарсьма, ул. Школьная         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>(от д. 30 до пересечения с центральной дорогой);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 д. Уфимцево, </w:t>
            </w:r>
          </w:p>
          <w:p w:rsidR="00404588" w:rsidRPr="00514899" w:rsidRDefault="00404588" w:rsidP="006008C9">
            <w:pPr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пер. Школьный, от д. 1 до д. 5; с. Ваганово, ул. Центральная, от д. 20 </w:t>
            </w:r>
            <w:r w:rsidRPr="00514899">
              <w:rPr>
                <w:color w:val="000000"/>
                <w:sz w:val="24"/>
                <w:szCs w:val="24"/>
              </w:rPr>
              <w:lastRenderedPageBreak/>
              <w:t xml:space="preserve">до д. 22; п. Плотниково,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пер. Советский д. 11 </w:t>
            </w:r>
          </w:p>
          <w:p w:rsidR="00404588" w:rsidRPr="00514899" w:rsidRDefault="00404588" w:rsidP="006008C9">
            <w:pPr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>– ул. Школьная, д. 18;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 п. Плотниково,            ул. Советская, от д. 1в до д. 3а;  д. Протопо-пово, ул. Инская, от д. 12 до автобусной остановки; д. Еремино,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ул. Магистральная </w:t>
            </w:r>
          </w:p>
          <w:p w:rsidR="00404588" w:rsidRPr="00983BD4" w:rsidRDefault="00404588" w:rsidP="006008C9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514899">
              <w:rPr>
                <w:color w:val="000000"/>
                <w:sz w:val="24"/>
                <w:szCs w:val="24"/>
              </w:rPr>
              <w:t xml:space="preserve">(от д. 51 до пересечения с   пер. Школьным)         и пер. Школьный (от д. 52 до пересечения с ул. Магистральная).   </w:t>
            </w:r>
            <w:r w:rsidRPr="00983BD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12146,2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364,4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41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9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11781,8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34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ab/>
            </w: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tabs>
                <w:tab w:val="left" w:pos="7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3.6.6. Выполнение работ по установке светофоров типа Т7 на солнечных станциях и пешеходного огражде-ния ПО 1 в пгт. Промышленная,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- Детский сад № 6 по                  ул. Кооперативная,           д. 10; - Детский сад № 8 по ул. Коммунистичес- кая д. 37; - Детский сад «Сказка», ул. Коммуни- стическая, д. 49А;</w:t>
            </w: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- «СОШ № 3» по                           ул. Островского,  д. 78;</w:t>
            </w:r>
          </w:p>
          <w:p w:rsidR="00404588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- Около МБУ «РДДТ» по ул. Островского, д.3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3831,3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7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федеральный    бюджет  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3716,4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9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90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ind w:right="-75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3.6.7. Выполнение работ по установке светофоров типа Т7 на солнечных станциях и пешеходного ограждения ПО1 в Промышленновском районе: </w:t>
            </w:r>
            <w:r w:rsidRPr="00983BD4">
              <w:rPr>
                <w:color w:val="000000"/>
                <w:sz w:val="22"/>
                <w:szCs w:val="22"/>
              </w:rPr>
              <w:t xml:space="preserve">д. Каменка,                     ул. Федирко;  д. Шуринка,                       ул. Баклыкова;         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п. Плотниково,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ул. Советская;                      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д. Пор-Искитим,                 ул. Советская;                      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 xml:space="preserve">д. Калинкино,                         пер. Школьный;                          </w:t>
            </w:r>
          </w:p>
          <w:p w:rsidR="00404588" w:rsidRPr="00514899" w:rsidRDefault="00404588" w:rsidP="006008C9">
            <w:pPr>
              <w:jc w:val="center"/>
              <w:rPr>
                <w:color w:val="000000"/>
                <w:sz w:val="22"/>
                <w:szCs w:val="22"/>
              </w:rPr>
            </w:pPr>
            <w:r w:rsidRPr="00983BD4">
              <w:rPr>
                <w:color w:val="000000"/>
                <w:sz w:val="22"/>
                <w:szCs w:val="22"/>
              </w:rPr>
              <w:t>д. Еремино,                                 ул. Магистральная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2811,9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2727,6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3.6.8. Выполнение работ по установке дополнительного освещения на пешеходных тротуарах в Промышленновском муниципальном округе в 2022 году.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782,2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0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758,7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right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3.6.9. Установка светофоров типа Т7 на солнечных станциях, пешеходное ограждение и установка дорожных знаков в с. Морозово. Установка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      пешеходного ограждения и установка дорожных знаков в д. Колычево Промышленновского округа.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1150,9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7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1116,4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16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3.6.10. Устройство дополнительного уличного о</w:t>
            </w:r>
            <w:r>
              <w:rPr>
                <w:sz w:val="24"/>
                <w:szCs w:val="24"/>
              </w:rPr>
              <w:t xml:space="preserve">свещения по адресу: </w:t>
            </w:r>
            <w:r w:rsidRPr="00983BD4">
              <w:rPr>
                <w:sz w:val="24"/>
                <w:szCs w:val="24"/>
              </w:rPr>
              <w:t xml:space="preserve"> пгт. Промышленная,                 ул. Октябрьская                  (около МБОУ СОШ №2).</w:t>
            </w:r>
          </w:p>
          <w:p w:rsidR="00404588" w:rsidRPr="00983BD4" w:rsidRDefault="00404588" w:rsidP="006008C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299,5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8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      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290,5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8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5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3.6.11. Устройство дополнительного тротуара по адресу:                                   пгт. промышленная,                    ул. Коммунистическая,        д. 37                                   (около д/с «Сказка»)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217,1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210,6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6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13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3.6.12. Устройство тротуаров, ограждений, уличного освещения и светофоров Т7.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8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0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7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3BD4">
              <w:rPr>
                <w:color w:val="000000"/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6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     Подпрограмма  «Благоустройство»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40558,9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54557,2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59688,1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83344,9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64010,6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32880,4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32880,4</w:t>
            </w:r>
          </w:p>
        </w:tc>
      </w:tr>
      <w:tr w:rsidR="00404588" w:rsidRPr="00983BD4" w:rsidTr="006008C9">
        <w:trPr>
          <w:trHeight w:val="39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30852,7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42759,9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47433,9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62984,8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40952,8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31236,4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31236,4</w:t>
            </w:r>
          </w:p>
        </w:tc>
      </w:tr>
      <w:tr w:rsidR="00404588" w:rsidRPr="00983BD4" w:rsidTr="006008C9">
        <w:trPr>
          <w:trHeight w:val="110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3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9706,2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10471,9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10813,1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15090,7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</w:t>
            </w:r>
            <w:r w:rsidRPr="00983BD4">
              <w:rPr>
                <w:sz w:val="24"/>
                <w:szCs w:val="24"/>
                <w:lang w:val="en-US"/>
              </w:rPr>
              <w:t>523</w:t>
            </w:r>
            <w:r w:rsidRPr="00983BD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</w:tr>
      <w:tr w:rsidR="00404588" w:rsidRPr="00983BD4" w:rsidTr="006008C9">
        <w:trPr>
          <w:trHeight w:val="1132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5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3552,0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2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4.1. Организация уличного освещения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15925,0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21694,1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23542,0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26747,4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16569,4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17377,3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17377,3</w:t>
            </w:r>
          </w:p>
        </w:tc>
      </w:tr>
      <w:tr w:rsidR="00404588" w:rsidRPr="00983BD4" w:rsidTr="006008C9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1942,9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15925,0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21694,1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23542,0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26747,4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16569,4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17 377,3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17 377,3</w:t>
            </w:r>
          </w:p>
        </w:tc>
      </w:tr>
      <w:tr w:rsidR="00404588" w:rsidRPr="00983BD4" w:rsidTr="006008C9">
        <w:trPr>
          <w:trHeight w:val="112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8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67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8"/>
        </w:trPr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4.2. Вывоз твердых бытовых отходов</w:t>
            </w: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2450,0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3258,3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1394,6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1394,6</w:t>
            </w:r>
          </w:p>
        </w:tc>
      </w:tr>
      <w:tr w:rsidR="00404588" w:rsidRPr="00983BD4" w:rsidTr="006008C9">
        <w:trPr>
          <w:trHeight w:val="30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2194,0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2470,8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bCs/>
                <w:sz w:val="24"/>
                <w:szCs w:val="24"/>
              </w:rPr>
            </w:pPr>
            <w:r w:rsidRPr="00983BD4">
              <w:rPr>
                <w:bCs/>
                <w:sz w:val="24"/>
                <w:szCs w:val="24"/>
              </w:rPr>
              <w:t>2450,0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3258,3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1 394,6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1 394,6</w:t>
            </w:r>
          </w:p>
        </w:tc>
      </w:tr>
      <w:tr w:rsidR="00404588" w:rsidRPr="00983BD4" w:rsidTr="006008C9">
        <w:trPr>
          <w:trHeight w:val="1259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21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0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84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hideMark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0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4.3. Содержание мест захоронения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505,8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516,8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1197,9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884,5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884,5</w:t>
            </w:r>
          </w:p>
        </w:tc>
      </w:tr>
      <w:tr w:rsidR="00404588" w:rsidRPr="00983BD4" w:rsidTr="006008C9">
        <w:trPr>
          <w:trHeight w:val="407"/>
        </w:trPr>
        <w:tc>
          <w:tcPr>
            <w:tcW w:w="2693" w:type="dxa"/>
            <w:vMerge/>
            <w:shd w:val="clear" w:color="auto" w:fill="FFFFFF" w:themeFill="background1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505,8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516,8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541,5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1197,9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884,5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884,5</w:t>
            </w:r>
          </w:p>
        </w:tc>
      </w:tr>
      <w:tr w:rsidR="00404588" w:rsidRPr="00983BD4" w:rsidTr="006008C9">
        <w:trPr>
          <w:trHeight w:val="64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4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9"/>
        </w:trPr>
        <w:tc>
          <w:tcPr>
            <w:tcW w:w="2693" w:type="dxa"/>
            <w:vMerge w:val="restart"/>
            <w:shd w:val="clear" w:color="auto" w:fill="auto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4.4. Озеленение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</w:tr>
      <w:tr w:rsidR="00404588" w:rsidRPr="00983BD4" w:rsidTr="006008C9">
        <w:trPr>
          <w:trHeight w:val="426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35,6</w:t>
            </w:r>
          </w:p>
        </w:tc>
      </w:tr>
      <w:tr w:rsidR="00404588" w:rsidRPr="00983BD4" w:rsidTr="006008C9">
        <w:trPr>
          <w:trHeight w:val="1154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1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федеральный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1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6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auto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90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4.5. 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10428,2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17679,4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24008,1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9689,4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11172,0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11172,0</w:t>
            </w:r>
          </w:p>
        </w:tc>
      </w:tr>
      <w:tr w:rsidR="00404588" w:rsidRPr="00983BD4" w:rsidTr="006008C9">
        <w:trPr>
          <w:trHeight w:val="39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10428,2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16052,7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17679,4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24008,1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9689,4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11 172,0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11 172,0</w:t>
            </w:r>
          </w:p>
        </w:tc>
      </w:tr>
      <w:tr w:rsidR="00404588" w:rsidRPr="00983BD4" w:rsidTr="006008C9">
        <w:trPr>
          <w:trHeight w:val="113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8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03682C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4.6. 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2513,0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</w:tr>
      <w:tr w:rsidR="00404588" w:rsidRPr="00983BD4" w:rsidTr="006008C9">
        <w:trPr>
          <w:trHeight w:val="42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756,4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2513,0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279,3</w:t>
            </w:r>
          </w:p>
        </w:tc>
      </w:tr>
      <w:tr w:rsidR="00404588" w:rsidRPr="00983BD4" w:rsidTr="006008C9">
        <w:trPr>
          <w:trHeight w:val="11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9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9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4.7. Ликвидация мест несанкционированного размещения отходов.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4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93,1</w:t>
            </w:r>
          </w:p>
        </w:tc>
      </w:tr>
      <w:tr w:rsidR="00404588" w:rsidRPr="00983BD4" w:rsidTr="006008C9">
        <w:trPr>
          <w:trHeight w:val="122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03682C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5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4.8. Организация</w:t>
            </w:r>
            <w:r>
              <w:rPr>
                <w:sz w:val="24"/>
                <w:szCs w:val="24"/>
              </w:rPr>
              <w:t xml:space="preserve"> (реализация)</w:t>
            </w:r>
            <w:r w:rsidRPr="00983BD4">
              <w:rPr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649,2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843,9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1360,0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4234,0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1844,0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</w:tr>
      <w:tr w:rsidR="00404588" w:rsidRPr="00983BD4" w:rsidTr="006008C9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649,2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843,9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1360,0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4234,0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1644,0</w:t>
            </w:r>
          </w:p>
        </w:tc>
      </w:tr>
      <w:tr w:rsidR="00404588" w:rsidRPr="00983BD4" w:rsidTr="006008C9">
        <w:trPr>
          <w:trHeight w:val="3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4.9. Реализация проектов инициативного бюджетирования </w:t>
            </w:r>
          </w:p>
          <w:p w:rsidR="00404588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«Твой Кузбасс – твоя инициатива» 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2023год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10929,1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12932,4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14086,9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17183,3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1872,1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1979,0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3215,0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noProof/>
                <w:sz w:val="24"/>
                <w:szCs w:val="24"/>
              </w:rPr>
              <w:t>5071,5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9057,0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9628,0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9448,4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10736,2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государственныхвнебюджетных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4.10. 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246,3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5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188,8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4.10.1. 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186,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7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8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4.10.2. 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законодательством источники: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3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46,0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7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4.11. 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6382,3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2487,0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2368,0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637,5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1794,0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55,5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0140DB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8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4.11.1 Создание и обустройство зоны отдыха, расположенной по адресу: 652371, Кемеровская область - Кузбасс, Промышленновский муниципальный округ,                              д. Васьково,                  ул. Центральная, 45.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619,0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229,7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0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377,6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4.11.2 Организация пешеходных коммуникаций,    в т.ч. тротуара, расположенного по адресу: 652399, Кемеровская область - Кузбасс,                           с. Краснинское                          (вдоль автомобильной дороги Проезд 2)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517,9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192,2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316,0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4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4.11.3 Создание и обустройство спортивно - игровой площадки, расположенной по адресу: 652383, Кемеровская область - Кузбасс, Промышленновский муниципальный округ,                               п. Плотниково,                          ул. Юбилейная,        (в 20 метрах от жилого дома № 1)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1497,6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5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555,7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913,7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79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ind w:right="-109"/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4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4.11.4 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п. Голубево,                            ул. Набережная, 2а.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1088,4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403,8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9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664,0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2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9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5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4.11.5 Создание и 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       ул. Центральная,         з/у 20 б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1855,0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1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688,3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4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0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1131,8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8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 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28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4.11.6 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  д. Протопопово,                   пер. Школьный, 2А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804,4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2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298,5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21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490,8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6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15,2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14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5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 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9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4.11.7 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                ул. Садовая, 1а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1277,5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1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291,1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869,5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0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90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90,0     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4.11.8 Создание и обустройство спортивной и детской игровой площадки, расположенной по адресу: 652385, Кемеровская область-Кузбасс, Промышленновский муниципальный округ,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д. Портнягино,</w:t>
            </w:r>
          </w:p>
          <w:p w:rsidR="00404588" w:rsidRPr="00983BD4" w:rsidRDefault="00404588" w:rsidP="006008C9">
            <w:pPr>
              <w:jc w:val="center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>ул. Школьная, 20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1361,5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346,4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924,5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86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4.12. 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198,4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7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54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03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5"/>
        </w:trPr>
        <w:tc>
          <w:tcPr>
            <w:tcW w:w="2693" w:type="dxa"/>
            <w:vMerge w:val="restart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 xml:space="preserve">4.13. 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Реализация проектов инициативного бюджетирования «Твой Кузбасс – твоя инициатива» 2024 год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28792,1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9466,8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15773,3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государственныхвнебюджетных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1325,4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1375,6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3552,0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5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4.13.1. </w:t>
            </w:r>
            <w:r w:rsidRPr="00983BD4">
              <w:rPr>
                <w:sz w:val="24"/>
                <w:szCs w:val="24"/>
              </w:rPr>
              <w:t>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с. Журавлево, ул. Центральная, з/у 45б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1459,7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7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897,7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262,0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4.13.2. </w:t>
            </w:r>
            <w:r w:rsidRPr="00983BD4">
              <w:rPr>
                <w:bCs/>
                <w:sz w:val="24"/>
                <w:szCs w:val="24"/>
              </w:rPr>
              <w:t>Благоустройство территории кладбища (текущий ремонт), расположенной по адресу: 652385, Кемеровская область – Кузбасс, Промышленновский муниципальный округ, д. Ушаково, 150м на запад от д.№ 6 по ул. Заречная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1769,5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65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999,5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ind w:right="-109"/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 xml:space="preserve">4.13.3. </w:t>
            </w:r>
            <w:r w:rsidRPr="00983BD4">
              <w:rPr>
                <w:sz w:val="24"/>
                <w:szCs w:val="24"/>
              </w:rPr>
              <w:t>Благоустройство места массового отдыха (текущий ремонт), расположенного по адресу: 652380, Кемеровская область – Кузбасс, Промышленновский муниципальный округ, д. Пор-Искитим, ул. Советская, з/у 5а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4767,9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2137,9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1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4.13.4. </w:t>
            </w:r>
            <w:r w:rsidRPr="00983BD4">
              <w:rPr>
                <w:sz w:val="24"/>
                <w:szCs w:val="24"/>
              </w:rPr>
              <w:t>Благоустройство игровой  площадки (текущий ремонт), расположенной по адресу: 652380, Кемеровская область-Кузбасс, Промышленновский муниципальный округ, рзд. Новый Исток, ул. Молодежная, д. 28а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4131,3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1431,3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>4.13.5. Благоустройство места массового отдыха (текущий ремонт), расположенного по адресу: 652376, Кемеровская область-Кузбасс, Промышленновский муниципальный округ, д. Колычево, ул. Весенняя, з/у 14/4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2146,6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1281,6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215,0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4.13.6. Благоустройство территории кладбища (текущий ремонт), расположенного по адресу: 652385, Кемеровская область – Кузбасс, Промышленновский муниципальный округ,                  с. Морозово, 130 метров в северном направлении от земельного участка по ул. Береговая, 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2152,1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796,1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1200,0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156,0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  <w:shd w:val="clear" w:color="auto" w:fill="FFFFFF"/>
              </w:rPr>
              <w:lastRenderedPageBreak/>
              <w:t>4.13.7. Благоустройство территории кладбища (текущий ремонт), расположенной по адресу: 652393, Кемеровская область – Кузбасс, Промышленновский муниципальный округ, с.Тарасово, 160 м на север от д. №8 по ул. Терентьева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2958,8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40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1954,6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354,2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4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4.13.8. Благоустройство места отдыха населения пгт. Промышленная (текущий ремонт), расположенного по адресу: 652380, Кемеровская область-Кузбасс, Промышленновский муниципальный округ,  пгт. Промышленная, ул. Звездная, з/у 4а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3897,6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98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1407,6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490,0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5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lastRenderedPageBreak/>
              <w:t xml:space="preserve">4.13.9. Благоустройство территории кладбища (текущий ремонт), расположенной по адресу: 652399, </w:t>
            </w:r>
            <w:r w:rsidRPr="00983BD4">
              <w:rPr>
                <w:color w:val="000000"/>
                <w:sz w:val="24"/>
                <w:szCs w:val="24"/>
              </w:rPr>
              <w:t>Кемеровская область - Кузбасс, Промышленновский муниципальный округ, 200м на юго-запад от д. Пархаевка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1443,7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3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федеральный            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739,9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203,8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3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t xml:space="preserve">4.13.10. </w:t>
            </w:r>
            <w:r w:rsidRPr="00983BD4">
              <w:rPr>
                <w:sz w:val="24"/>
                <w:szCs w:val="24"/>
              </w:rPr>
              <w:t>Благоустройство места захоронения (текущий ремонт), расположенного по адресу: 652372, Кемеровская область-Кузбасс, Промышленновский муниципальный округ,                     с. Абышево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2596,6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7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515,6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1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1800,0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281,0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66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 w:rsidRPr="00983BD4">
              <w:rPr>
                <w:color w:val="000000"/>
                <w:sz w:val="24"/>
                <w:szCs w:val="24"/>
              </w:rPr>
              <w:lastRenderedPageBreak/>
              <w:t>4.13.11.</w:t>
            </w:r>
            <w:r w:rsidRPr="00983BD4">
              <w:rPr>
                <w:sz w:val="24"/>
                <w:szCs w:val="24"/>
              </w:rPr>
              <w:t xml:space="preserve"> Благоустройство территории кладбища (текущий ремонт), расположенной по адресу: 652391, Кемеровская область-Кузбасс, Промышленновский муниципальный округ, п. Тарсьма, примерно в 110 м по направлению на юг от  дома по ул. Центральная, 10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1468,3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179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428,3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43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0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83BD4"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.</w:t>
            </w:r>
            <w:r w:rsidRPr="00983BD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38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4.13.12  Благоустройство сельских территорий в целях обеспечения комплексного развития сельских территорий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384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иные не             запрещенные законодательст-вом источники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9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83BD4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. </w:t>
            </w:r>
            <w:r w:rsidRPr="00983BD4">
              <w:rPr>
                <w:sz w:val="24"/>
                <w:szCs w:val="24"/>
              </w:rPr>
              <w:t>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28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обл.</w:t>
            </w:r>
            <w:r w:rsidRPr="00983BD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бюджетов гос. внебюджетных фондов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  <w:tr w:rsidR="00404588" w:rsidRPr="00983BD4" w:rsidTr="006008C9">
        <w:trPr>
          <w:trHeight w:val="616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04588" w:rsidRPr="00983BD4" w:rsidRDefault="00404588" w:rsidP="006008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средства юр. и физических лиц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:rsidR="00404588" w:rsidRPr="00983BD4" w:rsidRDefault="00404588" w:rsidP="006008C9">
            <w:pPr>
              <w:jc w:val="center"/>
              <w:rPr>
                <w:sz w:val="24"/>
                <w:szCs w:val="24"/>
              </w:rPr>
            </w:pPr>
            <w:r w:rsidRPr="00983BD4">
              <w:rPr>
                <w:sz w:val="24"/>
                <w:szCs w:val="24"/>
              </w:rPr>
              <w:t>0,0</w:t>
            </w:r>
          </w:p>
        </w:tc>
      </w:tr>
    </w:tbl>
    <w:tbl>
      <w:tblPr>
        <w:tblW w:w="13891" w:type="dxa"/>
        <w:tblInd w:w="534" w:type="dxa"/>
        <w:tblLayout w:type="fixed"/>
        <w:tblLook w:val="01E0"/>
      </w:tblPr>
      <w:tblGrid>
        <w:gridCol w:w="6804"/>
        <w:gridCol w:w="7087"/>
      </w:tblGrid>
      <w:tr w:rsidR="00404588" w:rsidRPr="00376616" w:rsidTr="006008C9">
        <w:tc>
          <w:tcPr>
            <w:tcW w:w="6804" w:type="dxa"/>
            <w:shd w:val="clear" w:color="auto" w:fill="auto"/>
          </w:tcPr>
          <w:p w:rsidR="00404588" w:rsidRPr="006D03F1" w:rsidRDefault="00404588" w:rsidP="00600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Заместитель главы</w:t>
            </w: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Промышленновского муниципального округа –</w:t>
            </w: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D03F1">
              <w:rPr>
                <w:sz w:val="26"/>
                <w:szCs w:val="26"/>
              </w:rPr>
              <w:t xml:space="preserve">ачальник Управления </w:t>
            </w: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по жизнеобеспечению и строительству </w:t>
            </w:r>
          </w:p>
        </w:tc>
        <w:tc>
          <w:tcPr>
            <w:tcW w:w="7087" w:type="dxa"/>
            <w:shd w:val="clear" w:color="auto" w:fill="auto"/>
          </w:tcPr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</w:t>
            </w: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04588" w:rsidRPr="006D03F1" w:rsidRDefault="00404588" w:rsidP="006008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     А.А. Зарубин</w:t>
            </w:r>
          </w:p>
        </w:tc>
      </w:tr>
    </w:tbl>
    <w:p w:rsidR="00404588" w:rsidRPr="003C037A" w:rsidRDefault="00404588" w:rsidP="00404588">
      <w:pPr>
        <w:spacing w:after="200" w:line="276" w:lineRule="auto"/>
        <w:rPr>
          <w:sz w:val="26"/>
          <w:szCs w:val="26"/>
        </w:rPr>
        <w:sectPr w:rsidR="00404588" w:rsidRPr="003C037A" w:rsidSect="00E026C0">
          <w:footerReference w:type="default" r:id="rId13"/>
          <w:footerReference w:type="first" r:id="rId14"/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p w:rsidR="00404588" w:rsidRPr="007C4420" w:rsidRDefault="00404588" w:rsidP="00404588">
      <w:pPr>
        <w:tabs>
          <w:tab w:val="left" w:pos="4822"/>
        </w:tabs>
      </w:pPr>
    </w:p>
    <w:p w:rsidR="001E0346" w:rsidRPr="007C4420" w:rsidRDefault="001E0346" w:rsidP="00983BD4">
      <w:pPr>
        <w:tabs>
          <w:tab w:val="left" w:pos="4822"/>
        </w:tabs>
      </w:pPr>
    </w:p>
    <w:sectPr w:rsidR="001E0346" w:rsidRPr="007C4420" w:rsidSect="00FD759A">
      <w:headerReference w:type="first" r:id="rId15"/>
      <w:pgSz w:w="16838" w:h="11906" w:orient="landscape"/>
      <w:pgMar w:top="709" w:right="851" w:bottom="426" w:left="1134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AD" w:rsidRDefault="00CA1BAD" w:rsidP="007C0427">
      <w:r>
        <w:separator/>
      </w:r>
    </w:p>
  </w:endnote>
  <w:endnote w:type="continuationSeparator" w:id="0">
    <w:p w:rsidR="00CA1BAD" w:rsidRDefault="00CA1BAD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 w:rsidP="00960814">
    <w:pPr>
      <w:pStyle w:val="a5"/>
    </w:pPr>
  </w:p>
  <w:p w:rsidR="00C20D78" w:rsidRDefault="001E2B67" w:rsidP="00C20D78">
    <w:pPr>
      <w:pStyle w:val="a5"/>
    </w:pPr>
    <w:r>
      <w:t xml:space="preserve">постановление от « </w:t>
    </w:r>
    <w:r w:rsidRPr="001E2B67">
      <w:rPr>
        <w:u w:val="single"/>
      </w:rPr>
      <w:t>16</w:t>
    </w:r>
    <w:r>
      <w:t xml:space="preserve"> »  </w:t>
    </w:r>
    <w:r w:rsidRPr="001E2B67">
      <w:rPr>
        <w:u w:val="single"/>
      </w:rPr>
      <w:t>мая 2024 г.</w:t>
    </w:r>
    <w:r>
      <w:rPr>
        <w:u w:val="single"/>
      </w:rPr>
      <w:t xml:space="preserve"> </w:t>
    </w:r>
    <w:r w:rsidR="00C20D78">
      <w:t xml:space="preserve"> №</w:t>
    </w:r>
    <w:r>
      <w:t xml:space="preserve"> </w:t>
    </w:r>
    <w:r w:rsidRPr="001E2B67">
      <w:rPr>
        <w:u w:val="single"/>
      </w:rPr>
      <w:t>525-П</w:t>
    </w:r>
    <w:r w:rsidR="00C20D78" w:rsidRPr="00442437">
      <w:rPr>
        <w:color w:val="FFFFFF" w:themeColor="background1"/>
      </w:rPr>
      <w:t>.</w:t>
    </w:r>
    <w:r w:rsidR="00C20D78">
      <w:t xml:space="preserve">                                  </w:t>
    </w:r>
    <w:r w:rsidR="00534BBB">
      <w:t xml:space="preserve">                         </w:t>
    </w:r>
    <w:r w:rsidR="00C20D78">
      <w:t xml:space="preserve">                                    страница </w:t>
    </w:r>
    <w:fldSimple w:instr=" PAGE   \* MERGEFORMAT ">
      <w:r w:rsidR="00404588">
        <w:rPr>
          <w:noProof/>
        </w:rPr>
        <w:t>2</w:t>
      </w:r>
    </w:fldSimple>
  </w:p>
  <w:p w:rsidR="00D65B99" w:rsidRPr="009E553F" w:rsidRDefault="00D65B99">
    <w:pPr>
      <w:pStyle w:val="a5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Pr="00E920E4" w:rsidRDefault="00D65B99">
    <w:pPr>
      <w:pStyle w:val="a5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4666"/>
      <w:docPartObj>
        <w:docPartGallery w:val="Page Numbers (Bottom of Page)"/>
        <w:docPartUnique/>
      </w:docPartObj>
    </w:sdtPr>
    <w:sdtContent>
      <w:p w:rsidR="00404588" w:rsidRDefault="0040458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4588" w:rsidRPr="009E553F" w:rsidRDefault="00404588">
    <w:pPr>
      <w:pStyle w:val="a5"/>
      <w:rPr>
        <w:b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88" w:rsidRDefault="00404588" w:rsidP="00E026C0">
    <w:pPr>
      <w:pStyle w:val="a5"/>
      <w:jc w:val="right"/>
    </w:pPr>
    <w:r>
      <w:t>1</w:t>
    </w:r>
  </w:p>
  <w:p w:rsidR="00404588" w:rsidRDefault="00404588" w:rsidP="00E026C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AD" w:rsidRDefault="00CA1BAD" w:rsidP="007C0427">
      <w:r>
        <w:separator/>
      </w:r>
    </w:p>
  </w:footnote>
  <w:footnote w:type="continuationSeparator" w:id="0">
    <w:p w:rsidR="00CA1BAD" w:rsidRDefault="00CA1BAD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56" w:rsidRDefault="004045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9"/>
  </w:num>
  <w:num w:numId="16">
    <w:abstractNumId w:val="12"/>
  </w:num>
  <w:num w:numId="17">
    <w:abstractNumId w:val="16"/>
  </w:num>
  <w:num w:numId="18">
    <w:abstractNumId w:val="19"/>
  </w:num>
  <w:num w:numId="19">
    <w:abstractNumId w:val="20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00"/>
  <w:displayHorizontalDrawingGridEvery w:val="2"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B2E"/>
    <w:rsid w:val="000700BB"/>
    <w:rsid w:val="00071236"/>
    <w:rsid w:val="00071911"/>
    <w:rsid w:val="00072CB6"/>
    <w:rsid w:val="000735AB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108C"/>
    <w:rsid w:val="00331F49"/>
    <w:rsid w:val="003371EC"/>
    <w:rsid w:val="00340AF4"/>
    <w:rsid w:val="003413DD"/>
    <w:rsid w:val="00342186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588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784"/>
    <w:rsid w:val="0042537A"/>
    <w:rsid w:val="00426037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C99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347F"/>
    <w:rsid w:val="004C34B2"/>
    <w:rsid w:val="004C4657"/>
    <w:rsid w:val="004C4A9E"/>
    <w:rsid w:val="004C4C1C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3DCC"/>
    <w:rsid w:val="004F5412"/>
    <w:rsid w:val="004F5909"/>
    <w:rsid w:val="004F6349"/>
    <w:rsid w:val="004F695D"/>
    <w:rsid w:val="004F6EF7"/>
    <w:rsid w:val="00500005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E91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600C5"/>
    <w:rsid w:val="00F60CAD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0496F-CD29-405A-877C-1C2AB0C4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54</Pages>
  <Words>10392</Words>
  <Characters>59240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225</cp:revision>
  <cp:lastPrinted>2024-06-19T09:59:00Z</cp:lastPrinted>
  <dcterms:created xsi:type="dcterms:W3CDTF">2024-01-16T07:22:00Z</dcterms:created>
  <dcterms:modified xsi:type="dcterms:W3CDTF">2024-06-25T02:28:00Z</dcterms:modified>
</cp:coreProperties>
</file>