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25" w:rsidRPr="00E7016D" w:rsidRDefault="00517825" w:rsidP="00517825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E7016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9ABF6F0" wp14:editId="052D3A92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25" w:rsidRPr="00E7016D" w:rsidRDefault="00517825" w:rsidP="00517825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КЕМЕРОВСКАЯ ОБЛАСТЬ</w:t>
      </w:r>
    </w:p>
    <w:p w:rsidR="00517825" w:rsidRPr="00E7016D" w:rsidRDefault="00517825" w:rsidP="00517825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АДМИНИСТРАЦИЯ</w:t>
      </w:r>
    </w:p>
    <w:p w:rsidR="00517825" w:rsidRPr="00E7016D" w:rsidRDefault="00517825" w:rsidP="00517825">
      <w:pPr>
        <w:keepNext/>
        <w:spacing w:before="120" w:after="0" w:line="240" w:lineRule="auto"/>
        <w:ind w:left="-180" w:right="-251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ПРОМЫШЛЕННОВСКОГО МУНИЦИПАЛЬНОГО ОКРУГА</w:t>
      </w:r>
    </w:p>
    <w:p w:rsidR="00517825" w:rsidRPr="00E7016D" w:rsidRDefault="00517825" w:rsidP="00517825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/>
          <w:spacing w:val="60"/>
          <w:sz w:val="28"/>
          <w:szCs w:val="28"/>
          <w:lang w:eastAsia="x-none"/>
        </w:rPr>
      </w:pPr>
      <w:r w:rsidRPr="00E7016D">
        <w:rPr>
          <w:rFonts w:ascii="Times New Roman" w:eastAsia="Times New Roman" w:hAnsi="Times New Roman"/>
          <w:spacing w:val="60"/>
          <w:sz w:val="28"/>
          <w:szCs w:val="28"/>
          <w:lang w:eastAsia="x-none"/>
        </w:rPr>
        <w:t>ПОСТАНОВЛЕНИЕ</w:t>
      </w:r>
    </w:p>
    <w:p w:rsidR="00517825" w:rsidRPr="00E7016D" w:rsidRDefault="00517825" w:rsidP="0051782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C41AF9" w:rsidRDefault="00517825" w:rsidP="0051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70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561C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561C1">
        <w:rPr>
          <w:rFonts w:ascii="Times New Roman" w:eastAsia="Times New Roman" w:hAnsi="Times New Roman"/>
          <w:sz w:val="28"/>
          <w:szCs w:val="28"/>
          <w:lang w:eastAsia="ru-RU"/>
        </w:rPr>
        <w:t>октября 2022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Start"/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561C1">
        <w:rPr>
          <w:rFonts w:ascii="Times New Roman" w:eastAsia="Times New Roman" w:hAnsi="Times New Roman"/>
          <w:sz w:val="28"/>
          <w:szCs w:val="28"/>
          <w:lang w:eastAsia="ru-RU"/>
        </w:rPr>
        <w:t>1332 -П</w:t>
      </w:r>
      <w:bookmarkStart w:id="0" w:name="_GoBack"/>
      <w:bookmarkEnd w:id="0"/>
    </w:p>
    <w:p w:rsidR="00517825" w:rsidRPr="00E7016D" w:rsidRDefault="00517825" w:rsidP="00517825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. Промышленная</w:t>
      </w:r>
    </w:p>
    <w:p w:rsidR="00517825" w:rsidRPr="00E7016D" w:rsidRDefault="00517825" w:rsidP="00517825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widowControl w:val="0"/>
        <w:spacing w:before="23" w:after="0" w:line="240" w:lineRule="auto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 внесении изменений в постановление администрации Промышленновского муниципального округа от 15.12.2021 № 1971-П «</w:t>
      </w:r>
      <w:r w:rsidRPr="00E7016D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Об утверждении Положения «Об оплате труда работников муниципальных образовательных организаций Промышленновского муниципального округа, созданных в форме учреждений»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(в редакции по</w:t>
      </w:r>
      <w:r w:rsidR="00422B22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становлений от 03.02.2022 № 94-П, от 19.07.2022 № 991-П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)</w:t>
      </w:r>
    </w:p>
    <w:p w:rsidR="00517825" w:rsidRPr="00E7016D" w:rsidRDefault="00517825" w:rsidP="00517825">
      <w:pPr>
        <w:widowControl w:val="0"/>
        <w:spacing w:before="23" w:after="0" w:line="240" w:lineRule="auto"/>
        <w:jc w:val="both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</w:p>
    <w:p w:rsidR="00517825" w:rsidRPr="00E7016D" w:rsidRDefault="00517825" w:rsidP="00517825">
      <w:pPr>
        <w:widowControl w:val="0"/>
        <w:spacing w:before="23"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E7016D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На основании постановления Коллегии Администрации Кемеровской области от 25.03.2011 № 120 «О введении новой системы оплаты труда для работников государственных образовательных организаций Кемеровской области - Кузбасса, созданных в форме учреждений»:</w:t>
      </w:r>
    </w:p>
    <w:p w:rsidR="00517825" w:rsidRPr="00E9159F" w:rsidRDefault="0025393D" w:rsidP="00517825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</w:t>
      </w:r>
      <w:r w:rsidR="0051782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</w:t>
      </w:r>
      <w:r w:rsidR="00517825"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Внести в постановление администрации Промышленновского муниципального округа от 15.12.2021 № 1971-П «Об утверждении Положения «Об оплате труда работников муниципальных образовательных организаций Промышленновского муниципального округа, созданных в форме учреждений»</w:t>
      </w:r>
      <w:r w:rsidR="0051782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(в редакции постановлени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й</w:t>
      </w:r>
      <w:r w:rsidR="0051782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от 03.02.2022 № 94-П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,</w:t>
      </w:r>
      <w:r w:rsidRPr="0025393D">
        <w:t xml:space="preserve"> </w:t>
      </w:r>
      <w:r w:rsidRPr="0025393D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от  19.07.2022 № 991-П</w:t>
      </w:r>
      <w:r w:rsidR="0051782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)</w:t>
      </w:r>
      <w:r w:rsidR="00517825"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(далее – </w:t>
      </w:r>
      <w:r w:rsidR="0051782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Положение</w:t>
      </w:r>
      <w:r w:rsidR="00517825"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) следующие изменения:</w:t>
      </w:r>
    </w:p>
    <w:p w:rsidR="00AF6ADE" w:rsidRPr="00AF6ADE" w:rsidRDefault="0025393D" w:rsidP="00AF6ADE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</w:t>
      </w:r>
      <w:r w:rsidR="00517825"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.1.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 п</w:t>
      </w:r>
      <w:r w:rsidR="00517825"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риложение </w:t>
      </w:r>
      <w:r w:rsidR="00AF6AD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№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</w:t>
      </w:r>
      <w:r w:rsidR="00B25A8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«Примерное положение о стимулировании работников учреждения» </w:t>
      </w:r>
      <w:r w:rsidR="0051782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к Положению </w:t>
      </w:r>
      <w:r w:rsidR="00AF6ADE" w:rsidRPr="00AF6AD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дополнить пунктом </w:t>
      </w:r>
      <w:r w:rsidR="00AF6AD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</w:t>
      </w:r>
      <w:r w:rsidR="00AF6ADE" w:rsidRPr="00AF6AD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10. следующего содержания:</w:t>
      </w:r>
    </w:p>
    <w:p w:rsidR="00AF6ADE" w:rsidRDefault="00AF6ADE" w:rsidP="00AF6ADE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AF6AD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«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2.10</w:t>
      </w:r>
      <w:r w:rsidRPr="00AF6AD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 На основании повестки о призыве на военную службу по мобилизации и извещения руководителю организации работнику выплачивается единовременная выплата в размере 114943 (сто четырнадцать тысяч девятьсот сорок три) руб. 00 коп</w:t>
      </w:r>
      <w:proofErr w:type="gramStart"/>
      <w:r w:rsidRPr="00AF6AD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.».</w:t>
      </w:r>
      <w:proofErr w:type="gramEnd"/>
    </w:p>
    <w:p w:rsidR="00AF6ADE" w:rsidRDefault="00AF6ADE" w:rsidP="00AF6ADE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</w:t>
      </w:r>
      <w:r w:rsidRPr="00AF6AD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Рекомендовать учреждениям, подведомственным Управлению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образования </w:t>
      </w:r>
      <w:r w:rsidRPr="00AF6AD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администрации Промышленновского муниципального округа, внести соответствующие изменения в Положения об оплате труда.</w:t>
      </w:r>
    </w:p>
    <w:p w:rsidR="00517825" w:rsidRPr="00E9159F" w:rsidRDefault="00517825" w:rsidP="00AF6ADE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lastRenderedPageBreak/>
        <w:t>3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 Настоящее постановление разместить на официальном сайте администрации Промышленновского муниципального округа в сети Интернет.</w:t>
      </w:r>
    </w:p>
    <w:p w:rsidR="00517825" w:rsidRPr="00E9159F" w:rsidRDefault="00517825" w:rsidP="00517825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4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</w:t>
      </w:r>
      <w:proofErr w:type="gramStart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исполнением настоящего постановления возложить            на заместителя главы Промышленновского муниципального округа                    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Т.В. </w:t>
      </w:r>
      <w:proofErr w:type="spell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Мясоедову</w:t>
      </w:r>
      <w:proofErr w:type="spellEnd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</w:t>
      </w:r>
    </w:p>
    <w:p w:rsidR="00517825" w:rsidRPr="00E7016D" w:rsidRDefault="00517825" w:rsidP="00517825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5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Настоящее постановление вступает в силу </w:t>
      </w:r>
      <w:proofErr w:type="gramStart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с даты подписания</w:t>
      </w:r>
      <w:proofErr w:type="gramEnd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и распространяет свое действие на правоотношения, возникшие с </w:t>
      </w:r>
      <w:r w:rsidR="00AF6AD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21.09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.2022 года.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882"/>
        <w:gridCol w:w="4007"/>
      </w:tblGrid>
      <w:tr w:rsidR="00517825" w:rsidRPr="00E7016D" w:rsidTr="0025393D">
        <w:tc>
          <w:tcPr>
            <w:tcW w:w="5882" w:type="dxa"/>
            <w:shd w:val="clear" w:color="auto" w:fill="auto"/>
          </w:tcPr>
          <w:p w:rsidR="00517825" w:rsidRPr="00E7016D" w:rsidRDefault="00517825" w:rsidP="0025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7825" w:rsidRPr="00E7016D" w:rsidRDefault="00517825" w:rsidP="0025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7825" w:rsidRPr="00E7016D" w:rsidRDefault="00517825" w:rsidP="0025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7825" w:rsidRPr="00E7016D" w:rsidRDefault="00517825" w:rsidP="0025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7" w:type="dxa"/>
            <w:shd w:val="clear" w:color="auto" w:fill="auto"/>
          </w:tcPr>
          <w:p w:rsidR="00517825" w:rsidRPr="00E7016D" w:rsidRDefault="00517825" w:rsidP="0025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7825" w:rsidRPr="00E7016D" w:rsidTr="0025393D">
        <w:tc>
          <w:tcPr>
            <w:tcW w:w="5882" w:type="dxa"/>
            <w:shd w:val="clear" w:color="auto" w:fill="auto"/>
          </w:tcPr>
          <w:p w:rsidR="00517825" w:rsidRPr="00E7016D" w:rsidRDefault="00517825" w:rsidP="0025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517825" w:rsidRPr="00E7016D" w:rsidRDefault="00517825" w:rsidP="0025393D">
            <w:pPr>
              <w:tabs>
                <w:tab w:val="left" w:pos="3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С.А. </w:t>
            </w:r>
            <w:proofErr w:type="spellStart"/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Федарюк</w:t>
            </w:r>
            <w:proofErr w:type="spellEnd"/>
          </w:p>
        </w:tc>
      </w:tr>
    </w:tbl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Исп. Т.Л. Ерогова</w:t>
      </w: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тел. 7-42-73</w:t>
      </w: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7825" w:rsidRPr="00E7016D" w:rsidRDefault="00517825" w:rsidP="0051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от «___» _____________ </w:t>
      </w:r>
      <w:proofErr w:type="gramStart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________                                                                            страница 2</w:t>
      </w:r>
    </w:p>
    <w:sectPr w:rsidR="00517825" w:rsidRPr="00E7016D" w:rsidSect="00AF6ADE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6A" w:rsidRDefault="0053756A" w:rsidP="004A6A4A">
      <w:pPr>
        <w:spacing w:after="0" w:line="240" w:lineRule="auto"/>
      </w:pPr>
      <w:r>
        <w:separator/>
      </w:r>
    </w:p>
  </w:endnote>
  <w:endnote w:type="continuationSeparator" w:id="0">
    <w:p w:rsidR="0053756A" w:rsidRDefault="0053756A" w:rsidP="004A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3D" w:rsidRDefault="0025393D">
    <w:pPr>
      <w:pStyle w:val="a6"/>
      <w:jc w:val="right"/>
    </w:pPr>
  </w:p>
  <w:p w:rsidR="0025393D" w:rsidRDefault="002539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11305"/>
      <w:docPartObj>
        <w:docPartGallery w:val="Page Numbers (Bottom of Page)"/>
        <w:docPartUnique/>
      </w:docPartObj>
    </w:sdtPr>
    <w:sdtEndPr/>
    <w:sdtContent>
      <w:p w:rsidR="0025393D" w:rsidRDefault="002539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5393D" w:rsidRDefault="002539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6A" w:rsidRDefault="0053756A" w:rsidP="004A6A4A">
      <w:pPr>
        <w:spacing w:after="0" w:line="240" w:lineRule="auto"/>
      </w:pPr>
      <w:r>
        <w:separator/>
      </w:r>
    </w:p>
  </w:footnote>
  <w:footnote w:type="continuationSeparator" w:id="0">
    <w:p w:rsidR="0053756A" w:rsidRDefault="0053756A" w:rsidP="004A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77B"/>
    <w:multiLevelType w:val="hybridMultilevel"/>
    <w:tmpl w:val="78A276D0"/>
    <w:lvl w:ilvl="0" w:tplc="F68049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AB45EF"/>
    <w:multiLevelType w:val="multilevel"/>
    <w:tmpl w:val="10B8D40E"/>
    <w:lvl w:ilvl="0">
      <w:start w:val="1"/>
      <w:numFmt w:val="decimal"/>
      <w:lvlText w:val="%1."/>
      <w:lvlJc w:val="left"/>
      <w:pPr>
        <w:ind w:left="1537" w:hanging="9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CB"/>
    <w:rsid w:val="00002D2F"/>
    <w:rsid w:val="00011983"/>
    <w:rsid w:val="0001495C"/>
    <w:rsid w:val="0002244C"/>
    <w:rsid w:val="00030E0B"/>
    <w:rsid w:val="00035C9D"/>
    <w:rsid w:val="000561C1"/>
    <w:rsid w:val="00057281"/>
    <w:rsid w:val="00057C7F"/>
    <w:rsid w:val="000645FA"/>
    <w:rsid w:val="000727FC"/>
    <w:rsid w:val="00077699"/>
    <w:rsid w:val="00087DC3"/>
    <w:rsid w:val="000B3AC8"/>
    <w:rsid w:val="000C0336"/>
    <w:rsid w:val="000C2052"/>
    <w:rsid w:val="000C2546"/>
    <w:rsid w:val="000D4051"/>
    <w:rsid w:val="000E411E"/>
    <w:rsid w:val="000F6580"/>
    <w:rsid w:val="000F6760"/>
    <w:rsid w:val="000F6D7E"/>
    <w:rsid w:val="00103EE0"/>
    <w:rsid w:val="001214CC"/>
    <w:rsid w:val="001218AE"/>
    <w:rsid w:val="001254ED"/>
    <w:rsid w:val="00140496"/>
    <w:rsid w:val="00145D88"/>
    <w:rsid w:val="00150B66"/>
    <w:rsid w:val="001639A4"/>
    <w:rsid w:val="0016795D"/>
    <w:rsid w:val="001821BC"/>
    <w:rsid w:val="001830E3"/>
    <w:rsid w:val="001A7151"/>
    <w:rsid w:val="001A7D35"/>
    <w:rsid w:val="001C02D0"/>
    <w:rsid w:val="001D319F"/>
    <w:rsid w:val="001E32B3"/>
    <w:rsid w:val="001E5739"/>
    <w:rsid w:val="001F3DA6"/>
    <w:rsid w:val="00205EBD"/>
    <w:rsid w:val="00216ED3"/>
    <w:rsid w:val="00223298"/>
    <w:rsid w:val="00226C20"/>
    <w:rsid w:val="002337C9"/>
    <w:rsid w:val="00243A1A"/>
    <w:rsid w:val="00246D9B"/>
    <w:rsid w:val="00247027"/>
    <w:rsid w:val="0025393D"/>
    <w:rsid w:val="0026342A"/>
    <w:rsid w:val="00265FC8"/>
    <w:rsid w:val="00271F53"/>
    <w:rsid w:val="00274F8C"/>
    <w:rsid w:val="00290B62"/>
    <w:rsid w:val="00295105"/>
    <w:rsid w:val="00297CC5"/>
    <w:rsid w:val="002A1287"/>
    <w:rsid w:val="002A23C4"/>
    <w:rsid w:val="002B2359"/>
    <w:rsid w:val="002B60BC"/>
    <w:rsid w:val="002B663A"/>
    <w:rsid w:val="002B7891"/>
    <w:rsid w:val="002B7F54"/>
    <w:rsid w:val="002C264B"/>
    <w:rsid w:val="002D14B2"/>
    <w:rsid w:val="002F371E"/>
    <w:rsid w:val="002F3887"/>
    <w:rsid w:val="003001E3"/>
    <w:rsid w:val="003030F4"/>
    <w:rsid w:val="00304533"/>
    <w:rsid w:val="00307479"/>
    <w:rsid w:val="00340FDE"/>
    <w:rsid w:val="00351949"/>
    <w:rsid w:val="0035237C"/>
    <w:rsid w:val="00355004"/>
    <w:rsid w:val="00365A56"/>
    <w:rsid w:val="003665E0"/>
    <w:rsid w:val="00373994"/>
    <w:rsid w:val="00374989"/>
    <w:rsid w:val="00394E4D"/>
    <w:rsid w:val="00395038"/>
    <w:rsid w:val="003A62FD"/>
    <w:rsid w:val="003B36F1"/>
    <w:rsid w:val="003D40A5"/>
    <w:rsid w:val="003E053D"/>
    <w:rsid w:val="003E7F62"/>
    <w:rsid w:val="003F1927"/>
    <w:rsid w:val="00416C02"/>
    <w:rsid w:val="00422B22"/>
    <w:rsid w:val="00425109"/>
    <w:rsid w:val="004256F5"/>
    <w:rsid w:val="004266F1"/>
    <w:rsid w:val="00432CF3"/>
    <w:rsid w:val="00435361"/>
    <w:rsid w:val="00436C62"/>
    <w:rsid w:val="0043793A"/>
    <w:rsid w:val="0044708B"/>
    <w:rsid w:val="00450006"/>
    <w:rsid w:val="00464B27"/>
    <w:rsid w:val="004823BF"/>
    <w:rsid w:val="004906C4"/>
    <w:rsid w:val="00492EB1"/>
    <w:rsid w:val="004A613E"/>
    <w:rsid w:val="004A6A4A"/>
    <w:rsid w:val="004A6E37"/>
    <w:rsid w:val="004C1B91"/>
    <w:rsid w:val="004D2672"/>
    <w:rsid w:val="004D73E4"/>
    <w:rsid w:val="004E2115"/>
    <w:rsid w:val="004E512F"/>
    <w:rsid w:val="004F1713"/>
    <w:rsid w:val="00517825"/>
    <w:rsid w:val="00520097"/>
    <w:rsid w:val="005211B1"/>
    <w:rsid w:val="00525565"/>
    <w:rsid w:val="00526B1E"/>
    <w:rsid w:val="00537485"/>
    <w:rsid w:val="0053756A"/>
    <w:rsid w:val="005471DC"/>
    <w:rsid w:val="00552BBB"/>
    <w:rsid w:val="005610EE"/>
    <w:rsid w:val="00575935"/>
    <w:rsid w:val="00577AAA"/>
    <w:rsid w:val="005816AF"/>
    <w:rsid w:val="00597BD8"/>
    <w:rsid w:val="005A07A0"/>
    <w:rsid w:val="005A427E"/>
    <w:rsid w:val="005D6778"/>
    <w:rsid w:val="005E2963"/>
    <w:rsid w:val="005E4B61"/>
    <w:rsid w:val="005F58FF"/>
    <w:rsid w:val="005F77AD"/>
    <w:rsid w:val="00604C9C"/>
    <w:rsid w:val="006059D2"/>
    <w:rsid w:val="00617BB1"/>
    <w:rsid w:val="00626A20"/>
    <w:rsid w:val="00626F45"/>
    <w:rsid w:val="00632C51"/>
    <w:rsid w:val="00641B0C"/>
    <w:rsid w:val="00642216"/>
    <w:rsid w:val="00647B16"/>
    <w:rsid w:val="00647EBE"/>
    <w:rsid w:val="006654DD"/>
    <w:rsid w:val="00670319"/>
    <w:rsid w:val="00670A7B"/>
    <w:rsid w:val="006A21FF"/>
    <w:rsid w:val="006A5F14"/>
    <w:rsid w:val="006B25F0"/>
    <w:rsid w:val="006B52C7"/>
    <w:rsid w:val="006C5107"/>
    <w:rsid w:val="006E6842"/>
    <w:rsid w:val="006E7A95"/>
    <w:rsid w:val="006F5A9A"/>
    <w:rsid w:val="006F7F7D"/>
    <w:rsid w:val="00713656"/>
    <w:rsid w:val="007169D8"/>
    <w:rsid w:val="00717AAF"/>
    <w:rsid w:val="00736C77"/>
    <w:rsid w:val="00750C1F"/>
    <w:rsid w:val="00751756"/>
    <w:rsid w:val="00754BFA"/>
    <w:rsid w:val="007721AF"/>
    <w:rsid w:val="00775D6C"/>
    <w:rsid w:val="00793E18"/>
    <w:rsid w:val="00797A2F"/>
    <w:rsid w:val="007A09D1"/>
    <w:rsid w:val="007A3C0D"/>
    <w:rsid w:val="007B0C7B"/>
    <w:rsid w:val="007C26AB"/>
    <w:rsid w:val="007D3CDD"/>
    <w:rsid w:val="007E6AD2"/>
    <w:rsid w:val="007F6F4A"/>
    <w:rsid w:val="00802363"/>
    <w:rsid w:val="00802A51"/>
    <w:rsid w:val="00805890"/>
    <w:rsid w:val="00814C80"/>
    <w:rsid w:val="008164C8"/>
    <w:rsid w:val="008222E7"/>
    <w:rsid w:val="00824C5E"/>
    <w:rsid w:val="00824D87"/>
    <w:rsid w:val="008250FD"/>
    <w:rsid w:val="00832BB1"/>
    <w:rsid w:val="00832C7A"/>
    <w:rsid w:val="00833348"/>
    <w:rsid w:val="00833B6D"/>
    <w:rsid w:val="008403A3"/>
    <w:rsid w:val="00841A5F"/>
    <w:rsid w:val="00846BEB"/>
    <w:rsid w:val="008522C3"/>
    <w:rsid w:val="008653E8"/>
    <w:rsid w:val="0087403E"/>
    <w:rsid w:val="00880C37"/>
    <w:rsid w:val="00880C41"/>
    <w:rsid w:val="00884346"/>
    <w:rsid w:val="00884995"/>
    <w:rsid w:val="00886458"/>
    <w:rsid w:val="008A22E4"/>
    <w:rsid w:val="008D6242"/>
    <w:rsid w:val="008F06FF"/>
    <w:rsid w:val="008F15D0"/>
    <w:rsid w:val="008F3B10"/>
    <w:rsid w:val="00902EB7"/>
    <w:rsid w:val="00924E10"/>
    <w:rsid w:val="009269EA"/>
    <w:rsid w:val="00936B9D"/>
    <w:rsid w:val="00945804"/>
    <w:rsid w:val="00960396"/>
    <w:rsid w:val="00961931"/>
    <w:rsid w:val="009636AE"/>
    <w:rsid w:val="00970AEA"/>
    <w:rsid w:val="0097211B"/>
    <w:rsid w:val="009840C7"/>
    <w:rsid w:val="00984241"/>
    <w:rsid w:val="00994D55"/>
    <w:rsid w:val="009A14BD"/>
    <w:rsid w:val="009F191C"/>
    <w:rsid w:val="009F1B5F"/>
    <w:rsid w:val="009F394E"/>
    <w:rsid w:val="009F63FC"/>
    <w:rsid w:val="009F6C21"/>
    <w:rsid w:val="00A04F04"/>
    <w:rsid w:val="00A3750B"/>
    <w:rsid w:val="00A41826"/>
    <w:rsid w:val="00A43641"/>
    <w:rsid w:val="00A4764C"/>
    <w:rsid w:val="00A506B0"/>
    <w:rsid w:val="00A56B70"/>
    <w:rsid w:val="00A72542"/>
    <w:rsid w:val="00A91A80"/>
    <w:rsid w:val="00A92B08"/>
    <w:rsid w:val="00A93B3A"/>
    <w:rsid w:val="00A9594D"/>
    <w:rsid w:val="00AA7656"/>
    <w:rsid w:val="00AC48F3"/>
    <w:rsid w:val="00AC72EE"/>
    <w:rsid w:val="00AC75D8"/>
    <w:rsid w:val="00AD358E"/>
    <w:rsid w:val="00AE59C2"/>
    <w:rsid w:val="00AF6ADE"/>
    <w:rsid w:val="00B11864"/>
    <w:rsid w:val="00B25A80"/>
    <w:rsid w:val="00B26310"/>
    <w:rsid w:val="00B30710"/>
    <w:rsid w:val="00B3082E"/>
    <w:rsid w:val="00B31C77"/>
    <w:rsid w:val="00B36A74"/>
    <w:rsid w:val="00B37AC3"/>
    <w:rsid w:val="00B40BAC"/>
    <w:rsid w:val="00B42A57"/>
    <w:rsid w:val="00B607DF"/>
    <w:rsid w:val="00B615A8"/>
    <w:rsid w:val="00B73AF7"/>
    <w:rsid w:val="00B7445B"/>
    <w:rsid w:val="00B767E5"/>
    <w:rsid w:val="00B91783"/>
    <w:rsid w:val="00B92729"/>
    <w:rsid w:val="00B9295B"/>
    <w:rsid w:val="00B92EF6"/>
    <w:rsid w:val="00B93C71"/>
    <w:rsid w:val="00B954C9"/>
    <w:rsid w:val="00B9644E"/>
    <w:rsid w:val="00B9698B"/>
    <w:rsid w:val="00BA4FF6"/>
    <w:rsid w:val="00BB1A86"/>
    <w:rsid w:val="00BB2433"/>
    <w:rsid w:val="00BC5278"/>
    <w:rsid w:val="00BE10DC"/>
    <w:rsid w:val="00BE6CDB"/>
    <w:rsid w:val="00BF3EAC"/>
    <w:rsid w:val="00BF6B36"/>
    <w:rsid w:val="00C02D15"/>
    <w:rsid w:val="00C11AA9"/>
    <w:rsid w:val="00C12CE6"/>
    <w:rsid w:val="00C21DAC"/>
    <w:rsid w:val="00C24112"/>
    <w:rsid w:val="00C2419C"/>
    <w:rsid w:val="00C334E6"/>
    <w:rsid w:val="00C36DC8"/>
    <w:rsid w:val="00C37255"/>
    <w:rsid w:val="00C42FBD"/>
    <w:rsid w:val="00C54849"/>
    <w:rsid w:val="00C80D32"/>
    <w:rsid w:val="00C81633"/>
    <w:rsid w:val="00CB2D63"/>
    <w:rsid w:val="00CB55C8"/>
    <w:rsid w:val="00CB5DC8"/>
    <w:rsid w:val="00CD0828"/>
    <w:rsid w:val="00CD333A"/>
    <w:rsid w:val="00CE3891"/>
    <w:rsid w:val="00CE611C"/>
    <w:rsid w:val="00CF0D15"/>
    <w:rsid w:val="00D04EE8"/>
    <w:rsid w:val="00D14656"/>
    <w:rsid w:val="00D2614E"/>
    <w:rsid w:val="00D32690"/>
    <w:rsid w:val="00D3615A"/>
    <w:rsid w:val="00D42A96"/>
    <w:rsid w:val="00D44894"/>
    <w:rsid w:val="00D54204"/>
    <w:rsid w:val="00D548BE"/>
    <w:rsid w:val="00D7014D"/>
    <w:rsid w:val="00D7134E"/>
    <w:rsid w:val="00D744A2"/>
    <w:rsid w:val="00D838DA"/>
    <w:rsid w:val="00D86CAC"/>
    <w:rsid w:val="00DB3D50"/>
    <w:rsid w:val="00DB56F6"/>
    <w:rsid w:val="00DC1BEE"/>
    <w:rsid w:val="00DC523E"/>
    <w:rsid w:val="00DD49AE"/>
    <w:rsid w:val="00DE15F3"/>
    <w:rsid w:val="00E100F6"/>
    <w:rsid w:val="00E15702"/>
    <w:rsid w:val="00E35978"/>
    <w:rsid w:val="00E44EEF"/>
    <w:rsid w:val="00E514A0"/>
    <w:rsid w:val="00E61639"/>
    <w:rsid w:val="00E6562E"/>
    <w:rsid w:val="00E7016D"/>
    <w:rsid w:val="00E74107"/>
    <w:rsid w:val="00E75A72"/>
    <w:rsid w:val="00E80469"/>
    <w:rsid w:val="00E808D5"/>
    <w:rsid w:val="00E95E59"/>
    <w:rsid w:val="00EA3109"/>
    <w:rsid w:val="00EA69AB"/>
    <w:rsid w:val="00EA750D"/>
    <w:rsid w:val="00EB11CD"/>
    <w:rsid w:val="00EE1C43"/>
    <w:rsid w:val="00EE33E6"/>
    <w:rsid w:val="00EF29A0"/>
    <w:rsid w:val="00EF4C36"/>
    <w:rsid w:val="00F003E5"/>
    <w:rsid w:val="00F102E4"/>
    <w:rsid w:val="00F162E0"/>
    <w:rsid w:val="00F225D1"/>
    <w:rsid w:val="00F26431"/>
    <w:rsid w:val="00F32ACB"/>
    <w:rsid w:val="00F4436C"/>
    <w:rsid w:val="00F4572F"/>
    <w:rsid w:val="00F50FFC"/>
    <w:rsid w:val="00F52413"/>
    <w:rsid w:val="00F52C2F"/>
    <w:rsid w:val="00F841A2"/>
    <w:rsid w:val="00F92F2A"/>
    <w:rsid w:val="00FA2EA1"/>
    <w:rsid w:val="00FB49EF"/>
    <w:rsid w:val="00FB569A"/>
    <w:rsid w:val="00FC0293"/>
    <w:rsid w:val="00FE006B"/>
    <w:rsid w:val="00FE7109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01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01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626F45"/>
    <w:pPr>
      <w:ind w:left="720"/>
      <w:contextualSpacing/>
    </w:pPr>
  </w:style>
  <w:style w:type="paragraph" w:customStyle="1" w:styleId="c90">
    <w:name w:val="c90"/>
    <w:basedOn w:val="a"/>
    <w:rsid w:val="002A2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A2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01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01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626F45"/>
    <w:pPr>
      <w:ind w:left="720"/>
      <w:contextualSpacing/>
    </w:pPr>
  </w:style>
  <w:style w:type="paragraph" w:customStyle="1" w:styleId="c90">
    <w:name w:val="c90"/>
    <w:basedOn w:val="a"/>
    <w:rsid w:val="002A2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A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AE40-A145-43E9-BD95-BD476F06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Аскендеров</dc:creator>
  <cp:lastModifiedBy>Opeca1</cp:lastModifiedBy>
  <cp:revision>5</cp:revision>
  <cp:lastPrinted>2022-10-10T07:16:00Z</cp:lastPrinted>
  <dcterms:created xsi:type="dcterms:W3CDTF">2022-10-10T03:32:00Z</dcterms:created>
  <dcterms:modified xsi:type="dcterms:W3CDTF">2024-10-14T02:16:00Z</dcterms:modified>
</cp:coreProperties>
</file>