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4" w:rsidRPr="006831E7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E7">
        <w:rPr>
          <w:rFonts w:ascii="Times New Roman" w:hAnsi="Times New Roman" w:cs="Times New Roman"/>
          <w:sz w:val="28"/>
          <w:szCs w:val="28"/>
        </w:rPr>
        <w:t>Протокол</w:t>
      </w:r>
    </w:p>
    <w:p w:rsidR="006831E7" w:rsidRPr="006831E7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31E7">
        <w:rPr>
          <w:rFonts w:ascii="Times New Roman" w:hAnsi="Times New Roman" w:cs="Times New Roman"/>
          <w:sz w:val="28"/>
          <w:szCs w:val="28"/>
        </w:rPr>
        <w:t xml:space="preserve">аседания Совета по инвестиционной деятельности при главе Промышленновского муниципального </w:t>
      </w:r>
      <w:r w:rsidR="00A94B28">
        <w:rPr>
          <w:rFonts w:ascii="Times New Roman" w:hAnsi="Times New Roman" w:cs="Times New Roman"/>
          <w:sz w:val="28"/>
          <w:szCs w:val="28"/>
        </w:rPr>
        <w:t>округ</w:t>
      </w:r>
      <w:r w:rsidRPr="006831E7">
        <w:rPr>
          <w:rFonts w:ascii="Times New Roman" w:hAnsi="Times New Roman" w:cs="Times New Roman"/>
          <w:sz w:val="28"/>
          <w:szCs w:val="28"/>
        </w:rPr>
        <w:t>а</w:t>
      </w:r>
    </w:p>
    <w:p w:rsidR="00314E57" w:rsidRPr="00947927" w:rsidRDefault="004C252B" w:rsidP="00F856F4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16BAA" w:rsidRPr="009479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6BAA" w:rsidRPr="00947927">
        <w:rPr>
          <w:rFonts w:ascii="Times New Roman" w:hAnsi="Times New Roman" w:cs="Times New Roman"/>
          <w:sz w:val="28"/>
          <w:szCs w:val="28"/>
        </w:rPr>
        <w:t>.</w:t>
      </w:r>
      <w:r w:rsidR="005270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14E57" w:rsidRDefault="00314E57"/>
    <w:p w:rsidR="00390A9A" w:rsidRDefault="00314E57" w:rsidP="00475A03">
      <w:pPr>
        <w:rPr>
          <w:rFonts w:ascii="Times New Roman" w:hAnsi="Times New Roman" w:cs="Times New Roman"/>
          <w:sz w:val="28"/>
          <w:szCs w:val="28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 w:rsidR="00FB1E07" w:rsidRPr="00252EAA">
        <w:rPr>
          <w:rFonts w:ascii="Times New Roman" w:hAnsi="Times New Roman" w:cs="Times New Roman"/>
          <w:b/>
          <w:sz w:val="28"/>
          <w:szCs w:val="28"/>
        </w:rPr>
        <w:t>: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r w:rsidR="00BB096C">
        <w:rPr>
          <w:rFonts w:ascii="Times New Roman" w:hAnsi="Times New Roman" w:cs="Times New Roman"/>
          <w:sz w:val="28"/>
          <w:szCs w:val="28"/>
        </w:rPr>
        <w:t>Безрукова</w:t>
      </w:r>
      <w:r w:rsidR="00DC488D">
        <w:rPr>
          <w:rFonts w:ascii="Times New Roman" w:hAnsi="Times New Roman" w:cs="Times New Roman"/>
          <w:sz w:val="28"/>
          <w:szCs w:val="28"/>
        </w:rPr>
        <w:t xml:space="preserve"> А.</w:t>
      </w:r>
      <w:r w:rsidR="00BB096C">
        <w:rPr>
          <w:rFonts w:ascii="Times New Roman" w:hAnsi="Times New Roman" w:cs="Times New Roman"/>
          <w:sz w:val="28"/>
          <w:szCs w:val="28"/>
        </w:rPr>
        <w:t>П</w:t>
      </w:r>
      <w:r w:rsidR="00DC488D">
        <w:rPr>
          <w:rFonts w:ascii="Times New Roman" w:hAnsi="Times New Roman" w:cs="Times New Roman"/>
          <w:sz w:val="28"/>
          <w:szCs w:val="28"/>
        </w:rPr>
        <w:t>.</w:t>
      </w:r>
      <w:r w:rsidR="00390A9A">
        <w:rPr>
          <w:rFonts w:ascii="Times New Roman" w:hAnsi="Times New Roman" w:cs="Times New Roman"/>
          <w:sz w:val="28"/>
          <w:szCs w:val="28"/>
        </w:rPr>
        <w:t xml:space="preserve">, </w:t>
      </w:r>
      <w:r w:rsidR="00BB096C">
        <w:rPr>
          <w:rFonts w:ascii="Times New Roman" w:hAnsi="Times New Roman" w:cs="Times New Roman"/>
          <w:sz w:val="28"/>
          <w:szCs w:val="28"/>
        </w:rPr>
        <w:t xml:space="preserve">и.о. </w:t>
      </w:r>
      <w:r w:rsidR="00DC488D">
        <w:rPr>
          <w:rFonts w:ascii="Times New Roman" w:hAnsi="Times New Roman" w:cs="Times New Roman"/>
          <w:sz w:val="28"/>
          <w:szCs w:val="28"/>
        </w:rPr>
        <w:t>заместител</w:t>
      </w:r>
      <w:r w:rsidR="00BB096C">
        <w:rPr>
          <w:rFonts w:ascii="Times New Roman" w:hAnsi="Times New Roman" w:cs="Times New Roman"/>
          <w:sz w:val="28"/>
          <w:szCs w:val="28"/>
        </w:rPr>
        <w:t xml:space="preserve">я </w:t>
      </w:r>
      <w:r w:rsidR="00DC488D">
        <w:rPr>
          <w:rFonts w:ascii="Times New Roman" w:hAnsi="Times New Roman" w:cs="Times New Roman"/>
          <w:sz w:val="28"/>
          <w:szCs w:val="28"/>
        </w:rPr>
        <w:t xml:space="preserve"> </w:t>
      </w:r>
      <w:r w:rsidR="00FB1E07">
        <w:rPr>
          <w:rFonts w:ascii="Times New Roman" w:hAnsi="Times New Roman" w:cs="Times New Roman"/>
          <w:sz w:val="28"/>
          <w:szCs w:val="28"/>
        </w:rPr>
        <w:t>глав</w:t>
      </w:r>
      <w:r w:rsidR="00DC488D">
        <w:rPr>
          <w:rFonts w:ascii="Times New Roman" w:hAnsi="Times New Roman" w:cs="Times New Roman"/>
          <w:sz w:val="28"/>
          <w:szCs w:val="28"/>
        </w:rPr>
        <w:t>ы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r w:rsidR="00F856F4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FC7741">
        <w:rPr>
          <w:rFonts w:ascii="Times New Roman" w:hAnsi="Times New Roman" w:cs="Times New Roman"/>
          <w:sz w:val="28"/>
          <w:szCs w:val="28"/>
        </w:rPr>
        <w:t xml:space="preserve"> </w:t>
      </w:r>
      <w:r w:rsidR="00475A03">
        <w:rPr>
          <w:rFonts w:ascii="Times New Roman" w:hAnsi="Times New Roman" w:cs="Times New Roman"/>
          <w:sz w:val="28"/>
          <w:szCs w:val="28"/>
        </w:rPr>
        <w:t>муниципального</w:t>
      </w:r>
      <w:r w:rsidR="00966B4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75A03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31FE2" w:rsidRDefault="00931FE2" w:rsidP="00475A03">
      <w:pPr>
        <w:rPr>
          <w:rFonts w:ascii="Times New Roman" w:hAnsi="Times New Roman" w:cs="Times New Roman"/>
          <w:sz w:val="28"/>
          <w:szCs w:val="28"/>
        </w:rPr>
      </w:pPr>
    </w:p>
    <w:p w:rsidR="00252EAA" w:rsidRDefault="00252EAA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230"/>
      </w:tblGrid>
      <w:tr w:rsidR="00252EAA" w:rsidTr="004701A2">
        <w:tc>
          <w:tcPr>
            <w:tcW w:w="2376" w:type="dxa"/>
          </w:tcPr>
          <w:p w:rsidR="00252EAA" w:rsidRDefault="00475A03" w:rsidP="00475A03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О.Б.</w:t>
            </w:r>
          </w:p>
        </w:tc>
        <w:tc>
          <w:tcPr>
            <w:tcW w:w="7230" w:type="dxa"/>
          </w:tcPr>
          <w:p w:rsidR="00252EAA" w:rsidRDefault="007A1FAC" w:rsidP="00DC488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E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475A03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252E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252E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52EAA" w:rsidTr="004701A2">
        <w:tc>
          <w:tcPr>
            <w:tcW w:w="2376" w:type="dxa"/>
          </w:tcPr>
          <w:p w:rsidR="00252EAA" w:rsidRDefault="00BB096C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Ю.Ю.</w:t>
            </w:r>
          </w:p>
        </w:tc>
        <w:tc>
          <w:tcPr>
            <w:tcW w:w="7230" w:type="dxa"/>
          </w:tcPr>
          <w:p w:rsidR="00252EAA" w:rsidRDefault="007A1FAC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 xml:space="preserve"> и.о. 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муниципальным имуществом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D03B5" w:rsidTr="004701A2">
        <w:tc>
          <w:tcPr>
            <w:tcW w:w="2376" w:type="dxa"/>
          </w:tcPr>
          <w:p w:rsidR="008D03B5" w:rsidRDefault="008D03B5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7230" w:type="dxa"/>
          </w:tcPr>
          <w:p w:rsidR="00390A9A" w:rsidRDefault="007A1FAC" w:rsidP="00966B4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9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 xml:space="preserve"> по архитектуре и градостроительству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8D03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1BA2" w:rsidTr="004701A2">
        <w:tc>
          <w:tcPr>
            <w:tcW w:w="2376" w:type="dxa"/>
          </w:tcPr>
          <w:p w:rsidR="007F1BA2" w:rsidRDefault="00966B45" w:rsidP="00252EAA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230" w:type="dxa"/>
          </w:tcPr>
          <w:p w:rsidR="007F1BA2" w:rsidRDefault="005657DC" w:rsidP="005657D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2C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Управления по жизнеобеспечению и строительству администрации Промышленновского муниципального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4C5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90A9A" w:rsidTr="004701A2">
        <w:tc>
          <w:tcPr>
            <w:tcW w:w="2376" w:type="dxa"/>
          </w:tcPr>
          <w:p w:rsidR="00390A9A" w:rsidRDefault="00475A03" w:rsidP="007F1BA2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230" w:type="dxa"/>
          </w:tcPr>
          <w:p w:rsidR="00364F4D" w:rsidRDefault="007A1FAC" w:rsidP="00966B4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по жизнеобеспечению и строительству </w:t>
            </w:r>
            <w:r w:rsidR="007F1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8D">
              <w:rPr>
                <w:rFonts w:ascii="Times New Roman" w:hAnsi="Times New Roman" w:cs="Times New Roman"/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5657DC" w:rsidTr="004701A2">
        <w:tc>
          <w:tcPr>
            <w:tcW w:w="2376" w:type="dxa"/>
          </w:tcPr>
          <w:p w:rsidR="005657DC" w:rsidRDefault="005657DC" w:rsidP="00364F4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Хасанова С.С.</w:t>
            </w:r>
          </w:p>
        </w:tc>
        <w:tc>
          <w:tcPr>
            <w:tcW w:w="7230" w:type="dxa"/>
          </w:tcPr>
          <w:p w:rsidR="005657DC" w:rsidRDefault="005657DC" w:rsidP="006610D1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</w:t>
            </w:r>
            <w:r w:rsidR="006610D1">
              <w:rPr>
                <w:rFonts w:ascii="Times New Roman" w:hAnsi="Times New Roman" w:cs="Times New Roman"/>
                <w:sz w:val="28"/>
                <w:szCs w:val="28"/>
              </w:rPr>
              <w:t>администрации Промышленновского муниципального округа</w:t>
            </w:r>
          </w:p>
        </w:tc>
      </w:tr>
      <w:tr w:rsidR="004701A2" w:rsidTr="004701A2">
        <w:tc>
          <w:tcPr>
            <w:tcW w:w="2376" w:type="dxa"/>
          </w:tcPr>
          <w:p w:rsidR="004701A2" w:rsidRDefault="004701A2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ккер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4701A2" w:rsidRDefault="004701A2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сектором </w:t>
            </w:r>
            <w:r w:rsidR="00BB096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и потребительского рынка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  <w:tr w:rsidR="004C252B" w:rsidTr="004701A2">
        <w:tc>
          <w:tcPr>
            <w:tcW w:w="2376" w:type="dxa"/>
          </w:tcPr>
          <w:p w:rsidR="004C252B" w:rsidRDefault="004C252B" w:rsidP="00BB096C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Минаков А.С.</w:t>
            </w:r>
          </w:p>
        </w:tc>
        <w:tc>
          <w:tcPr>
            <w:tcW w:w="7230" w:type="dxa"/>
          </w:tcPr>
          <w:p w:rsidR="004C252B" w:rsidRDefault="00B636AB" w:rsidP="00B636AB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bookmarkStart w:id="0" w:name="_GoBack"/>
            <w:bookmarkEnd w:id="0"/>
            <w:r w:rsidR="004C252B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«ПКС», депутат Совета народных депутатов Промышленновского муниципального округа</w:t>
            </w:r>
          </w:p>
        </w:tc>
      </w:tr>
    </w:tbl>
    <w:p w:rsidR="00364F4D" w:rsidRDefault="00364F4D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8D03B5">
      <w:pPr>
        <w:pStyle w:val="a4"/>
        <w:numPr>
          <w:ilvl w:val="0"/>
          <w:numId w:val="1"/>
        </w:num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реестре инвестиционных площадок и проектов на 20</w:t>
      </w:r>
      <w:r w:rsidR="00DC488D">
        <w:rPr>
          <w:rFonts w:ascii="Times New Roman" w:hAnsi="Times New Roman" w:cs="Times New Roman"/>
          <w:sz w:val="28"/>
          <w:szCs w:val="28"/>
        </w:rPr>
        <w:t>2</w:t>
      </w:r>
      <w:r w:rsidR="00BB09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3B5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61504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6610D1">
        <w:rPr>
          <w:rFonts w:ascii="Times New Roman" w:hAnsi="Times New Roman" w:cs="Times New Roman"/>
          <w:b/>
          <w:sz w:val="28"/>
          <w:szCs w:val="28"/>
        </w:rPr>
        <w:t>:</w:t>
      </w:r>
      <w:r w:rsidR="006610D1" w:rsidRPr="006610D1">
        <w:rPr>
          <w:rFonts w:ascii="Times New Roman" w:hAnsi="Times New Roman" w:cs="Times New Roman"/>
          <w:sz w:val="28"/>
          <w:szCs w:val="28"/>
        </w:rPr>
        <w:t xml:space="preserve"> Безрукову</w:t>
      </w:r>
      <w:r w:rsidR="006610D1">
        <w:rPr>
          <w:rFonts w:ascii="Times New Roman" w:hAnsi="Times New Roman" w:cs="Times New Roman"/>
          <w:sz w:val="28"/>
          <w:szCs w:val="28"/>
        </w:rPr>
        <w:t xml:space="preserve"> А.П.</w:t>
      </w:r>
      <w:r w:rsidRPr="006610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B6F">
        <w:rPr>
          <w:rFonts w:ascii="Times New Roman" w:hAnsi="Times New Roman" w:cs="Times New Roman"/>
          <w:sz w:val="28"/>
          <w:szCs w:val="28"/>
        </w:rPr>
        <w:t xml:space="preserve">и.о. заместителя главы </w:t>
      </w:r>
      <w:r>
        <w:rPr>
          <w:rFonts w:ascii="Times New Roman" w:hAnsi="Times New Roman" w:cs="Times New Roman"/>
          <w:sz w:val="28"/>
          <w:szCs w:val="28"/>
        </w:rPr>
        <w:t>Промышле</w:t>
      </w:r>
      <w:r w:rsidR="007E6E1E">
        <w:rPr>
          <w:rFonts w:ascii="Times New Roman" w:hAnsi="Times New Roman" w:cs="Times New Roman"/>
          <w:sz w:val="28"/>
          <w:szCs w:val="28"/>
        </w:rPr>
        <w:t xml:space="preserve">нновского муниципального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 w:rsidR="007E6E1E">
        <w:rPr>
          <w:rFonts w:ascii="Times New Roman" w:hAnsi="Times New Roman" w:cs="Times New Roman"/>
          <w:sz w:val="28"/>
          <w:szCs w:val="28"/>
        </w:rPr>
        <w:t>а.</w:t>
      </w:r>
    </w:p>
    <w:p w:rsidR="008D03B5" w:rsidRDefault="00961504" w:rsidP="009615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 рассмотрение членам Совета представляется проект реестра инвестиционных площадок и инвестиционных проектов на 20</w:t>
      </w:r>
      <w:r w:rsidR="00DC488D">
        <w:rPr>
          <w:rFonts w:ascii="Times New Roman" w:hAnsi="Times New Roman" w:cs="Times New Roman"/>
          <w:sz w:val="28"/>
          <w:szCs w:val="28"/>
        </w:rPr>
        <w:t>2</w:t>
      </w:r>
      <w:r w:rsidR="00BB09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составленный на основании данных, предоставленных отраслевыми отделами.</w:t>
      </w:r>
    </w:p>
    <w:p w:rsidR="00367AB1" w:rsidRDefault="00367AB1" w:rsidP="00961504">
      <w:pPr>
        <w:rPr>
          <w:rFonts w:ascii="Times New Roman" w:hAnsi="Times New Roman" w:cs="Times New Roman"/>
          <w:sz w:val="28"/>
          <w:szCs w:val="28"/>
        </w:rPr>
      </w:pPr>
    </w:p>
    <w:p w:rsidR="00146E7C" w:rsidRDefault="00961504" w:rsidP="00961504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 w:rsidR="00FF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B45">
        <w:rPr>
          <w:rFonts w:ascii="Times New Roman" w:hAnsi="Times New Roman" w:cs="Times New Roman"/>
          <w:sz w:val="28"/>
          <w:szCs w:val="28"/>
        </w:rPr>
        <w:t>Зарубин А.А.</w:t>
      </w:r>
      <w:r w:rsidR="004C252B">
        <w:rPr>
          <w:rFonts w:ascii="Times New Roman" w:hAnsi="Times New Roman" w:cs="Times New Roman"/>
          <w:sz w:val="28"/>
          <w:szCs w:val="28"/>
        </w:rPr>
        <w:t>, Крюков О.Б., Белоконь Ю.Ю</w:t>
      </w:r>
    </w:p>
    <w:p w:rsidR="00961504" w:rsidRDefault="00961504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64F4D" w:rsidRDefault="00364F4D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504" w:rsidRDefault="00961504" w:rsidP="009615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инвестиционных площадок и инвестиционных проектов на 20</w:t>
      </w:r>
      <w:r w:rsidR="00DC488D">
        <w:rPr>
          <w:rFonts w:ascii="Times New Roman" w:hAnsi="Times New Roman" w:cs="Times New Roman"/>
          <w:sz w:val="28"/>
          <w:szCs w:val="28"/>
        </w:rPr>
        <w:t>2</w:t>
      </w:r>
      <w:r w:rsidR="00BB09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61504" w:rsidRDefault="00961504" w:rsidP="0096150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поступления предложений о реализации дополнительных проектов </w:t>
      </w:r>
      <w:r w:rsidR="00BB096C">
        <w:rPr>
          <w:rFonts w:ascii="Times New Roman" w:hAnsi="Times New Roman" w:cs="Times New Roman"/>
          <w:sz w:val="28"/>
          <w:szCs w:val="28"/>
        </w:rPr>
        <w:t>и.о. 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BB096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главы Промышленновского муниципального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B096C">
        <w:rPr>
          <w:rFonts w:ascii="Times New Roman" w:hAnsi="Times New Roman" w:cs="Times New Roman"/>
          <w:sz w:val="28"/>
          <w:szCs w:val="28"/>
        </w:rPr>
        <w:t>Безруковой А.П.</w:t>
      </w:r>
      <w:r w:rsidR="0035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их включение в реестр.</w:t>
      </w:r>
    </w:p>
    <w:p w:rsidR="00364F4D" w:rsidRDefault="00364F4D" w:rsidP="0024524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</w:p>
    <w:p w:rsidR="00364F4D" w:rsidRPr="00364F4D" w:rsidRDefault="00364F4D" w:rsidP="00364F4D">
      <w:pPr>
        <w:rPr>
          <w:rFonts w:ascii="Times New Roman" w:hAnsi="Times New Roman" w:cs="Times New Roman"/>
          <w:sz w:val="28"/>
          <w:szCs w:val="28"/>
        </w:rPr>
      </w:pPr>
    </w:p>
    <w:p w:rsidR="00736C96" w:rsidRDefault="00C819AE" w:rsidP="00C819A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819AE" w:rsidRDefault="00BB096C" w:rsidP="00BB096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И.о. з</w:t>
      </w:r>
      <w:r w:rsidR="00DC488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488D">
        <w:rPr>
          <w:rFonts w:ascii="Times New Roman" w:hAnsi="Times New Roman" w:cs="Times New Roman"/>
          <w:sz w:val="28"/>
          <w:szCs w:val="28"/>
        </w:rPr>
        <w:t xml:space="preserve"> г</w:t>
      </w:r>
      <w:r w:rsidR="00961504">
        <w:rPr>
          <w:rFonts w:ascii="Times New Roman" w:hAnsi="Times New Roman" w:cs="Times New Roman"/>
          <w:sz w:val="28"/>
          <w:szCs w:val="28"/>
        </w:rPr>
        <w:t>лав</w:t>
      </w:r>
      <w:r w:rsidR="00DC488D">
        <w:rPr>
          <w:rFonts w:ascii="Times New Roman" w:hAnsi="Times New Roman" w:cs="Times New Roman"/>
          <w:sz w:val="28"/>
          <w:szCs w:val="28"/>
        </w:rPr>
        <w:t>ы</w:t>
      </w:r>
    </w:p>
    <w:p w:rsidR="00C819AE" w:rsidRDefault="00C819AE" w:rsidP="00BB096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</w:t>
      </w:r>
      <w:r w:rsidR="00961504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 w:rsidR="00961504">
        <w:rPr>
          <w:rFonts w:ascii="Times New Roman" w:hAnsi="Times New Roman" w:cs="Times New Roman"/>
          <w:sz w:val="28"/>
          <w:szCs w:val="28"/>
        </w:rPr>
        <w:t xml:space="preserve">а              </w:t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BFF">
        <w:rPr>
          <w:rFonts w:ascii="Times New Roman" w:hAnsi="Times New Roman" w:cs="Times New Roman"/>
          <w:sz w:val="28"/>
          <w:szCs w:val="28"/>
        </w:rPr>
        <w:t xml:space="preserve">  </w:t>
      </w:r>
      <w:r w:rsidR="00961504">
        <w:rPr>
          <w:rFonts w:ascii="Times New Roman" w:hAnsi="Times New Roman" w:cs="Times New Roman"/>
          <w:sz w:val="28"/>
          <w:szCs w:val="28"/>
        </w:rPr>
        <w:tab/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А.</w:t>
      </w:r>
      <w:r w:rsidR="00BB096C">
        <w:rPr>
          <w:rFonts w:ascii="Times New Roman" w:hAnsi="Times New Roman" w:cs="Times New Roman"/>
          <w:sz w:val="28"/>
          <w:szCs w:val="28"/>
        </w:rPr>
        <w:t>П</w:t>
      </w:r>
      <w:r w:rsidR="00DC488D">
        <w:rPr>
          <w:rFonts w:ascii="Times New Roman" w:hAnsi="Times New Roman" w:cs="Times New Roman"/>
          <w:sz w:val="28"/>
          <w:szCs w:val="28"/>
        </w:rPr>
        <w:t xml:space="preserve">. </w:t>
      </w:r>
      <w:r w:rsidR="00BB096C">
        <w:rPr>
          <w:rFonts w:ascii="Times New Roman" w:hAnsi="Times New Roman" w:cs="Times New Roman"/>
          <w:sz w:val="28"/>
          <w:szCs w:val="28"/>
        </w:rPr>
        <w:t>Безрукова</w:t>
      </w:r>
    </w:p>
    <w:p w:rsidR="00E66B28" w:rsidRDefault="00E66B28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367AB1" w:rsidRDefault="00367AB1" w:rsidP="00C819AE">
      <w:pPr>
        <w:rPr>
          <w:rFonts w:ascii="Times New Roman" w:hAnsi="Times New Roman" w:cs="Times New Roman"/>
          <w:sz w:val="28"/>
          <w:szCs w:val="28"/>
        </w:rPr>
      </w:pPr>
    </w:p>
    <w:p w:rsidR="000F50D6" w:rsidRDefault="000F50D6" w:rsidP="00C819AE">
      <w:pPr>
        <w:rPr>
          <w:rFonts w:ascii="Times New Roman" w:hAnsi="Times New Roman" w:cs="Times New Roman"/>
          <w:sz w:val="28"/>
          <w:szCs w:val="28"/>
        </w:rPr>
        <w:sectPr w:rsidR="000F50D6" w:rsidSect="00364F4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50D6" w:rsidTr="00B869AE">
        <w:tc>
          <w:tcPr>
            <w:tcW w:w="4785" w:type="dxa"/>
          </w:tcPr>
          <w:p w:rsidR="000F50D6" w:rsidRDefault="000F50D6" w:rsidP="00B869A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F50D6" w:rsidRPr="00F259E8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9E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F50D6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9E8">
              <w:rPr>
                <w:rFonts w:ascii="Times New Roman" w:hAnsi="Times New Roman"/>
                <w:sz w:val="28"/>
                <w:szCs w:val="28"/>
              </w:rPr>
              <w:t>к протоколу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01.03.2023</w:t>
            </w:r>
          </w:p>
        </w:tc>
      </w:tr>
    </w:tbl>
    <w:p w:rsidR="000F50D6" w:rsidRDefault="000F50D6" w:rsidP="000F50D6">
      <w:pPr>
        <w:jc w:val="center"/>
        <w:rPr>
          <w:rFonts w:ascii="Times New Roman" w:hAnsi="Times New Roman"/>
          <w:sz w:val="28"/>
          <w:szCs w:val="28"/>
        </w:rPr>
      </w:pPr>
    </w:p>
    <w:p w:rsidR="000F50D6" w:rsidRDefault="000F50D6" w:rsidP="000F50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Перечень инвестиционных проектов</w:t>
      </w:r>
    </w:p>
    <w:p w:rsidR="000F50D6" w:rsidRDefault="000F50D6" w:rsidP="000F50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Промышленновского округа на 2023  год</w:t>
      </w:r>
    </w:p>
    <w:p w:rsidR="000F50D6" w:rsidRDefault="000F50D6" w:rsidP="000F50D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2551"/>
        <w:gridCol w:w="142"/>
        <w:gridCol w:w="142"/>
        <w:gridCol w:w="1417"/>
        <w:gridCol w:w="142"/>
        <w:gridCol w:w="1808"/>
      </w:tblGrid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r w:rsidRPr="00375B7B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35" w:type="dxa"/>
            <w:gridSpan w:val="2"/>
          </w:tcPr>
          <w:p w:rsidR="000F50D6" w:rsidRPr="00375B7B" w:rsidRDefault="000F50D6" w:rsidP="00B869AE">
            <w:r w:rsidRPr="00375B7B">
              <w:rPr>
                <w:rFonts w:ascii="Times New Roman" w:hAnsi="Times New Roman"/>
                <w:sz w:val="28"/>
                <w:szCs w:val="28"/>
              </w:rPr>
              <w:t>Инициатор проекта</w:t>
            </w:r>
          </w:p>
        </w:tc>
        <w:tc>
          <w:tcPr>
            <w:tcW w:w="1843" w:type="dxa"/>
            <w:gridSpan w:val="4"/>
          </w:tcPr>
          <w:p w:rsidR="000F50D6" w:rsidRPr="00375B7B" w:rsidRDefault="000F50D6" w:rsidP="00B869AE">
            <w:r w:rsidRPr="00375B7B">
              <w:rPr>
                <w:rFonts w:ascii="Times New Roman" w:hAnsi="Times New Roman"/>
                <w:sz w:val="28"/>
                <w:szCs w:val="28"/>
              </w:rPr>
              <w:t>Стоимость проекта, млн. рублей</w:t>
            </w:r>
          </w:p>
        </w:tc>
        <w:tc>
          <w:tcPr>
            <w:tcW w:w="1808" w:type="dxa"/>
          </w:tcPr>
          <w:p w:rsidR="000F50D6" w:rsidRPr="00375B7B" w:rsidRDefault="000F50D6" w:rsidP="00B869AE">
            <w:r w:rsidRPr="00375B7B">
              <w:rPr>
                <w:rFonts w:ascii="Times New Roman" w:hAnsi="Times New Roman"/>
                <w:sz w:val="28"/>
                <w:szCs w:val="28"/>
              </w:rPr>
              <w:t>Сроки реализации, годы</w:t>
            </w:r>
          </w:p>
        </w:tc>
      </w:tr>
      <w:tr w:rsidR="000F50D6" w:rsidRPr="00375B7B" w:rsidTr="00B869AE">
        <w:tc>
          <w:tcPr>
            <w:tcW w:w="9571" w:type="dxa"/>
            <w:gridSpan w:val="8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1. Экономика</w:t>
            </w:r>
          </w:p>
        </w:tc>
      </w:tr>
      <w:tr w:rsidR="000F50D6" w:rsidRPr="00375B7B" w:rsidTr="00B869AE">
        <w:tc>
          <w:tcPr>
            <w:tcW w:w="9571" w:type="dxa"/>
            <w:gridSpan w:val="8"/>
          </w:tcPr>
          <w:p w:rsidR="000F50D6" w:rsidRPr="00375B7B" w:rsidRDefault="000F50D6" w:rsidP="00B869AE">
            <w:pPr>
              <w:jc w:val="center"/>
            </w:pPr>
            <w:r w:rsidRPr="00375B7B">
              <w:rPr>
                <w:rFonts w:ascii="Times New Roman" w:hAnsi="Times New Roman"/>
                <w:sz w:val="28"/>
                <w:szCs w:val="28"/>
              </w:rPr>
              <w:t>1.1. Сельское  хозяйство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 животноводческого комплекса на 2400 голов дойного стада</w:t>
            </w:r>
          </w:p>
        </w:tc>
        <w:tc>
          <w:tcPr>
            <w:tcW w:w="2835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«Темп»</w:t>
            </w:r>
          </w:p>
        </w:tc>
        <w:tc>
          <w:tcPr>
            <w:tcW w:w="1843" w:type="dxa"/>
            <w:gridSpan w:val="4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08" w:type="dxa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 </w:t>
            </w:r>
            <w:proofErr w:type="spellStart"/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зерно-сушильного</w:t>
            </w:r>
            <w:proofErr w:type="spellEnd"/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2835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АО «Ударник полей»</w:t>
            </w:r>
          </w:p>
        </w:tc>
        <w:tc>
          <w:tcPr>
            <w:tcW w:w="1843" w:type="dxa"/>
            <w:gridSpan w:val="4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360,0</w:t>
            </w:r>
          </w:p>
        </w:tc>
        <w:tc>
          <w:tcPr>
            <w:tcW w:w="1808" w:type="dxa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2020-2023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Реконструкция фермы на 1200 голов дойного стада</w:t>
            </w:r>
          </w:p>
        </w:tc>
        <w:tc>
          <w:tcPr>
            <w:tcW w:w="2835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«Цветущий»</w:t>
            </w:r>
          </w:p>
        </w:tc>
        <w:tc>
          <w:tcPr>
            <w:tcW w:w="1843" w:type="dxa"/>
            <w:gridSpan w:val="4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808" w:type="dxa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2019-2023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Строительство нового животноводческого комплекса на 2000 голов</w:t>
            </w:r>
          </w:p>
        </w:tc>
        <w:tc>
          <w:tcPr>
            <w:tcW w:w="2835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Окуневское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молоко»</w:t>
            </w:r>
          </w:p>
        </w:tc>
        <w:tc>
          <w:tcPr>
            <w:tcW w:w="1843" w:type="dxa"/>
            <w:gridSpan w:val="4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808" w:type="dxa"/>
          </w:tcPr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2022-2025</w:t>
            </w:r>
          </w:p>
        </w:tc>
      </w:tr>
      <w:tr w:rsidR="000F50D6" w:rsidRPr="00375B7B" w:rsidTr="00B869AE">
        <w:tc>
          <w:tcPr>
            <w:tcW w:w="9571" w:type="dxa"/>
            <w:gridSpan w:val="8"/>
          </w:tcPr>
          <w:p w:rsidR="000F50D6" w:rsidRPr="005D56E9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br w:type="page"/>
            </w:r>
            <w:r w:rsidRPr="005D56E9">
              <w:rPr>
                <w:rFonts w:ascii="Times New Roman" w:hAnsi="Times New Roman"/>
                <w:sz w:val="28"/>
                <w:szCs w:val="28"/>
              </w:rPr>
              <w:t>2. Жилищно-коммунальное хозяйство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Установка   станций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химводоподготовки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75B7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ктябрьский</w:t>
            </w:r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, с. Лебеди,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с. Тарасово   </w:t>
            </w: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Установка   станций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химводоподготовки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Морозово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Еремино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Журавлево</w:t>
            </w: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 2-х многоквартирных домов в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Промышленная</w:t>
            </w:r>
            <w:r w:rsidRPr="00375B7B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по ул. Коммунистическая, 10 и Лермонтова, 11</w:t>
            </w: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по жизнеобеспечению и строительству </w:t>
            </w: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</w:t>
            </w:r>
          </w:p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160,0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-2023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Default="000F50D6" w:rsidP="00B869AE">
            <w:pPr>
              <w:rPr>
                <w:rFonts w:ascii="yandex-sans" w:eastAsia="Times New Roman" w:hAnsi="yandex-sans"/>
                <w:sz w:val="28"/>
                <w:szCs w:val="28"/>
                <w:lang w:eastAsia="ru-RU"/>
              </w:rPr>
            </w:pPr>
            <w:r w:rsidRPr="00375B7B">
              <w:lastRenderedPageBreak/>
              <w:br w:type="page"/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Благоустройство  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5</w:t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-ти дворовых и 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1-ой</w:t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общественн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ой</w:t>
            </w:r>
            <w:proofErr w:type="gramEnd"/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территорий в                                        </w:t>
            </w:r>
            <w:proofErr w:type="spellStart"/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пгт</w:t>
            </w:r>
            <w:proofErr w:type="spellEnd"/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. Промышленная</w:t>
            </w:r>
          </w:p>
          <w:p w:rsidR="000F50D6" w:rsidRPr="00375B7B" w:rsidRDefault="000F50D6" w:rsidP="00B869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Благоустройство  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объектов в 11 населенных</w:t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пунктах округа в рамках программы «</w:t>
            </w:r>
            <w:proofErr w:type="gramStart"/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Твой</w:t>
            </w:r>
            <w:proofErr w:type="gramEnd"/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 Кузбасс – твоя инициатива»</w:t>
            </w:r>
          </w:p>
          <w:p w:rsidR="000F50D6" w:rsidRPr="00375B7B" w:rsidRDefault="000F50D6" w:rsidP="00B869AE"/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Благоустройство  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объектов в 6-ти населенных</w:t>
            </w:r>
            <w:r w:rsidRPr="00375B7B"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yandex-sans" w:eastAsia="Times New Roman" w:hAnsi="yandex-sans"/>
                <w:sz w:val="28"/>
                <w:szCs w:val="28"/>
                <w:lang w:eastAsia="ru-RU"/>
              </w:rPr>
              <w:t>пунктах округа в рамках программы «Комплексное развитие сельских территорий»</w:t>
            </w:r>
          </w:p>
          <w:p w:rsidR="000F50D6" w:rsidRPr="00375B7B" w:rsidRDefault="000F50D6" w:rsidP="00B869AE"/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по жизнеобеспечению и строительству администрации</w:t>
            </w:r>
          </w:p>
          <w:p w:rsidR="000F50D6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Промышленновского муниципального округа</w:t>
            </w:r>
          </w:p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c>
          <w:tcPr>
            <w:tcW w:w="9571" w:type="dxa"/>
            <w:gridSpan w:val="8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3. Образование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Капитальный ремонт объектов образования</w:t>
            </w: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375B7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B911CF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B911CF">
              <w:rPr>
                <w:rFonts w:ascii="Times New Roman" w:hAnsi="Times New Roman"/>
                <w:sz w:val="28"/>
                <w:szCs w:val="28"/>
              </w:rPr>
              <w:t xml:space="preserve">Модернизация пищеблока </w:t>
            </w:r>
          </w:p>
          <w:p w:rsidR="000F50D6" w:rsidRPr="00B911CF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B911CF">
              <w:rPr>
                <w:rFonts w:ascii="Times New Roman" w:hAnsi="Times New Roman"/>
                <w:sz w:val="28"/>
                <w:szCs w:val="28"/>
              </w:rPr>
              <w:t xml:space="preserve">  МБОУ «</w:t>
            </w:r>
            <w:proofErr w:type="gramStart"/>
            <w:r w:rsidRPr="00B911CF">
              <w:rPr>
                <w:rFonts w:ascii="Times New Roman" w:hAnsi="Times New Roman"/>
                <w:sz w:val="28"/>
                <w:szCs w:val="28"/>
              </w:rPr>
              <w:t>Тарасовская</w:t>
            </w:r>
            <w:proofErr w:type="gramEnd"/>
            <w:r w:rsidRPr="00B911CF">
              <w:rPr>
                <w:rFonts w:ascii="Times New Roman" w:hAnsi="Times New Roman"/>
                <w:sz w:val="28"/>
                <w:szCs w:val="28"/>
              </w:rPr>
              <w:t xml:space="preserve"> СОШ»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1CF">
              <w:rPr>
                <w:rFonts w:ascii="Times New Roman" w:hAnsi="Times New Roman"/>
                <w:sz w:val="28"/>
                <w:szCs w:val="28"/>
              </w:rPr>
              <w:t>с. Тарасово</w:t>
            </w:r>
          </w:p>
          <w:p w:rsidR="000F50D6" w:rsidRPr="00B911CF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0F50D6" w:rsidRPr="00B911CF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11CF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B911CF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C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1C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физкультурно-оздоровительного комплекса МБОУ «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Заринская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Аверина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Промышленновского муниципального округа 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86,3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c>
          <w:tcPr>
            <w:tcW w:w="3085" w:type="dxa"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ДЮСШ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Плотниково</w:t>
            </w:r>
          </w:p>
        </w:tc>
        <w:tc>
          <w:tcPr>
            <w:tcW w:w="2977" w:type="dxa"/>
            <w:gridSpan w:val="3"/>
          </w:tcPr>
          <w:p w:rsidR="000F50D6" w:rsidRPr="00375B7B" w:rsidRDefault="000F50D6" w:rsidP="00B869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559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134,8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c>
          <w:tcPr>
            <w:tcW w:w="9571" w:type="dxa"/>
            <w:gridSpan w:val="8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4. Культура и спорт</w:t>
            </w:r>
          </w:p>
        </w:tc>
      </w:tr>
      <w:tr w:rsidR="000F50D6" w:rsidRPr="00375B7B" w:rsidTr="00B869AE">
        <w:tc>
          <w:tcPr>
            <w:tcW w:w="3369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Капитальный ремонт ДК с. Ваганово</w:t>
            </w:r>
          </w:p>
        </w:tc>
        <w:tc>
          <w:tcPr>
            <w:tcW w:w="2835" w:type="dxa"/>
            <w:gridSpan w:val="3"/>
          </w:tcPr>
          <w:p w:rsidR="000F50D6" w:rsidRPr="00375B7B" w:rsidRDefault="000F50D6" w:rsidP="00B869AE"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Управление культуры, молодежной политики, спорта и туризма администрации Промышленновского муниципального округа </w:t>
            </w:r>
          </w:p>
        </w:tc>
        <w:tc>
          <w:tcPr>
            <w:tcW w:w="1417" w:type="dxa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rPr>
          <w:trHeight w:val="3069"/>
        </w:trPr>
        <w:tc>
          <w:tcPr>
            <w:tcW w:w="3369" w:type="dxa"/>
            <w:gridSpan w:val="2"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здания Васьковского ДК,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Васьково</w:t>
            </w:r>
            <w:r>
              <w:t xml:space="preserve"> (</w:t>
            </w:r>
            <w:r w:rsidRPr="0033313E">
              <w:rPr>
                <w:rFonts w:ascii="Times New Roman" w:hAnsi="Times New Roman"/>
                <w:sz w:val="28"/>
                <w:szCs w:val="28"/>
              </w:rPr>
              <w:t>в рамках реализации федерального проекта партии «Единая Россия» «Культура малой Родины»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3331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0F50D6" w:rsidRPr="0033313E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rPr>
          <w:trHeight w:val="3069"/>
        </w:trPr>
        <w:tc>
          <w:tcPr>
            <w:tcW w:w="3369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Капитальный ремонт объектов культуры</w:t>
            </w:r>
          </w:p>
        </w:tc>
        <w:tc>
          <w:tcPr>
            <w:tcW w:w="2835" w:type="dxa"/>
            <w:gridSpan w:val="3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3E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50D6" w:rsidRPr="00375B7B" w:rsidTr="00B869AE">
        <w:trPr>
          <w:trHeight w:val="3069"/>
        </w:trPr>
        <w:tc>
          <w:tcPr>
            <w:tcW w:w="3369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Капитальный ремонт здания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Заринского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 ГДК</w:t>
            </w:r>
          </w:p>
        </w:tc>
        <w:tc>
          <w:tcPr>
            <w:tcW w:w="2835" w:type="dxa"/>
            <w:gridSpan w:val="3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rPr>
          <w:trHeight w:val="3069"/>
        </w:trPr>
        <w:tc>
          <w:tcPr>
            <w:tcW w:w="3369" w:type="dxa"/>
            <w:gridSpan w:val="2"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3313E">
              <w:rPr>
                <w:rFonts w:ascii="Times New Roman" w:hAnsi="Times New Roman"/>
                <w:sz w:val="28"/>
                <w:szCs w:val="28"/>
              </w:rPr>
              <w:t>емонт мемориала воинам – землякам, погибшим в годы Великой Отечес</w:t>
            </w:r>
            <w:r>
              <w:rPr>
                <w:rFonts w:ascii="Times New Roman" w:hAnsi="Times New Roman"/>
                <w:sz w:val="28"/>
                <w:szCs w:val="28"/>
              </w:rPr>
              <w:t>твенной войны 1941 – 1945 годов,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Промышленная</w:t>
            </w:r>
          </w:p>
        </w:tc>
        <w:tc>
          <w:tcPr>
            <w:tcW w:w="2835" w:type="dxa"/>
            <w:gridSpan w:val="3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</w:t>
            </w:r>
          </w:p>
        </w:tc>
        <w:tc>
          <w:tcPr>
            <w:tcW w:w="1417" w:type="dxa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0D6" w:rsidRPr="00375B7B" w:rsidTr="00B869AE">
        <w:trPr>
          <w:trHeight w:val="415"/>
        </w:trPr>
        <w:tc>
          <w:tcPr>
            <w:tcW w:w="9571" w:type="dxa"/>
            <w:gridSpan w:val="8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5. Прочие</w:t>
            </w:r>
          </w:p>
        </w:tc>
      </w:tr>
      <w:tr w:rsidR="000F50D6" w:rsidRPr="00375B7B" w:rsidTr="00B869AE">
        <w:trPr>
          <w:trHeight w:val="840"/>
        </w:trPr>
        <w:tc>
          <w:tcPr>
            <w:tcW w:w="3369" w:type="dxa"/>
            <w:gridSpan w:val="2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Строительство магазина в </w:t>
            </w:r>
            <w:proofErr w:type="spellStart"/>
            <w:r w:rsidRPr="00375B7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375B7B"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</w:p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Пушкина</w:t>
            </w:r>
          </w:p>
        </w:tc>
        <w:tc>
          <w:tcPr>
            <w:tcW w:w="2835" w:type="dxa"/>
            <w:gridSpan w:val="3"/>
          </w:tcPr>
          <w:p w:rsidR="000F50D6" w:rsidRPr="00375B7B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/>
                <w:sz w:val="28"/>
                <w:szCs w:val="28"/>
              </w:rPr>
              <w:t>Белоконь</w:t>
            </w:r>
          </w:p>
        </w:tc>
        <w:tc>
          <w:tcPr>
            <w:tcW w:w="1417" w:type="dxa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B7B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950" w:type="dxa"/>
            <w:gridSpan w:val="2"/>
          </w:tcPr>
          <w:p w:rsidR="000F50D6" w:rsidRPr="00375B7B" w:rsidRDefault="000F50D6" w:rsidP="00B869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</w:p>
        </w:tc>
      </w:tr>
    </w:tbl>
    <w:p w:rsidR="000F50D6" w:rsidRPr="00B52BDE" w:rsidRDefault="000F50D6" w:rsidP="000F50D6">
      <w:r>
        <w:br w:type="page"/>
      </w:r>
    </w:p>
    <w:p w:rsidR="000F50D6" w:rsidRDefault="000F50D6" w:rsidP="000F50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2 - Перечень инвестиционных площадок на территории Промышленновского округа</w:t>
      </w:r>
    </w:p>
    <w:p w:rsidR="000F50D6" w:rsidRDefault="000F50D6" w:rsidP="000F50D6">
      <w:pPr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2"/>
        <w:gridCol w:w="6930"/>
      </w:tblGrid>
      <w:tr w:rsidR="000F50D6" w:rsidTr="00B869A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0F50D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под строительство объектов общественно-делового значения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tabs>
                <w:tab w:val="left" w:pos="25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Промышленная, </w:t>
            </w:r>
          </w:p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Озерная, 6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 га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под строительство складов. Обеспечение инженерной инфраструктурой (электроснабжение, водоснабжение, теплоснабжение) возможно в полном объеме по техническим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</w:tc>
      </w:tr>
      <w:tr w:rsidR="000F50D6" w:rsidTr="00B869A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0F50D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под строительство объектов характерных для населенных пунктов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Промышленная,</w:t>
            </w:r>
          </w:p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Озерная, 3в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 га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под строительство стоянки для автомобилей. Обеспечение инженерной инфраструктурой (электроснабжение, водоснабжение, теплоснабжение) возможно в полном объеме по техническим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</w:tc>
      </w:tr>
      <w:tr w:rsidR="000F50D6" w:rsidTr="00B869AE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0F50D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под строительство объектов розничной торговли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Кемеровская область, п. Плотниково, </w:t>
            </w:r>
          </w:p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9а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 га.</w:t>
            </w:r>
          </w:p>
        </w:tc>
      </w:tr>
      <w:tr w:rsidR="000F50D6" w:rsidTr="00B869AE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D6" w:rsidRDefault="000F50D6" w:rsidP="00B869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под строительство объектов розничной торговли (магазины). Обеспечение инженерной инфраструктурой (электроснабжение, водоснабжение) возможно в полном объеме по техническим условиям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</w:t>
            </w:r>
          </w:p>
        </w:tc>
      </w:tr>
    </w:tbl>
    <w:p w:rsidR="000F50D6" w:rsidRDefault="000F50D6" w:rsidP="000F50D6"/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sectPr w:rsidR="00364F4D" w:rsidSect="00F53B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D9" w:rsidRDefault="000321D9" w:rsidP="00C819AE">
      <w:r>
        <w:separator/>
      </w:r>
    </w:p>
  </w:endnote>
  <w:endnote w:type="continuationSeparator" w:id="0">
    <w:p w:rsidR="000321D9" w:rsidRDefault="000321D9" w:rsidP="00C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4D" w:rsidRPr="0050312D" w:rsidRDefault="0050312D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протокол </w:t>
    </w:r>
    <w:proofErr w:type="gramStart"/>
    <w:r>
      <w:rPr>
        <w:rFonts w:ascii="Times New Roman" w:hAnsi="Times New Roman" w:cs="Times New Roman"/>
      </w:rPr>
      <w:t>от</w:t>
    </w:r>
    <w:proofErr w:type="gramEnd"/>
    <w:r>
      <w:rPr>
        <w:rFonts w:ascii="Times New Roman" w:hAnsi="Times New Roman" w:cs="Times New Roman"/>
      </w:rPr>
      <w:t xml:space="preserve"> </w:t>
    </w:r>
    <w:r w:rsidR="006610D1">
      <w:rPr>
        <w:rFonts w:ascii="Times New Roman" w:hAnsi="Times New Roman" w:cs="Times New Roman"/>
      </w:rPr>
      <w:t xml:space="preserve">_________                                                                                                    </w:t>
    </w:r>
    <w:r w:rsidR="00364F4D" w:rsidRPr="0050312D">
      <w:rPr>
        <w:rFonts w:ascii="Times New Roman" w:hAnsi="Times New Roman" w:cs="Times New Roman"/>
      </w:rPr>
      <w:t>страница 2</w:t>
    </w:r>
  </w:p>
  <w:p w:rsidR="00364F4D" w:rsidRDefault="00364F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9AE" w:rsidRDefault="000F50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D9" w:rsidRDefault="000321D9" w:rsidP="00C819AE">
      <w:r>
        <w:separator/>
      </w:r>
    </w:p>
  </w:footnote>
  <w:footnote w:type="continuationSeparator" w:id="0">
    <w:p w:rsidR="000321D9" w:rsidRDefault="000321D9" w:rsidP="00C8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3991"/>
    <w:multiLevelType w:val="hybridMultilevel"/>
    <w:tmpl w:val="74EACA9C"/>
    <w:lvl w:ilvl="0" w:tplc="4D9CD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E7"/>
    <w:rsid w:val="0002360B"/>
    <w:rsid w:val="000321D9"/>
    <w:rsid w:val="00056D4C"/>
    <w:rsid w:val="000953B8"/>
    <w:rsid w:val="000B454A"/>
    <w:rsid w:val="000F50D6"/>
    <w:rsid w:val="00134E9E"/>
    <w:rsid w:val="00146E7C"/>
    <w:rsid w:val="001536C7"/>
    <w:rsid w:val="00171BB0"/>
    <w:rsid w:val="00185F0A"/>
    <w:rsid w:val="001C3646"/>
    <w:rsid w:val="001F0565"/>
    <w:rsid w:val="00205BFF"/>
    <w:rsid w:val="0024033D"/>
    <w:rsid w:val="0024524A"/>
    <w:rsid w:val="00252EAA"/>
    <w:rsid w:val="00264625"/>
    <w:rsid w:val="00267D87"/>
    <w:rsid w:val="00287430"/>
    <w:rsid w:val="002A721E"/>
    <w:rsid w:val="002F72C0"/>
    <w:rsid w:val="00314E57"/>
    <w:rsid w:val="00333BDC"/>
    <w:rsid w:val="00356E36"/>
    <w:rsid w:val="00364F4D"/>
    <w:rsid w:val="00367AB1"/>
    <w:rsid w:val="003774E9"/>
    <w:rsid w:val="00390A9A"/>
    <w:rsid w:val="00421909"/>
    <w:rsid w:val="004701A2"/>
    <w:rsid w:val="004746AA"/>
    <w:rsid w:val="00475A03"/>
    <w:rsid w:val="004826AE"/>
    <w:rsid w:val="004B436B"/>
    <w:rsid w:val="004C1755"/>
    <w:rsid w:val="004C252B"/>
    <w:rsid w:val="004C52C5"/>
    <w:rsid w:val="0050312D"/>
    <w:rsid w:val="005270C3"/>
    <w:rsid w:val="005657DC"/>
    <w:rsid w:val="005808BF"/>
    <w:rsid w:val="005B7312"/>
    <w:rsid w:val="005E13FE"/>
    <w:rsid w:val="006610D1"/>
    <w:rsid w:val="006643A8"/>
    <w:rsid w:val="00680766"/>
    <w:rsid w:val="006831E7"/>
    <w:rsid w:val="006A0C48"/>
    <w:rsid w:val="006E29E8"/>
    <w:rsid w:val="00723A68"/>
    <w:rsid w:val="00736C96"/>
    <w:rsid w:val="007429BE"/>
    <w:rsid w:val="00757391"/>
    <w:rsid w:val="007A1FAC"/>
    <w:rsid w:val="007C1A89"/>
    <w:rsid w:val="007C5263"/>
    <w:rsid w:val="007D3220"/>
    <w:rsid w:val="007E6E1E"/>
    <w:rsid w:val="007E7723"/>
    <w:rsid w:val="007F1BA2"/>
    <w:rsid w:val="00827B05"/>
    <w:rsid w:val="00837A5B"/>
    <w:rsid w:val="00845A03"/>
    <w:rsid w:val="00862A3D"/>
    <w:rsid w:val="008A1CA7"/>
    <w:rsid w:val="008C3ED2"/>
    <w:rsid w:val="008D03B5"/>
    <w:rsid w:val="00931FE2"/>
    <w:rsid w:val="00947927"/>
    <w:rsid w:val="00961504"/>
    <w:rsid w:val="00966B45"/>
    <w:rsid w:val="009D64EA"/>
    <w:rsid w:val="009D7CF4"/>
    <w:rsid w:val="009E6DA2"/>
    <w:rsid w:val="00A54272"/>
    <w:rsid w:val="00A636DA"/>
    <w:rsid w:val="00A94B28"/>
    <w:rsid w:val="00A97C57"/>
    <w:rsid w:val="00AA7503"/>
    <w:rsid w:val="00AD7C7C"/>
    <w:rsid w:val="00B11920"/>
    <w:rsid w:val="00B3544D"/>
    <w:rsid w:val="00B41044"/>
    <w:rsid w:val="00B6056A"/>
    <w:rsid w:val="00B636AB"/>
    <w:rsid w:val="00BB096C"/>
    <w:rsid w:val="00BD653F"/>
    <w:rsid w:val="00C819AE"/>
    <w:rsid w:val="00CA7F24"/>
    <w:rsid w:val="00CC3AEB"/>
    <w:rsid w:val="00CF6406"/>
    <w:rsid w:val="00D16BAA"/>
    <w:rsid w:val="00D228DA"/>
    <w:rsid w:val="00D52CA2"/>
    <w:rsid w:val="00D7771D"/>
    <w:rsid w:val="00D818B7"/>
    <w:rsid w:val="00DC488D"/>
    <w:rsid w:val="00E424C0"/>
    <w:rsid w:val="00E54B6F"/>
    <w:rsid w:val="00E66B28"/>
    <w:rsid w:val="00F0223F"/>
    <w:rsid w:val="00F53B44"/>
    <w:rsid w:val="00F717DF"/>
    <w:rsid w:val="00F809FE"/>
    <w:rsid w:val="00F82156"/>
    <w:rsid w:val="00F83BFB"/>
    <w:rsid w:val="00F856F4"/>
    <w:rsid w:val="00FB1E07"/>
    <w:rsid w:val="00FC774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D03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9AE"/>
  </w:style>
  <w:style w:type="paragraph" w:styleId="a8">
    <w:name w:val="footer"/>
    <w:basedOn w:val="a"/>
    <w:link w:val="a9"/>
    <w:uiPriority w:val="99"/>
    <w:unhideWhenUsed/>
    <w:rsid w:val="00C81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9AE"/>
  </w:style>
  <w:style w:type="paragraph" w:styleId="aa">
    <w:name w:val="Balloon Text"/>
    <w:basedOn w:val="a"/>
    <w:link w:val="ab"/>
    <w:uiPriority w:val="99"/>
    <w:semiHidden/>
    <w:unhideWhenUsed/>
    <w:rsid w:val="00364F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4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0F5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558C1-6889-48A3-AD6B-8EFA5AF8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Техник-оператор</cp:lastModifiedBy>
  <cp:revision>65</cp:revision>
  <cp:lastPrinted>2024-11-20T05:50:00Z</cp:lastPrinted>
  <dcterms:created xsi:type="dcterms:W3CDTF">2017-08-10T04:45:00Z</dcterms:created>
  <dcterms:modified xsi:type="dcterms:W3CDTF">2024-11-20T08:41:00Z</dcterms:modified>
</cp:coreProperties>
</file>