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63D655AF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5D0DF9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5D0DF9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5D0DF9">
        <w:t xml:space="preserve"> </w:t>
      </w:r>
      <w:r w:rsidR="005D0DF9">
        <w:rPr>
          <w:sz w:val="28"/>
          <w:szCs w:val="28"/>
        </w:rPr>
        <w:t>1238-П</w:t>
      </w:r>
    </w:p>
    <w:p w14:paraId="0BA38BC8" w14:textId="68607844" w:rsidR="00195CFD" w:rsidRDefault="00195CFD">
      <w:pPr>
        <w:spacing w:before="120"/>
        <w:jc w:val="center"/>
      </w:pPr>
      <w:r>
        <w:t>пгт.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3E4B941B" w14:textId="14BE0D72" w:rsidR="003A1BA1" w:rsidRPr="00D945EF" w:rsidRDefault="00A4449C" w:rsidP="003A1BA1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</w:t>
      </w:r>
      <w:r w:rsidR="00245848">
        <w:rPr>
          <w:b/>
          <w:sz w:val="28"/>
          <w:szCs w:val="28"/>
          <w:lang w:eastAsia="ru-RU"/>
        </w:rPr>
        <w:t xml:space="preserve">от </w:t>
      </w:r>
      <w:r w:rsidR="003A1BA1">
        <w:rPr>
          <w:b/>
          <w:sz w:val="28"/>
          <w:szCs w:val="28"/>
          <w:lang w:eastAsia="ru-RU"/>
        </w:rPr>
        <w:t>09</w:t>
      </w:r>
      <w:r w:rsidR="00245848">
        <w:rPr>
          <w:b/>
          <w:sz w:val="28"/>
          <w:szCs w:val="28"/>
          <w:lang w:eastAsia="ru-RU"/>
        </w:rPr>
        <w:t>.</w:t>
      </w:r>
      <w:r w:rsidR="003A1BA1">
        <w:rPr>
          <w:b/>
          <w:sz w:val="28"/>
          <w:szCs w:val="28"/>
          <w:lang w:eastAsia="ru-RU"/>
        </w:rPr>
        <w:t>06</w:t>
      </w:r>
      <w:r w:rsidR="00245848">
        <w:rPr>
          <w:b/>
          <w:sz w:val="28"/>
          <w:szCs w:val="28"/>
          <w:lang w:eastAsia="ru-RU"/>
        </w:rPr>
        <w:t xml:space="preserve">.2021 № </w:t>
      </w:r>
      <w:r w:rsidR="003A1BA1">
        <w:rPr>
          <w:b/>
          <w:sz w:val="28"/>
          <w:szCs w:val="28"/>
          <w:lang w:eastAsia="ru-RU"/>
        </w:rPr>
        <w:t>1088</w:t>
      </w:r>
      <w:r w:rsidR="00245848">
        <w:rPr>
          <w:b/>
          <w:sz w:val="28"/>
          <w:szCs w:val="28"/>
          <w:lang w:eastAsia="ru-RU"/>
        </w:rPr>
        <w:t>-П «</w:t>
      </w:r>
      <w:r w:rsidR="003A1BA1" w:rsidRPr="00D945EF">
        <w:rPr>
          <w:rFonts w:eastAsia="Calibri"/>
          <w:b/>
          <w:color w:val="000000"/>
          <w:sz w:val="28"/>
          <w:szCs w:val="28"/>
          <w:lang w:eastAsia="ru-RU"/>
        </w:rPr>
        <w:t>О</w:t>
      </w:r>
      <w:r w:rsidR="003A1BA1">
        <w:rPr>
          <w:rFonts w:eastAsia="Calibri"/>
          <w:b/>
          <w:color w:val="000000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«П</w:t>
      </w:r>
      <w:r w:rsidR="003A1BA1" w:rsidRPr="0046062C">
        <w:rPr>
          <w:b/>
          <w:sz w:val="28"/>
          <w:szCs w:val="28"/>
        </w:rPr>
        <w:t>редоставлени</w:t>
      </w:r>
      <w:r w:rsidR="003A1BA1">
        <w:rPr>
          <w:b/>
          <w:sz w:val="28"/>
          <w:szCs w:val="28"/>
        </w:rPr>
        <w:t>е</w:t>
      </w:r>
      <w:r w:rsidR="003A1BA1" w:rsidRPr="0046062C">
        <w:rPr>
          <w:b/>
          <w:sz w:val="28"/>
          <w:szCs w:val="28"/>
        </w:rPr>
        <w:t xml:space="preserve">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3A1BA1">
        <w:rPr>
          <w:rFonts w:eastAsia="Calibri"/>
          <w:b/>
          <w:color w:val="000000"/>
          <w:sz w:val="28"/>
          <w:szCs w:val="28"/>
          <w:lang w:eastAsia="ru-RU"/>
        </w:rPr>
        <w:t>»</w:t>
      </w:r>
      <w:bookmarkStart w:id="2" w:name="_Hlk44420213"/>
    </w:p>
    <w:p w14:paraId="747D9471" w14:textId="77777777" w:rsidR="003A1BA1" w:rsidRPr="00D945EF" w:rsidRDefault="003A1BA1" w:rsidP="003A1BA1">
      <w:pPr>
        <w:widowControl w:val="0"/>
        <w:ind w:firstLine="720"/>
        <w:jc w:val="both"/>
        <w:rPr>
          <w:rFonts w:eastAsia="Calibri"/>
          <w:color w:val="000000"/>
          <w:sz w:val="28"/>
          <w:szCs w:val="28"/>
          <w:lang w:eastAsia="ru-RU"/>
        </w:rPr>
      </w:pPr>
    </w:p>
    <w:bookmarkEnd w:id="0"/>
    <w:bookmarkEnd w:id="1"/>
    <w:bookmarkEnd w:id="2"/>
    <w:p w14:paraId="60508442" w14:textId="29E1DABB" w:rsidR="00B86B2B" w:rsidRPr="00262B95" w:rsidRDefault="00B86B2B" w:rsidP="003A1BA1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</w:t>
      </w:r>
      <w:r w:rsidR="001B7EF8">
        <w:rPr>
          <w:rFonts w:eastAsia="Calibri"/>
          <w:sz w:val="28"/>
        </w:rPr>
        <w:t xml:space="preserve">                   </w:t>
      </w:r>
      <w:r w:rsidRPr="00B86B2B">
        <w:rPr>
          <w:rFonts w:eastAsia="Calibri"/>
          <w:sz w:val="28"/>
        </w:rPr>
        <w:t xml:space="preserve">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Pr="00262B95">
        <w:rPr>
          <w:sz w:val="28"/>
        </w:rPr>
        <w:t xml:space="preserve">постановлением администрации Промышленновского муниципального округа от </w:t>
      </w:r>
      <w:r w:rsidR="00AE7E5C" w:rsidRPr="00262B95">
        <w:rPr>
          <w:sz w:val="28"/>
        </w:rPr>
        <w:t>07</w:t>
      </w:r>
      <w:r w:rsidRPr="00262B95">
        <w:rPr>
          <w:sz w:val="28"/>
        </w:rPr>
        <w:t>.03.202</w:t>
      </w:r>
      <w:r w:rsidR="00AE7E5C" w:rsidRPr="00262B95">
        <w:rPr>
          <w:sz w:val="28"/>
        </w:rPr>
        <w:t>3</w:t>
      </w:r>
      <w:r w:rsidRPr="00262B95">
        <w:rPr>
          <w:sz w:val="28"/>
        </w:rPr>
        <w:t xml:space="preserve"> № </w:t>
      </w:r>
      <w:r w:rsidR="00AE7E5C" w:rsidRPr="00262B95">
        <w:rPr>
          <w:sz w:val="28"/>
        </w:rPr>
        <w:t>243</w:t>
      </w:r>
      <w:r w:rsidRPr="00262B95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262B95">
        <w:rPr>
          <w:sz w:val="28"/>
          <w:szCs w:val="28"/>
        </w:rPr>
        <w:t>:</w:t>
      </w:r>
    </w:p>
    <w:p w14:paraId="7BA45F2E" w14:textId="277FF11C" w:rsidR="008D3CC4" w:rsidRPr="003A1BA1" w:rsidRDefault="00262B95" w:rsidP="003A1BA1">
      <w:pPr>
        <w:widowControl w:val="0"/>
        <w:ind w:firstLine="709"/>
        <w:jc w:val="both"/>
        <w:rPr>
          <w:sz w:val="28"/>
          <w:szCs w:val="28"/>
        </w:rPr>
      </w:pPr>
      <w:r w:rsidRPr="003A1BA1">
        <w:rPr>
          <w:sz w:val="28"/>
          <w:szCs w:val="28"/>
        </w:rPr>
        <w:t xml:space="preserve">1. </w:t>
      </w:r>
      <w:r w:rsidR="008D3CC4" w:rsidRPr="003A1BA1">
        <w:rPr>
          <w:sz w:val="28"/>
          <w:szCs w:val="28"/>
        </w:rPr>
        <w:t xml:space="preserve">Внести в </w:t>
      </w:r>
      <w:r w:rsidR="00400811" w:rsidRPr="003A1BA1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Pr="003A1BA1">
        <w:rPr>
          <w:sz w:val="28"/>
          <w:szCs w:val="28"/>
          <w:lang w:eastAsia="ru-RU"/>
        </w:rPr>
        <w:t xml:space="preserve">от </w:t>
      </w:r>
      <w:r w:rsidR="003A1BA1" w:rsidRPr="003A1BA1">
        <w:rPr>
          <w:sz w:val="28"/>
          <w:szCs w:val="28"/>
          <w:lang w:eastAsia="ru-RU"/>
        </w:rPr>
        <w:t>09.06.2021 № 1088-П «</w:t>
      </w:r>
      <w:r w:rsidR="003A1BA1" w:rsidRPr="003A1BA1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</w:t>
      </w:r>
      <w:r w:rsidR="003A1BA1" w:rsidRPr="003A1BA1">
        <w:rPr>
          <w:sz w:val="28"/>
          <w:szCs w:val="28"/>
        </w:rPr>
        <w:t>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3A1BA1" w:rsidRPr="003A1BA1">
        <w:rPr>
          <w:rFonts w:eastAsia="Calibri"/>
          <w:color w:val="000000"/>
          <w:sz w:val="28"/>
          <w:szCs w:val="28"/>
          <w:lang w:eastAsia="ru-RU"/>
        </w:rPr>
        <w:t xml:space="preserve">» </w:t>
      </w:r>
      <w:r w:rsidR="00D11472" w:rsidRPr="003A1BA1">
        <w:rPr>
          <w:sz w:val="28"/>
          <w:szCs w:val="28"/>
          <w:lang w:eastAsia="ru-RU"/>
        </w:rPr>
        <w:t xml:space="preserve"> </w:t>
      </w:r>
      <w:r w:rsidR="003B3CBA" w:rsidRPr="003A1BA1">
        <w:rPr>
          <w:sz w:val="28"/>
          <w:szCs w:val="28"/>
          <w:lang w:eastAsia="ru-RU"/>
        </w:rPr>
        <w:t xml:space="preserve">(далее – постановление) </w:t>
      </w:r>
      <w:r w:rsidR="008D3CC4" w:rsidRPr="003A1BA1">
        <w:rPr>
          <w:sz w:val="28"/>
          <w:szCs w:val="28"/>
        </w:rPr>
        <w:t>следующие изменения:</w:t>
      </w:r>
    </w:p>
    <w:p w14:paraId="2926A3E7" w14:textId="6180B52D" w:rsidR="005C3B05" w:rsidRPr="00262B95" w:rsidRDefault="005C3B05" w:rsidP="003A1BA1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3A1BA1">
        <w:rPr>
          <w:sz w:val="28"/>
          <w:szCs w:val="28"/>
        </w:rPr>
        <w:t xml:space="preserve">1.1. </w:t>
      </w:r>
      <w:r w:rsidR="00517F68" w:rsidRPr="003A1BA1">
        <w:rPr>
          <w:sz w:val="28"/>
          <w:szCs w:val="28"/>
        </w:rPr>
        <w:t>п</w:t>
      </w:r>
      <w:r w:rsidR="00BB4693" w:rsidRPr="003A1BA1">
        <w:rPr>
          <w:sz w:val="28"/>
          <w:szCs w:val="28"/>
        </w:rPr>
        <w:t>реамбулу постановления изложить в следующей</w:t>
      </w:r>
      <w:r w:rsidR="00BB4693" w:rsidRPr="00262B95">
        <w:rPr>
          <w:sz w:val="28"/>
          <w:szCs w:val="28"/>
        </w:rPr>
        <w:t xml:space="preserve"> редакции</w:t>
      </w:r>
      <w:r w:rsidRPr="00262B95">
        <w:rPr>
          <w:sz w:val="28"/>
          <w:szCs w:val="28"/>
          <w:lang w:eastAsia="ar-SA"/>
        </w:rPr>
        <w:t xml:space="preserve">: </w:t>
      </w:r>
    </w:p>
    <w:p w14:paraId="0B3D266E" w14:textId="7EA5DB60" w:rsidR="005C3B05" w:rsidRDefault="005C3B05" w:rsidP="003A1BA1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 w:rsidRPr="00262B95">
        <w:rPr>
          <w:sz w:val="28"/>
          <w:szCs w:val="28"/>
        </w:rPr>
        <w:t>«</w:t>
      </w:r>
      <w:r w:rsidR="00BB4693" w:rsidRPr="00262B95">
        <w:rPr>
          <w:rFonts w:eastAsia="Calibri"/>
          <w:sz w:val="28"/>
        </w:rPr>
        <w:t xml:space="preserve">В соответствии с Федеральным законом от 27.07.2010 № 210-ФЗ </w:t>
      </w:r>
      <w:r w:rsidR="001B7EF8">
        <w:rPr>
          <w:rFonts w:eastAsia="Calibri"/>
          <w:sz w:val="28"/>
        </w:rPr>
        <w:t xml:space="preserve">                   </w:t>
      </w:r>
      <w:r w:rsidR="00BB4693" w:rsidRPr="00262B95">
        <w:rPr>
          <w:rFonts w:eastAsia="Calibri"/>
          <w:sz w:val="28"/>
        </w:rPr>
        <w:t>«</w:t>
      </w:r>
      <w:r w:rsidR="00BB4693" w:rsidRPr="00262B95">
        <w:rPr>
          <w:sz w:val="28"/>
        </w:rPr>
        <w:t xml:space="preserve"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</w:t>
      </w:r>
      <w:r w:rsidR="00BB4693" w:rsidRPr="00262B95">
        <w:rPr>
          <w:sz w:val="28"/>
        </w:rPr>
        <w:lastRenderedPageBreak/>
        <w:t>округа от 07.03.2023 № 243-П «Об</w:t>
      </w:r>
      <w:r w:rsidR="00BB4693" w:rsidRPr="00B86B2B">
        <w:rPr>
          <w:sz w:val="28"/>
        </w:rPr>
        <w:t xml:space="preserve"> утверждении порядка разработки и 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138E63C" w14:textId="6A331EE5" w:rsidR="003A1BA1" w:rsidRDefault="003A1BA1" w:rsidP="003A1BA1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>
        <w:rPr>
          <w:rStyle w:val="af7"/>
          <w:i w:val="0"/>
          <w:color w:val="auto"/>
          <w:sz w:val="28"/>
          <w:szCs w:val="28"/>
        </w:rPr>
        <w:t>1.2. пункт 2 постановления изложить в следующей редакции:</w:t>
      </w:r>
    </w:p>
    <w:p w14:paraId="4D300326" w14:textId="039ACD4B" w:rsidR="003A1BA1" w:rsidRPr="00D945EF" w:rsidRDefault="003A1BA1" w:rsidP="003A1BA1">
      <w:pPr>
        <w:widowControl w:val="0"/>
        <w:tabs>
          <w:tab w:val="left" w:pos="1263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Style w:val="af7"/>
          <w:i w:val="0"/>
          <w:color w:val="auto"/>
          <w:sz w:val="28"/>
          <w:szCs w:val="28"/>
        </w:rPr>
        <w:t xml:space="preserve">«2. </w:t>
      </w:r>
      <w:r>
        <w:rPr>
          <w:rFonts w:eastAsia="Calibri"/>
          <w:color w:val="000000"/>
          <w:sz w:val="28"/>
          <w:szCs w:val="28"/>
          <w:lang w:eastAsia="ru-RU"/>
        </w:rPr>
        <w:t>Признать утратившим силу постановление администрации Промышленновского муниципального района от 09.06.2016 № 544-П                        «</w:t>
      </w:r>
      <w:r w:rsidRPr="00872250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eastAsia="Calibri"/>
          <w:color w:val="000000"/>
          <w:sz w:val="28"/>
          <w:szCs w:val="28"/>
          <w:lang w:eastAsia="ru-RU"/>
        </w:rPr>
        <w:t>П</w:t>
      </w:r>
      <w:r w:rsidRPr="00DE161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DE1616">
        <w:rPr>
          <w:sz w:val="28"/>
          <w:szCs w:val="28"/>
        </w:rPr>
        <w:t xml:space="preserve"> доступа к </w:t>
      </w:r>
      <w:r>
        <w:rPr>
          <w:sz w:val="28"/>
          <w:szCs w:val="28"/>
        </w:rPr>
        <w:t xml:space="preserve">оцифрованным </w:t>
      </w:r>
      <w:r w:rsidRPr="00DE1616">
        <w:rPr>
          <w:sz w:val="28"/>
          <w:szCs w:val="28"/>
        </w:rPr>
        <w:t xml:space="preserve">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</w:t>
      </w:r>
      <w:r>
        <w:rPr>
          <w:sz w:val="28"/>
          <w:szCs w:val="28"/>
        </w:rPr>
        <w:t xml:space="preserve">               </w:t>
      </w:r>
      <w:r w:rsidRPr="00DE1616">
        <w:rPr>
          <w:sz w:val="28"/>
          <w:szCs w:val="28"/>
        </w:rPr>
        <w:t>об авторских и смежных правах</w:t>
      </w:r>
      <w:r w:rsidRPr="00872250">
        <w:rPr>
          <w:rFonts w:eastAsia="Calibri"/>
          <w:color w:val="000000"/>
          <w:sz w:val="28"/>
          <w:szCs w:val="28"/>
          <w:lang w:eastAsia="ru-RU"/>
        </w:rPr>
        <w:t>»</w:t>
      </w:r>
      <w:r w:rsidRPr="00D945EF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7660A8C3" w14:textId="640EE4E9" w:rsidR="00F844C2" w:rsidRPr="00EC729E" w:rsidRDefault="00F844C2" w:rsidP="003A1BA1">
      <w:pPr>
        <w:pStyle w:val="af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40BA4D5" w:rsidR="00F844C2" w:rsidRPr="00F844C2" w:rsidRDefault="00F844C2" w:rsidP="003A1BA1">
      <w:pPr>
        <w:pStyle w:val="af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3A1BA1">
      <w:pPr>
        <w:pStyle w:val="af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14:paraId="2E65BDFA" w14:textId="77777777" w:rsidTr="00EC7CB8">
        <w:tc>
          <w:tcPr>
            <w:tcW w:w="5774" w:type="dxa"/>
          </w:tcPr>
          <w:p w14:paraId="7F6CE3C3" w14:textId="3A97CDEF" w:rsidR="00195CFD" w:rsidRDefault="00FF715A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14:paraId="6224BB33" w14:textId="4747673D" w:rsidR="00EC7CB8" w:rsidRDefault="00EC7CB8" w:rsidP="00807D5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72222EF1" w:rsidR="00195CFD" w:rsidRDefault="00EC7CB8" w:rsidP="00EC7C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715A">
              <w:rPr>
                <w:sz w:val="28"/>
                <w:szCs w:val="28"/>
              </w:rPr>
              <w:t>С.А. Федарюк</w:t>
            </w:r>
          </w:p>
        </w:tc>
      </w:tr>
    </w:tbl>
    <w:p w14:paraId="33611407" w14:textId="47495289" w:rsidR="00EC729E" w:rsidRDefault="00EC729E">
      <w:pPr>
        <w:rPr>
          <w:sz w:val="18"/>
          <w:szCs w:val="1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</w:p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3863B17A" w14:textId="639C74C7" w:rsidR="00E4717E" w:rsidRDefault="00E4717E">
      <w:pPr>
        <w:rPr>
          <w:sz w:val="18"/>
          <w:szCs w:val="18"/>
        </w:rPr>
      </w:pPr>
    </w:p>
    <w:p w14:paraId="0438DFDF" w14:textId="14F11EDE" w:rsidR="00E4717E" w:rsidRDefault="00E4717E">
      <w:pPr>
        <w:rPr>
          <w:sz w:val="18"/>
          <w:szCs w:val="18"/>
        </w:rPr>
      </w:pPr>
    </w:p>
    <w:p w14:paraId="2C5CD247" w14:textId="7FFBB7BE" w:rsidR="00E4717E" w:rsidRDefault="00E4717E">
      <w:pPr>
        <w:rPr>
          <w:sz w:val="18"/>
          <w:szCs w:val="18"/>
        </w:rPr>
      </w:pPr>
    </w:p>
    <w:p w14:paraId="76C4FEF0" w14:textId="64C25EB5" w:rsidR="00E4717E" w:rsidRDefault="00E4717E">
      <w:pPr>
        <w:rPr>
          <w:sz w:val="18"/>
          <w:szCs w:val="18"/>
        </w:rPr>
      </w:pPr>
    </w:p>
    <w:p w14:paraId="0FB822E5" w14:textId="261F5634" w:rsidR="003A1BA1" w:rsidRDefault="003A1BA1">
      <w:pPr>
        <w:rPr>
          <w:sz w:val="18"/>
          <w:szCs w:val="18"/>
        </w:rPr>
      </w:pPr>
    </w:p>
    <w:p w14:paraId="1B3AC669" w14:textId="38DA627E" w:rsidR="003A1BA1" w:rsidRDefault="003A1BA1">
      <w:pPr>
        <w:rPr>
          <w:sz w:val="18"/>
          <w:szCs w:val="18"/>
        </w:rPr>
      </w:pPr>
    </w:p>
    <w:p w14:paraId="2D014607" w14:textId="77777777" w:rsidR="003A1BA1" w:rsidRDefault="003A1BA1">
      <w:pPr>
        <w:rPr>
          <w:sz w:val="18"/>
          <w:szCs w:val="18"/>
        </w:rPr>
      </w:pPr>
    </w:p>
    <w:p w14:paraId="71680697" w14:textId="3ED1D175" w:rsidR="00E4717E" w:rsidRDefault="00E4717E">
      <w:pPr>
        <w:rPr>
          <w:sz w:val="18"/>
          <w:szCs w:val="18"/>
        </w:rPr>
      </w:pPr>
    </w:p>
    <w:p w14:paraId="125D4010" w14:textId="1E6F4F07" w:rsidR="00E4717E" w:rsidRDefault="00E4717E">
      <w:pPr>
        <w:rPr>
          <w:sz w:val="18"/>
          <w:szCs w:val="18"/>
        </w:rPr>
      </w:pPr>
    </w:p>
    <w:p w14:paraId="2F376F46" w14:textId="7CB49EF3" w:rsidR="00E4717E" w:rsidRDefault="00E4717E">
      <w:pPr>
        <w:rPr>
          <w:sz w:val="18"/>
          <w:szCs w:val="18"/>
        </w:rPr>
      </w:pPr>
    </w:p>
    <w:p w14:paraId="3842DE44" w14:textId="7855B8A2" w:rsidR="00E4717E" w:rsidRDefault="00E4717E">
      <w:pPr>
        <w:rPr>
          <w:sz w:val="18"/>
          <w:szCs w:val="18"/>
        </w:rPr>
      </w:pPr>
    </w:p>
    <w:p w14:paraId="0B990834" w14:textId="08DC755B" w:rsidR="00E4717E" w:rsidRDefault="00E4717E">
      <w:pPr>
        <w:rPr>
          <w:sz w:val="18"/>
          <w:szCs w:val="18"/>
        </w:rPr>
      </w:pPr>
    </w:p>
    <w:p w14:paraId="0C8EDBF5" w14:textId="5F990CCF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6E5C0750" w14:textId="5B918651" w:rsidR="00E4717E" w:rsidRDefault="00E4717E">
      <w:pPr>
        <w:rPr>
          <w:sz w:val="18"/>
          <w:szCs w:val="18"/>
        </w:rPr>
      </w:pPr>
    </w:p>
    <w:p w14:paraId="78DAC4BD" w14:textId="7BBA7567" w:rsidR="00E4717E" w:rsidRDefault="00E4717E">
      <w:pPr>
        <w:rPr>
          <w:sz w:val="18"/>
          <w:szCs w:val="18"/>
        </w:rPr>
      </w:pPr>
    </w:p>
    <w:p w14:paraId="3B36DC3E" w14:textId="42ABF8AF" w:rsidR="00E4717E" w:rsidRDefault="00E4717E">
      <w:pPr>
        <w:rPr>
          <w:sz w:val="18"/>
          <w:szCs w:val="18"/>
        </w:rPr>
      </w:pP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3B1A2AAC" w:rsidR="00756E40" w:rsidRDefault="00511519">
      <w:pPr>
        <w:rPr>
          <w:sz w:val="18"/>
          <w:szCs w:val="18"/>
        </w:r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sectPr w:rsidR="00756E40" w:rsidSect="00F844C2">
      <w:footerReference w:type="default" r:id="rId9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9FA7" w14:textId="77777777" w:rsidR="00831D06" w:rsidRDefault="00831D06">
      <w:r>
        <w:separator/>
      </w:r>
    </w:p>
  </w:endnote>
  <w:endnote w:type="continuationSeparator" w:id="0">
    <w:p w14:paraId="35DCB7BE" w14:textId="77777777" w:rsidR="00831D06" w:rsidRDefault="0083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EA77" w14:textId="4A133D3E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55068F">
      <w:t>2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0173" w14:textId="77777777" w:rsidR="00831D06" w:rsidRDefault="00831D06">
      <w:r>
        <w:separator/>
      </w:r>
    </w:p>
  </w:footnote>
  <w:footnote w:type="continuationSeparator" w:id="0">
    <w:p w14:paraId="3B3AEC10" w14:textId="77777777" w:rsidR="00831D06" w:rsidRDefault="0083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A7041A9"/>
    <w:multiLevelType w:val="hybridMultilevel"/>
    <w:tmpl w:val="4B90485C"/>
    <w:lvl w:ilvl="0" w:tplc="6A2C9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8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6784"/>
    <w:rsid w:val="001B7EF8"/>
    <w:rsid w:val="001C7B72"/>
    <w:rsid w:val="001D51C4"/>
    <w:rsid w:val="001F2400"/>
    <w:rsid w:val="00245848"/>
    <w:rsid w:val="00260AC4"/>
    <w:rsid w:val="00262B95"/>
    <w:rsid w:val="002864CD"/>
    <w:rsid w:val="00294EF3"/>
    <w:rsid w:val="00296313"/>
    <w:rsid w:val="002B33F5"/>
    <w:rsid w:val="002F338A"/>
    <w:rsid w:val="00303AF3"/>
    <w:rsid w:val="003201A6"/>
    <w:rsid w:val="00322C5A"/>
    <w:rsid w:val="00330F08"/>
    <w:rsid w:val="003373C6"/>
    <w:rsid w:val="00337B81"/>
    <w:rsid w:val="00366312"/>
    <w:rsid w:val="00391D4C"/>
    <w:rsid w:val="003A1BA1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E7FFE"/>
    <w:rsid w:val="004F7476"/>
    <w:rsid w:val="00504D17"/>
    <w:rsid w:val="00511519"/>
    <w:rsid w:val="00517F68"/>
    <w:rsid w:val="00530331"/>
    <w:rsid w:val="0055068F"/>
    <w:rsid w:val="005628F7"/>
    <w:rsid w:val="005777D8"/>
    <w:rsid w:val="005B7098"/>
    <w:rsid w:val="005C121A"/>
    <w:rsid w:val="005C3B05"/>
    <w:rsid w:val="005D0DF9"/>
    <w:rsid w:val="005F12EF"/>
    <w:rsid w:val="0060462A"/>
    <w:rsid w:val="00620B85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6079"/>
    <w:rsid w:val="00807D5C"/>
    <w:rsid w:val="00831D06"/>
    <w:rsid w:val="00860BD1"/>
    <w:rsid w:val="00875039"/>
    <w:rsid w:val="00877E89"/>
    <w:rsid w:val="00893620"/>
    <w:rsid w:val="008C3B6C"/>
    <w:rsid w:val="008D17B8"/>
    <w:rsid w:val="008D3CC4"/>
    <w:rsid w:val="008E189C"/>
    <w:rsid w:val="008E1EF1"/>
    <w:rsid w:val="008E4862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B61FA"/>
    <w:rsid w:val="00AD23B5"/>
    <w:rsid w:val="00AE6485"/>
    <w:rsid w:val="00AE7E5C"/>
    <w:rsid w:val="00B10B6A"/>
    <w:rsid w:val="00B22EA8"/>
    <w:rsid w:val="00B34354"/>
    <w:rsid w:val="00B53CFA"/>
    <w:rsid w:val="00B53E61"/>
    <w:rsid w:val="00B56257"/>
    <w:rsid w:val="00B62C0D"/>
    <w:rsid w:val="00B86B2B"/>
    <w:rsid w:val="00BA6D48"/>
    <w:rsid w:val="00BB4693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9740A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607A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66DEA"/>
    <w:rsid w:val="00F6790A"/>
    <w:rsid w:val="00F844C2"/>
    <w:rsid w:val="00F979EF"/>
    <w:rsid w:val="00F97AE6"/>
    <w:rsid w:val="00FA07FF"/>
    <w:rsid w:val="00FB014E"/>
    <w:rsid w:val="00FC1214"/>
    <w:rsid w:val="00FF049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  <w:style w:type="character" w:customStyle="1" w:styleId="af9">
    <w:name w:val="Выделение жирным"/>
    <w:uiPriority w:val="99"/>
    <w:rsid w:val="00262B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78FD-F008-443D-8B71-E103237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Главный специалист</cp:lastModifiedBy>
  <cp:revision>5</cp:revision>
  <cp:lastPrinted>2024-11-29T06:16:00Z</cp:lastPrinted>
  <dcterms:created xsi:type="dcterms:W3CDTF">2024-11-07T06:49:00Z</dcterms:created>
  <dcterms:modified xsi:type="dcterms:W3CDTF">2024-12-04T09:45:00Z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