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367449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67449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367449">
        <w:t xml:space="preserve"> </w:t>
      </w:r>
      <w:r w:rsidR="00367449">
        <w:rPr>
          <w:sz w:val="28"/>
          <w:szCs w:val="28"/>
        </w:rPr>
        <w:t>1239-П</w:t>
      </w:r>
    </w:p>
    <w:p w:rsidR="006D08C4" w:rsidRDefault="00662F1C">
      <w:pPr>
        <w:spacing w:before="120"/>
        <w:jc w:val="center"/>
      </w:pPr>
      <w:r>
        <w:t>пгт.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0" w:name="_Hlk106630703"/>
      <w:bookmarkStart w:id="1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9E1C10" w:rsidRPr="00240FE6">
        <w:rPr>
          <w:b/>
          <w:sz w:val="28"/>
          <w:szCs w:val="28"/>
        </w:rPr>
        <w:t>Запись на обзорные, тематические и интерактивные экскурсии</w:t>
      </w:r>
      <w:r>
        <w:rPr>
          <w:rStyle w:val="1"/>
          <w:b/>
          <w:sz w:val="28"/>
        </w:rPr>
        <w:t>»</w:t>
      </w:r>
      <w:bookmarkEnd w:id="0"/>
    </w:p>
    <w:bookmarkEnd w:id="1"/>
    <w:p w:rsidR="006D08C4" w:rsidRDefault="006D08C4">
      <w:pPr>
        <w:ind w:firstLine="709"/>
        <w:jc w:val="center"/>
        <w:rPr>
          <w:sz w:val="24"/>
        </w:rPr>
      </w:pPr>
    </w:p>
    <w:p w:rsidR="006D08C4" w:rsidRDefault="00662F1C">
      <w:pPr>
        <w:pStyle w:val="afe"/>
        <w:ind w:left="0" w:firstLine="709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</w:t>
      </w:r>
      <w:r>
        <w:rPr>
          <w:rStyle w:val="1"/>
          <w:sz w:val="28"/>
        </w:rPr>
        <w:t>луги «</w:t>
      </w:r>
      <w:r w:rsidR="009E1C10" w:rsidRPr="009E1C10">
        <w:rPr>
          <w:sz w:val="28"/>
          <w:szCs w:val="28"/>
        </w:rPr>
        <w:t>Запись на обзорные, тематические и интерактивные экскурсии</w:t>
      </w:r>
      <w:r>
        <w:rPr>
          <w:rStyle w:val="1"/>
          <w:sz w:val="28"/>
        </w:rPr>
        <w:t>».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D13B8E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D13B8E">
              <w:rPr>
                <w:sz w:val="28"/>
              </w:rPr>
              <w:t>С.А. Федарюк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3A0028" w:rsidRPr="002862D3" w:rsidRDefault="003A0028" w:rsidP="003A0028">
      <w:pPr>
        <w:ind w:left="5102"/>
        <w:jc w:val="center"/>
        <w:rPr>
          <w:sz w:val="28"/>
        </w:rPr>
      </w:pPr>
      <w:bookmarkStart w:id="2" w:name="_Hlk69306533"/>
      <w:r w:rsidRPr="002862D3">
        <w:rPr>
          <w:sz w:val="28"/>
        </w:rPr>
        <w:lastRenderedPageBreak/>
        <w:t>УТВЕРЖДЕНО</w:t>
      </w:r>
    </w:p>
    <w:p w:rsidR="003A0028" w:rsidRPr="002862D3" w:rsidRDefault="003A0028" w:rsidP="003A0028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>постановлением</w:t>
      </w:r>
    </w:p>
    <w:p w:rsidR="003A0028" w:rsidRPr="002862D3" w:rsidRDefault="003A0028" w:rsidP="003A0028">
      <w:pPr>
        <w:ind w:left="4820"/>
        <w:contextualSpacing/>
        <w:jc w:val="center"/>
        <w:rPr>
          <w:sz w:val="28"/>
        </w:rPr>
      </w:pPr>
      <w:r w:rsidRPr="002862D3">
        <w:rPr>
          <w:sz w:val="28"/>
        </w:rPr>
        <w:t>администрации Промышленновского</w:t>
      </w:r>
    </w:p>
    <w:p w:rsidR="003A0028" w:rsidRPr="002862D3" w:rsidRDefault="003A0028" w:rsidP="003A0028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>муниципального округа</w:t>
      </w:r>
    </w:p>
    <w:p w:rsidR="003A0028" w:rsidRPr="002862D3" w:rsidRDefault="003A0028" w:rsidP="003A0028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 xml:space="preserve">от </w:t>
      </w:r>
      <w:r>
        <w:rPr>
          <w:sz w:val="28"/>
        </w:rPr>
        <w:t>03.12.2024</w:t>
      </w:r>
      <w:r w:rsidRPr="002862D3">
        <w:rPr>
          <w:sz w:val="28"/>
        </w:rPr>
        <w:t xml:space="preserve"> № </w:t>
      </w:r>
      <w:bookmarkEnd w:id="2"/>
      <w:r>
        <w:rPr>
          <w:sz w:val="28"/>
        </w:rPr>
        <w:t>1239-П</w:t>
      </w:r>
    </w:p>
    <w:p w:rsidR="003A0028" w:rsidRPr="002862D3" w:rsidRDefault="003A0028" w:rsidP="003A0028">
      <w:pPr>
        <w:ind w:left="5103"/>
        <w:contextualSpacing/>
        <w:rPr>
          <w:sz w:val="28"/>
        </w:rPr>
      </w:pPr>
    </w:p>
    <w:p w:rsidR="003A0028" w:rsidRPr="007B19B9" w:rsidRDefault="003A0028" w:rsidP="003A0028">
      <w:pPr>
        <w:jc w:val="center"/>
        <w:rPr>
          <w:b/>
          <w:bCs/>
          <w:sz w:val="28"/>
          <w:szCs w:val="28"/>
          <w:lang w:eastAsia="zh-CN" w:bidi="hi-IN"/>
        </w:rPr>
      </w:pPr>
      <w:r w:rsidRPr="007B19B9">
        <w:rPr>
          <w:b/>
          <w:bCs/>
          <w:sz w:val="28"/>
          <w:szCs w:val="28"/>
          <w:lang w:eastAsia="zh-CN" w:bidi="hi-IN"/>
        </w:rPr>
        <w:t xml:space="preserve">Административный регламент предоставления </w:t>
      </w:r>
      <w:r w:rsidRPr="007B19B9">
        <w:rPr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3A0028" w:rsidRDefault="003A0028" w:rsidP="003A0028">
      <w:pPr>
        <w:spacing w:after="200" w:line="276" w:lineRule="auto"/>
        <w:jc w:val="center"/>
        <w:rPr>
          <w:b/>
          <w:sz w:val="28"/>
          <w:szCs w:val="28"/>
        </w:rPr>
      </w:pPr>
      <w:r w:rsidRPr="007B19B9">
        <w:rPr>
          <w:b/>
          <w:sz w:val="28"/>
          <w:szCs w:val="28"/>
        </w:rPr>
        <w:t>«</w:t>
      </w:r>
      <w:bookmarkStart w:id="3" w:name="_Hlk182223211"/>
      <w:r w:rsidRPr="00240FE6">
        <w:rPr>
          <w:b/>
          <w:sz w:val="28"/>
          <w:szCs w:val="28"/>
        </w:rPr>
        <w:t>Запись на обзорные, тематические и интерактивные экскурсии</w:t>
      </w:r>
      <w:bookmarkEnd w:id="3"/>
      <w:r w:rsidRPr="007B19B9">
        <w:rPr>
          <w:b/>
          <w:sz w:val="28"/>
          <w:szCs w:val="28"/>
        </w:rPr>
        <w:t>»</w:t>
      </w:r>
    </w:p>
    <w:p w:rsidR="003A0028" w:rsidRPr="007B19B9" w:rsidRDefault="003A0028" w:rsidP="003A0028">
      <w:pPr>
        <w:keepNext/>
        <w:tabs>
          <w:tab w:val="num" w:pos="0"/>
        </w:tabs>
        <w:ind w:firstLine="709"/>
        <w:jc w:val="center"/>
        <w:outlineLvl w:val="0"/>
        <w:rPr>
          <w:b/>
          <w:sz w:val="28"/>
          <w:szCs w:val="28"/>
          <w:lang w:eastAsia="ar-SA"/>
        </w:rPr>
      </w:pPr>
      <w:bookmarkStart w:id="4" w:name="sub_1100"/>
      <w:r w:rsidRPr="00236BDD">
        <w:rPr>
          <w:b/>
          <w:sz w:val="28"/>
          <w:szCs w:val="28"/>
          <w:lang w:eastAsia="ar-SA"/>
        </w:rPr>
        <w:t xml:space="preserve">1. </w:t>
      </w:r>
      <w:r w:rsidRPr="00236BDD">
        <w:rPr>
          <w:b/>
          <w:sz w:val="28"/>
          <w:szCs w:val="28"/>
          <w:lang w:eastAsia="ar-SA"/>
        </w:rPr>
        <w:t>Общие положения</w:t>
      </w:r>
    </w:p>
    <w:p w:rsidR="003A0028" w:rsidRPr="00236BDD" w:rsidRDefault="003A0028" w:rsidP="003A0028">
      <w:pPr>
        <w:ind w:firstLine="709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 xml:space="preserve"> </w:t>
      </w:r>
    </w:p>
    <w:p w:rsidR="003A0028" w:rsidRPr="00236BDD" w:rsidRDefault="003A0028" w:rsidP="003A0028">
      <w:pPr>
        <w:numPr>
          <w:ilvl w:val="1"/>
          <w:numId w:val="6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bookmarkStart w:id="5" w:name="sub_11101"/>
      <w:bookmarkEnd w:id="4"/>
      <w:r w:rsidRPr="00236BD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bookmarkEnd w:id="5"/>
    <w:p w:rsidR="003A0028" w:rsidRPr="00236BDD" w:rsidRDefault="003A0028" w:rsidP="003A0028">
      <w:pPr>
        <w:spacing w:before="28" w:after="28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236BDD">
        <w:rPr>
          <w:sz w:val="28"/>
          <w:szCs w:val="28"/>
        </w:rPr>
        <w:t xml:space="preserve">«Запись на обзорные, тематические и интерактивные экскурсии» </w:t>
      </w:r>
      <w:r w:rsidRPr="00236BDD">
        <w:rPr>
          <w:sz w:val="28"/>
          <w:szCs w:val="28"/>
          <w:lang w:eastAsia="ar-SA"/>
        </w:rPr>
        <w:t>(далее по текс</w:t>
      </w:r>
      <w:r>
        <w:rPr>
          <w:sz w:val="28"/>
          <w:szCs w:val="28"/>
          <w:lang w:eastAsia="ar-SA"/>
        </w:rPr>
        <w:t>ту – административный регламент</w:t>
      </w:r>
      <w:r w:rsidRPr="00236BDD">
        <w:rPr>
          <w:sz w:val="28"/>
          <w:szCs w:val="28"/>
          <w:lang w:eastAsia="ar-SA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3A0028" w:rsidRPr="00E71040" w:rsidRDefault="003A0028" w:rsidP="003A0028">
      <w:pPr>
        <w:ind w:firstLine="709"/>
        <w:jc w:val="both"/>
        <w:rPr>
          <w:sz w:val="28"/>
          <w:szCs w:val="28"/>
          <w:lang w:eastAsia="ar-SA"/>
        </w:rPr>
      </w:pPr>
      <w:r w:rsidRPr="00E71040">
        <w:rPr>
          <w:sz w:val="28"/>
          <w:szCs w:val="28"/>
          <w:lang w:eastAsia="ar-SA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E71040">
        <w:rPr>
          <w:sz w:val="28"/>
          <w:szCs w:val="28"/>
        </w:rPr>
        <w:t>органов (учреждений), уполномоченных Управлением культуры, молодежной политики, спорта и туризма администрации Промышленновского муниципального округа (далее - уполномоченные учреждения, уполномоченный орган) при предоставлении муниципальной услуги запись на обзорные, тематические и интерактивные экскурсии.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1.2. Круг заявителей</w:t>
      </w:r>
    </w:p>
    <w:p w:rsidR="003A0028" w:rsidRPr="00236BDD" w:rsidRDefault="003A0028" w:rsidP="003A002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Заявителями могут быть физические или юридические лица (за исключением государственных органов и их территориальных органов, органов госуда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>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 xml:space="preserve">ме.                  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 Требования к порядку информирования о предоставлении муниципальной услуги.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специалистом Учреждения при непосредственном обращении заявителя в Учреждения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lastRenderedPageBreak/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236BDD">
        <w:rPr>
          <w:color w:val="000000"/>
          <w:sz w:val="28"/>
          <w:szCs w:val="28"/>
        </w:rPr>
        <w:t xml:space="preserve"> Информация о порядке получения муниципальной услуги предоставляется с использованием средств телефонной связи, путем размещения в информационно-телекоммуникационной сети «Интернет» на официальных сайтах учреждений, оказывающих данную услугу.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Место нахождения, график работы учреждений, оказывающих услугу, контактные данные так же указаны в приложение № 1 к данному регламенту.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Консультирование по вопросам предоставления муниципальной услуги, в том числе о стадии, на которой находится предоставление муниципальной услуги, осуществляется: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телефонам;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электронной почте;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при личном обращении заявителя или уполномоченного им лица в учреждение культуры;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письменным обращениям в адрес учреждения культуры;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Для получения сведений о ходе предоставления муниципальной услуги заявителем указываются фамилия, имя, отчество, дата подачи заявления.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На информационном стенде непосредственно в здании учреждения, оказывающего услугу, размещается следующая информация: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график работы;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перечень предлагаемых обзорных, тематических и интерактивных экскурсий;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справочные телефоны, адрес официального сайта, электронной почты для консультаций по вопросам получения информации о предоставлении муниципальной услуги;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сроки рассмотрения документов для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Сайт учреждения, оказывающего услугу, имеет версию для слабовидящих, чтобы воспользоваться этой версией необходимо на главной странице сайта найти и кликнуть кнопку «версия для слабовидящих».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  <w:lang w:eastAsia="ar-SA"/>
        </w:rPr>
      </w:pPr>
    </w:p>
    <w:p w:rsidR="003A0028" w:rsidRPr="00236BDD" w:rsidRDefault="003A0028" w:rsidP="003A0028">
      <w:pPr>
        <w:numPr>
          <w:ilvl w:val="0"/>
          <w:numId w:val="6"/>
        </w:num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36BDD">
        <w:rPr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</w:p>
    <w:p w:rsidR="003A0028" w:rsidRPr="00236BDD" w:rsidRDefault="003A0028" w:rsidP="003A0028">
      <w:pPr>
        <w:jc w:val="both"/>
        <w:rPr>
          <w:color w:val="000000"/>
          <w:sz w:val="28"/>
          <w:szCs w:val="28"/>
        </w:rPr>
      </w:pPr>
      <w:r w:rsidRPr="00236BDD">
        <w:rPr>
          <w:b/>
          <w:color w:val="000000"/>
          <w:sz w:val="28"/>
          <w:szCs w:val="28"/>
        </w:rPr>
        <w:tab/>
      </w:r>
      <w:r w:rsidRPr="00236BDD">
        <w:rPr>
          <w:color w:val="000000"/>
          <w:sz w:val="28"/>
          <w:szCs w:val="28"/>
        </w:rPr>
        <w:t>2.1. Наименование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lastRenderedPageBreak/>
        <w:t>Наименование муниципальной услуги - «Запись на обзорные, тематические и интерактивные экскурсии».</w:t>
      </w:r>
    </w:p>
    <w:p w:rsidR="003A0028" w:rsidRPr="00F209B3" w:rsidRDefault="003A0028" w:rsidP="003A0028">
      <w:pPr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</w:r>
      <w:r w:rsidRPr="00F209B3">
        <w:rPr>
          <w:color w:val="000000"/>
          <w:sz w:val="28"/>
          <w:szCs w:val="28"/>
        </w:rPr>
        <w:t>2.2. Наименование органа, предоставляющего муниципальную услугу.</w:t>
      </w:r>
    </w:p>
    <w:p w:rsidR="003A0028" w:rsidRPr="00F209B3" w:rsidRDefault="003A0028" w:rsidP="003A0028">
      <w:pPr>
        <w:ind w:firstLine="709"/>
        <w:jc w:val="both"/>
        <w:rPr>
          <w:sz w:val="28"/>
          <w:szCs w:val="28"/>
          <w:lang w:eastAsia="ar-SA"/>
        </w:rPr>
      </w:pPr>
      <w:r w:rsidRPr="00F209B3">
        <w:rPr>
          <w:sz w:val="28"/>
          <w:szCs w:val="28"/>
          <w:lang w:eastAsia="ar-SA"/>
        </w:rPr>
        <w:t>Муниципальная услуга предоставляется м</w:t>
      </w:r>
      <w:r w:rsidRPr="00F209B3">
        <w:rPr>
          <w:rStyle w:val="aff4"/>
          <w:b w:val="0"/>
          <w:bCs/>
          <w:szCs w:val="28"/>
        </w:rPr>
        <w:t xml:space="preserve">униципальным бюджетным </w:t>
      </w:r>
      <w:r>
        <w:rPr>
          <w:rStyle w:val="aff4"/>
          <w:b w:val="0"/>
          <w:bCs/>
          <w:szCs w:val="28"/>
        </w:rPr>
        <w:t xml:space="preserve">                    </w:t>
      </w:r>
      <w:r w:rsidRPr="00F209B3">
        <w:rPr>
          <w:rStyle w:val="aff4"/>
          <w:b w:val="0"/>
          <w:bCs/>
          <w:szCs w:val="28"/>
        </w:rPr>
        <w:t>учреждением «Промышленновский районный Историко-краеведческий музей»</w:t>
      </w:r>
      <w:r w:rsidRPr="00F209B3">
        <w:rPr>
          <w:sz w:val="28"/>
          <w:szCs w:val="28"/>
          <w:lang w:eastAsia="ar-SA"/>
        </w:rPr>
        <w:t xml:space="preserve"> (далее – Учреждение).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F209B3">
        <w:rPr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</w:t>
      </w:r>
      <w:r w:rsidRPr="00236BDD">
        <w:rPr>
          <w:color w:val="000000"/>
          <w:sz w:val="28"/>
          <w:szCs w:val="28"/>
        </w:rPr>
        <w:t xml:space="preserve"> для получения муниципальной услуги и связанных с обращением в иные государственные органы и организации, за и</w:t>
      </w:r>
      <w:r w:rsidRPr="00236BDD">
        <w:rPr>
          <w:color w:val="000000"/>
          <w:sz w:val="28"/>
          <w:szCs w:val="28"/>
        </w:rPr>
        <w:t>с</w:t>
      </w:r>
      <w:r w:rsidRPr="00236BDD">
        <w:rPr>
          <w:color w:val="000000"/>
          <w:sz w:val="28"/>
          <w:szCs w:val="28"/>
        </w:rPr>
        <w:t>ключением получения услуги, включенных в перечень услуг, которые являются необходимыми и обязательными для предоставления муниципальных услуг.</w:t>
      </w:r>
    </w:p>
    <w:p w:rsidR="003A0028" w:rsidRPr="00236BDD" w:rsidRDefault="003A0028" w:rsidP="003A0028">
      <w:pPr>
        <w:spacing w:before="28" w:after="28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  <w:t>2.3. Результат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запись на обзорные, тематические и интерактивные экскурсии;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обоснованный отказ в предоставлении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почтовым отправлением;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A0028" w:rsidRPr="00236BDD" w:rsidRDefault="003A0028" w:rsidP="003A0028">
      <w:pPr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  <w:t>2.4. Срок предоставления муниципальной услуги.</w:t>
      </w:r>
    </w:p>
    <w:p w:rsidR="003A0028" w:rsidRPr="00236BDD" w:rsidRDefault="003A0028" w:rsidP="003A0028">
      <w:pPr>
        <w:tabs>
          <w:tab w:val="left" w:pos="72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Конечный результат предоставления муниципальной услуги (запись на обзорные, тематические и интерактивные экскурсии либо обоснованный отказ в предоставлении муниципальной услуги) предоставляется не позднее 1 рабочего дня с момента регистрации обращения заявителя.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sz w:val="28"/>
          <w:szCs w:val="28"/>
          <w:lang w:eastAsia="ar-SA"/>
        </w:rPr>
        <w:t>Учреждение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2.6. </w:t>
      </w:r>
      <w:r w:rsidRPr="00236BDD">
        <w:rPr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</w:t>
      </w:r>
      <w:r w:rsidRPr="00236BDD">
        <w:rPr>
          <w:color w:val="000000"/>
          <w:sz w:val="28"/>
          <w:szCs w:val="28"/>
        </w:rPr>
        <w:t>подлежащих представлению заявителем, способы их получения заявителем, в том числе в электронной фо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>ме, порядок их предоставления.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Для предоставления муниципальной услуги достаточным является поступление в адрес учреждения, оказывающего услугу, от заявителя заявки. Заявление может быть подано как в устной (при личном обращении, по телефону), так и в письменной форме (почтовым отправлением, </w:t>
      </w:r>
      <w:r w:rsidRPr="00236BDD">
        <w:rPr>
          <w:color w:val="000000"/>
          <w:sz w:val="28"/>
          <w:szCs w:val="28"/>
        </w:rPr>
        <w:lastRenderedPageBreak/>
        <w:t>факсимильной связью, посредством использования информационно-телекоммуникационной сети «Интернет»).</w:t>
      </w:r>
    </w:p>
    <w:p w:rsidR="003A0028" w:rsidRPr="00236BDD" w:rsidRDefault="003A0028" w:rsidP="003A0028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В заявке (приложение № </w:t>
      </w:r>
      <w:r>
        <w:rPr>
          <w:color w:val="000000"/>
          <w:sz w:val="28"/>
          <w:szCs w:val="28"/>
        </w:rPr>
        <w:t>2</w:t>
      </w:r>
      <w:r w:rsidRPr="00236BDD">
        <w:rPr>
          <w:color w:val="000000"/>
          <w:sz w:val="28"/>
          <w:szCs w:val="28"/>
        </w:rPr>
        <w:t xml:space="preserve"> к настоящему регламенту) указываются: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фамилия, имя, отчество (если имеется) заявителя - физического лица, полное наименование, адреса местонахождения – для юридических лиц;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справочные данные заявителя (№ телефона, факса, электронной почты, почтовый адрес), по которым заявитель предпочитает получить результат оказания муниципальной услуги;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тема (название) заказываемой экскурсии;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желаемая дата и время проведения экскурсии;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численность экскурсионной группы;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наличие у заявителя права на льготное посещение учреждения, оказывающего услугу.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Форма для заполнения и подачи заявки размещена в информационно-телекоммуникационной сети «Интернет» на официальных сайтах учреждений, оказывающих услугу.</w:t>
      </w:r>
    </w:p>
    <w:p w:rsidR="003A0028" w:rsidRPr="00236BDD" w:rsidRDefault="003A0028" w:rsidP="003A0028">
      <w:pPr>
        <w:adjustRightInd w:val="0"/>
        <w:ind w:right="82"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2.7. </w:t>
      </w:r>
      <w:r w:rsidRPr="00236BDD">
        <w:rPr>
          <w:sz w:val="28"/>
          <w:szCs w:val="28"/>
        </w:rPr>
        <w:t>Учреждение не вправе требовать от заявителя или его представителя: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7"/>
        </w:numPr>
        <w:tabs>
          <w:tab w:val="left" w:pos="105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гулирующими отношения, возникающие в связи с предоставлением муниципальной</w:t>
      </w:r>
      <w:r w:rsidRPr="00236BDD">
        <w:rPr>
          <w:spacing w:val="-13"/>
          <w:sz w:val="28"/>
          <w:szCs w:val="28"/>
        </w:rPr>
        <w:t xml:space="preserve"> </w:t>
      </w:r>
      <w:r w:rsidRPr="00236BDD">
        <w:rPr>
          <w:sz w:val="28"/>
          <w:szCs w:val="28"/>
        </w:rPr>
        <w:t>усл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ги;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7"/>
        </w:numPr>
        <w:tabs>
          <w:tab w:val="left" w:pos="105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</w:t>
      </w:r>
      <w:r w:rsidRPr="00236BDD">
        <w:rPr>
          <w:sz w:val="28"/>
          <w:szCs w:val="28"/>
        </w:rPr>
        <w:t>к</w:t>
      </w:r>
      <w:r w:rsidRPr="00236BDD">
        <w:rPr>
          <w:sz w:val="28"/>
          <w:szCs w:val="28"/>
        </w:rPr>
        <w:t>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</w:t>
      </w:r>
      <w:r>
        <w:rPr>
          <w:sz w:val="28"/>
          <w:szCs w:val="28"/>
        </w:rPr>
        <w:t xml:space="preserve"> </w:t>
      </w:r>
      <w:r w:rsidRPr="00236BDD">
        <w:rPr>
          <w:sz w:val="28"/>
          <w:szCs w:val="28"/>
        </w:rPr>
        <w:t>Федеральный закон от 27.07.2010 № 210-ФЗ) перечень</w:t>
      </w:r>
      <w:r w:rsidRPr="00236BDD">
        <w:rPr>
          <w:spacing w:val="-14"/>
          <w:sz w:val="28"/>
          <w:szCs w:val="28"/>
        </w:rPr>
        <w:t xml:space="preserve"> </w:t>
      </w:r>
      <w:r w:rsidRPr="00236BDD">
        <w:rPr>
          <w:sz w:val="28"/>
          <w:szCs w:val="28"/>
        </w:rPr>
        <w:t>док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ментов;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7"/>
        </w:numPr>
        <w:tabs>
          <w:tab w:val="left" w:pos="1071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Pr="00236BDD">
        <w:rPr>
          <w:spacing w:val="43"/>
          <w:sz w:val="28"/>
          <w:szCs w:val="28"/>
        </w:rPr>
        <w:t xml:space="preserve"> </w:t>
      </w:r>
      <w:r w:rsidRPr="00236BDD">
        <w:rPr>
          <w:sz w:val="28"/>
          <w:szCs w:val="28"/>
        </w:rPr>
        <w:t>Перечень услуг, которые являются необходимыми и обязательными для предоставления мун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ципальных услуг;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7"/>
        </w:numPr>
        <w:tabs>
          <w:tab w:val="left" w:pos="123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ментов, необходимых для предоставления муниципальной услуги, либо в пр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 xml:space="preserve">доставлении муниципальной услуги, за исключением </w:t>
      </w:r>
      <w:r w:rsidRPr="00236BDD">
        <w:rPr>
          <w:sz w:val="28"/>
          <w:szCs w:val="28"/>
        </w:rPr>
        <w:lastRenderedPageBreak/>
        <w:t>следующих</w:t>
      </w:r>
      <w:r w:rsidRPr="00236BDD">
        <w:rPr>
          <w:spacing w:val="-33"/>
          <w:sz w:val="28"/>
          <w:szCs w:val="28"/>
        </w:rPr>
        <w:t xml:space="preserve"> </w:t>
      </w:r>
      <w:r w:rsidRPr="00236BDD">
        <w:rPr>
          <w:sz w:val="28"/>
          <w:szCs w:val="28"/>
        </w:rPr>
        <w:t>случаев:</w:t>
      </w:r>
    </w:p>
    <w:p w:rsidR="003A0028" w:rsidRPr="00236BDD" w:rsidRDefault="003A0028" w:rsidP="003A0028">
      <w:pPr>
        <w:pStyle w:val="af0"/>
        <w:spacing w:after="0"/>
        <w:ind w:right="82"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r w:rsidRPr="00236BDD">
        <w:rPr>
          <w:spacing w:val="-8"/>
          <w:sz w:val="28"/>
          <w:szCs w:val="28"/>
        </w:rPr>
        <w:t xml:space="preserve"> </w:t>
      </w:r>
      <w:r w:rsidRPr="00236BDD">
        <w:rPr>
          <w:sz w:val="28"/>
          <w:szCs w:val="28"/>
        </w:rPr>
        <w:t>неудобства.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36BD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F90508">
          <w:rPr>
            <w:rStyle w:val="af6"/>
            <w:color w:val="auto"/>
            <w:sz w:val="28"/>
            <w:szCs w:val="28"/>
          </w:rPr>
          <w:t>пунктом 7.2 части 1 статьи 16</w:t>
        </w:r>
      </w:hyperlink>
      <w:r w:rsidRPr="00236BD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2.8.  Исчерпывающий перечень оснований для отказа в приеме документов, необходимых для предоставления муниципальной</w:t>
      </w:r>
      <w:r w:rsidRPr="00236BDD">
        <w:rPr>
          <w:spacing w:val="-25"/>
          <w:sz w:val="28"/>
          <w:szCs w:val="28"/>
        </w:rPr>
        <w:t xml:space="preserve"> </w:t>
      </w:r>
      <w:r w:rsidRPr="00236BDD">
        <w:rPr>
          <w:sz w:val="28"/>
          <w:szCs w:val="28"/>
        </w:rPr>
        <w:t>услуги.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A0028" w:rsidRPr="00236BDD" w:rsidRDefault="003A0028" w:rsidP="003A002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A0028" w:rsidRPr="00236BDD" w:rsidRDefault="003A0028" w:rsidP="003A0028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lastRenderedPageBreak/>
        <w:t>В предоставлении муниципальной услуги будет отказано в случае: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несоответствие обращения содержанию услуги;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обращение содержит нецензурные или оскорбительные выражения;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запрашиваемая информация не связана с деятельностью учреждений, оказывающих услуги, по оказанию услуги;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в письменном обращении заявителя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у учреждений, оказывающих услуги, нет свободного места в Графике экскурсий в желаемый заявителем день и час экскурсионного посещения учреждений, оказывающих услуги;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вследствие непреодолимой силы провести экскурсию (на которую подана заявка) в заранее забронированный день и час не представляется возможным;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  <w:shd w:val="clear" w:color="auto" w:fill="FFFFFF"/>
        </w:rPr>
        <w:t xml:space="preserve">отмены, замены либо переноса, объявленной </w:t>
      </w:r>
      <w:r w:rsidRPr="00236BDD">
        <w:rPr>
          <w:color w:val="000000"/>
          <w:sz w:val="28"/>
          <w:szCs w:val="28"/>
        </w:rPr>
        <w:t>учреждением, оказывающим услугу,</w:t>
      </w:r>
      <w:r w:rsidRPr="00236BDD">
        <w:rPr>
          <w:color w:val="000000"/>
          <w:sz w:val="28"/>
          <w:szCs w:val="28"/>
          <w:shd w:val="clear" w:color="auto" w:fill="FFFFFF"/>
        </w:rPr>
        <w:t xml:space="preserve"> </w:t>
      </w:r>
      <w:r w:rsidRPr="00236BDD">
        <w:rPr>
          <w:color w:val="000000"/>
          <w:sz w:val="28"/>
          <w:szCs w:val="28"/>
        </w:rPr>
        <w:t>обзорной, тематической и интерактивной экскурсии;</w:t>
      </w:r>
    </w:p>
    <w:p w:rsidR="003A0028" w:rsidRPr="00236BDD" w:rsidRDefault="003A0028" w:rsidP="003A0028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заявленное время проведения экскурсии выходит за рамки рабочего времени учреждений, оказывающих услуги;</w:t>
      </w:r>
    </w:p>
    <w:p w:rsidR="003A0028" w:rsidRPr="00236BDD" w:rsidRDefault="003A0028" w:rsidP="003A0028">
      <w:pPr>
        <w:pStyle w:val="aff1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заявки в ненадлежащее учреждение;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10) отсутствие тематики экскурсии, заявленной заявителем, в перечне проводимых учреждением, оказывающем услугу, экскурсий;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11) невозможность проведения экскурсии по указанной теме в нерабочее время;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12) 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>наступления чрезвычайных и непредотвратимых обстоятельств (непреодолимая сила, форс-мажор, нарушение энергоснабжения,</w:t>
      </w:r>
      <w:r w:rsidRPr="00236BDD">
        <w:rPr>
          <w:color w:val="000000"/>
          <w:sz w:val="28"/>
          <w:szCs w:val="28"/>
        </w:rPr>
        <w:t xml:space="preserve"> причинения ущерба имуществу учреждения или нарушение правил пользования учреждения пользователем.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2.10. </w:t>
      </w:r>
      <w:r w:rsidRPr="00236BDD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Предоставление муниципальной услуги осуществляется бесплатно.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0028" w:rsidRPr="00236BDD" w:rsidRDefault="003A0028" w:rsidP="003A0028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Муниципальная услуга предоставляются заявителям на бесплатной основе. </w:t>
      </w:r>
    </w:p>
    <w:p w:rsidR="003A0028" w:rsidRPr="00236BDD" w:rsidRDefault="003A0028" w:rsidP="003A0028">
      <w:pPr>
        <w:ind w:firstLine="70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1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r w:rsidRPr="00236BDD">
        <w:rPr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</w:t>
      </w:r>
      <w:r w:rsidRPr="00236BDD">
        <w:rPr>
          <w:bCs/>
          <w:color w:val="000000"/>
          <w:sz w:val="28"/>
          <w:szCs w:val="28"/>
        </w:rPr>
        <w:t>и</w:t>
      </w:r>
      <w:r w:rsidRPr="00236BDD">
        <w:rPr>
          <w:bCs/>
          <w:color w:val="000000"/>
          <w:sz w:val="28"/>
          <w:szCs w:val="28"/>
        </w:rPr>
        <w:t>пальной услуги составляет 15 минут.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2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r w:rsidRPr="00236BDD">
        <w:rPr>
          <w:sz w:val="28"/>
          <w:szCs w:val="28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чее время, регистрируется в первый рабочий день.</w:t>
      </w:r>
    </w:p>
    <w:p w:rsidR="003A0028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3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r w:rsidRPr="00236BD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ответствии с законодательством Российской Федерации о социальной защите и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валидов.</w:t>
      </w:r>
    </w:p>
    <w:p w:rsidR="003A0028" w:rsidRPr="00DB4C8E" w:rsidRDefault="003A0028" w:rsidP="003A0028">
      <w:pPr>
        <w:ind w:firstLine="709"/>
        <w:jc w:val="both"/>
        <w:rPr>
          <w:i/>
          <w:sz w:val="28"/>
          <w:szCs w:val="28"/>
        </w:rPr>
      </w:pPr>
      <w:r w:rsidRPr="00DB4C8E">
        <w:rPr>
          <w:rStyle w:val="aa"/>
          <w:i w:val="0"/>
          <w:color w:val="auto"/>
          <w:sz w:val="28"/>
          <w:szCs w:val="28"/>
        </w:rPr>
        <w:t>2.14. Требования к помещениям, в которых предоставляется муниципальная услуга, включаются 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DB4C8E">
        <w:rPr>
          <w:i/>
          <w:sz w:val="28"/>
          <w:szCs w:val="28"/>
        </w:rPr>
        <w:t xml:space="preserve">  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4</w:t>
      </w:r>
      <w:r w:rsidRPr="00236BDD">
        <w:rPr>
          <w:rFonts w:eastAsia="Calibri"/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</w:t>
      </w:r>
      <w:r w:rsidRPr="00236BDD">
        <w:rPr>
          <w:rFonts w:eastAsia="Calibri"/>
          <w:sz w:val="28"/>
          <w:szCs w:val="28"/>
        </w:rPr>
        <w:t>с</w:t>
      </w:r>
      <w:r w:rsidRPr="00236BDD">
        <w:rPr>
          <w:rFonts w:eastAsia="Calibri"/>
          <w:sz w:val="28"/>
          <w:szCs w:val="28"/>
        </w:rPr>
        <w:t>платным.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</w:t>
      </w:r>
      <w:r w:rsidRPr="00236BDD">
        <w:rPr>
          <w:rFonts w:eastAsia="Calibri"/>
          <w:sz w:val="28"/>
          <w:szCs w:val="28"/>
        </w:rPr>
        <w:lastRenderedPageBreak/>
        <w:t>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дов.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</w:t>
      </w:r>
      <w:r w:rsidRPr="00236BDD">
        <w:rPr>
          <w:rFonts w:eastAsia="Calibri"/>
          <w:sz w:val="28"/>
          <w:szCs w:val="28"/>
        </w:rPr>
        <w:t>я</w:t>
      </w:r>
      <w:r w:rsidRPr="00236BDD">
        <w:rPr>
          <w:rFonts w:eastAsia="Calibri"/>
          <w:sz w:val="28"/>
          <w:szCs w:val="28"/>
        </w:rPr>
        <w:t>ми, и (или) кресельными секциями, и (или) скамьями.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</w:t>
      </w:r>
      <w:r w:rsidRPr="00236BDD">
        <w:rPr>
          <w:rFonts w:eastAsia="Calibri"/>
          <w:sz w:val="28"/>
          <w:szCs w:val="28"/>
        </w:rPr>
        <w:t>н</w:t>
      </w:r>
      <w:r w:rsidRPr="00236BDD">
        <w:rPr>
          <w:rFonts w:eastAsia="Calibri"/>
          <w:sz w:val="28"/>
          <w:szCs w:val="28"/>
        </w:rPr>
        <w:t>формационных стендах, расположенных в местах, обеспечивающих доступ к ним заявителей, и обновляются при и</w:t>
      </w:r>
      <w:r w:rsidRPr="00236BDD">
        <w:rPr>
          <w:rFonts w:eastAsia="Calibri"/>
          <w:sz w:val="28"/>
          <w:szCs w:val="28"/>
        </w:rPr>
        <w:t>з</w:t>
      </w:r>
      <w:r w:rsidRPr="00236BDD">
        <w:rPr>
          <w:rFonts w:eastAsia="Calibri"/>
          <w:sz w:val="28"/>
          <w:szCs w:val="28"/>
        </w:rPr>
        <w:t>менении действующего законодательства, регулирующего предоставление муниципальной услуги, и справочных сведений.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A0028" w:rsidRPr="0087669A" w:rsidRDefault="003A0028" w:rsidP="003A0028">
      <w:pPr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87669A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4</w:t>
      </w:r>
      <w:r w:rsidRPr="0087669A">
        <w:rPr>
          <w:rFonts w:eastAsia="Calibri"/>
          <w:sz w:val="28"/>
          <w:szCs w:val="28"/>
        </w:rPr>
        <w:t xml:space="preserve">.2. </w:t>
      </w:r>
      <w:r w:rsidRPr="0087669A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87669A">
        <w:rPr>
          <w:rStyle w:val="a9"/>
          <w:i w:val="0"/>
          <w:sz w:val="28"/>
          <w:szCs w:val="28"/>
          <w:lang w:eastAsia="ar-SA"/>
        </w:rPr>
        <w:t>требованиям, утвержденным приказом Минстроя России от 30.12.2020 № 904/пр «Об утверждении СП 59.13330.2020 «СНиП 35-01-2001 Доступность зданий и сооружений для мал</w:t>
      </w:r>
      <w:r w:rsidRPr="0087669A">
        <w:rPr>
          <w:rStyle w:val="a9"/>
          <w:i w:val="0"/>
          <w:sz w:val="28"/>
          <w:szCs w:val="28"/>
          <w:lang w:eastAsia="ar-SA"/>
        </w:rPr>
        <w:t>о</w:t>
      </w:r>
      <w:r w:rsidRPr="0087669A">
        <w:rPr>
          <w:rStyle w:val="a9"/>
          <w:i w:val="0"/>
          <w:sz w:val="28"/>
          <w:szCs w:val="28"/>
          <w:lang w:eastAsia="ar-SA"/>
        </w:rPr>
        <w:t>мобильных групп населения».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мощи.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</w:t>
      </w:r>
      <w:r w:rsidRPr="00236BDD">
        <w:rPr>
          <w:rFonts w:eastAsia="Calibri"/>
          <w:sz w:val="28"/>
          <w:szCs w:val="28"/>
        </w:rPr>
        <w:t>й</w:t>
      </w:r>
      <w:r w:rsidRPr="00236BDD">
        <w:rPr>
          <w:rFonts w:eastAsia="Calibri"/>
          <w:sz w:val="28"/>
          <w:szCs w:val="28"/>
        </w:rPr>
        <w:t>ствия: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алиста, осуществляющего прием;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кументы;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</w:t>
      </w:r>
      <w:r w:rsidRPr="00236BDD">
        <w:rPr>
          <w:rFonts w:eastAsia="Calibri"/>
          <w:sz w:val="28"/>
          <w:szCs w:val="28"/>
        </w:rPr>
        <w:t>ы</w:t>
      </w:r>
      <w:r w:rsidRPr="00236BDD">
        <w:rPr>
          <w:rFonts w:eastAsia="Calibri"/>
          <w:sz w:val="28"/>
          <w:szCs w:val="28"/>
        </w:rPr>
        <w:t xml:space="preserve">ехать) из кабинета, открывает двери, сопровождает гражданина до выхода из здания, и помогает покинуть здание; передает гражданина </w:t>
      </w:r>
      <w:r w:rsidRPr="00236BDD">
        <w:rPr>
          <w:rFonts w:eastAsia="Calibri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</w:t>
      </w:r>
      <w:r w:rsidRPr="00236BDD">
        <w:rPr>
          <w:rFonts w:eastAsia="Calibri"/>
          <w:sz w:val="28"/>
          <w:szCs w:val="28"/>
        </w:rPr>
        <w:t>б</w:t>
      </w:r>
      <w:r w:rsidRPr="00236BDD">
        <w:rPr>
          <w:rFonts w:eastAsia="Calibri"/>
          <w:sz w:val="28"/>
          <w:szCs w:val="28"/>
        </w:rPr>
        <w:t>щаться непосредственно с ним самим, а не с сопровождающим его лицом, в б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седе пользоваться обычной разговорной лексикой, в помещении не следует о</w:t>
      </w:r>
      <w:r w:rsidRPr="00236BDD">
        <w:rPr>
          <w:rFonts w:eastAsia="Calibri"/>
          <w:sz w:val="28"/>
          <w:szCs w:val="28"/>
        </w:rPr>
        <w:t>т</w:t>
      </w:r>
      <w:r w:rsidRPr="00236BDD">
        <w:rPr>
          <w:rFonts w:eastAsia="Calibri"/>
          <w:sz w:val="28"/>
          <w:szCs w:val="28"/>
        </w:rPr>
        <w:t>ходить от него без предупреждения;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ланию вызывает автотранспорт.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прием, оказывает помощь и с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действие в заполнении бланков заявлений, копирует необходимые документы.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36BDD">
        <w:rPr>
          <w:sz w:val="28"/>
          <w:szCs w:val="28"/>
        </w:rPr>
        <w:t>. Показатели доступности и качества муниципальной услуги.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36BDD">
        <w:rPr>
          <w:sz w:val="28"/>
          <w:szCs w:val="28"/>
        </w:rPr>
        <w:t xml:space="preserve">.1. </w:t>
      </w:r>
      <w:r w:rsidRPr="00236BDD">
        <w:rPr>
          <w:rFonts w:eastAsia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являются: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лям;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степень информированности заявителя о порядке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(доступность информации о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услуге, возможность выбора способа п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лучения информации);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возможность выбора заявителем форм обращения за получением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</w:t>
      </w:r>
      <w:r w:rsidRPr="00236BDD">
        <w:rPr>
          <w:rFonts w:eastAsia="Calibri"/>
          <w:sz w:val="28"/>
          <w:szCs w:val="28"/>
        </w:rPr>
        <w:t>у</w:t>
      </w:r>
      <w:r w:rsidRPr="00236BDD">
        <w:rPr>
          <w:rFonts w:eastAsia="Calibri"/>
          <w:sz w:val="28"/>
          <w:szCs w:val="28"/>
        </w:rPr>
        <w:t>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 xml:space="preserve">доступность обращения за предоставлением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своевременность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соблюдение сроков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</w:t>
      </w:r>
      <w:r w:rsidRPr="00236BDD">
        <w:rPr>
          <w:rFonts w:eastAsia="Calibri"/>
          <w:sz w:val="28"/>
          <w:szCs w:val="28"/>
        </w:rPr>
        <w:t>с</w:t>
      </w:r>
      <w:r w:rsidRPr="00236BDD">
        <w:rPr>
          <w:rFonts w:eastAsia="Calibri"/>
          <w:sz w:val="28"/>
          <w:szCs w:val="28"/>
        </w:rPr>
        <w:t>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листа уполномоченного органа;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ний и документов от заявителей.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5</w:t>
      </w:r>
      <w:r w:rsidRPr="00236BDD">
        <w:rPr>
          <w:rFonts w:eastAsia="Calibri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вовыми актами: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действий;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предоставление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реводчика,  тифлосурдопереводчика;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236BDD">
        <w:rPr>
          <w:sz w:val="28"/>
          <w:szCs w:val="28"/>
        </w:rPr>
        <w:t>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</w:t>
      </w:r>
      <w:r w:rsidRPr="00236BDD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5</w:t>
      </w:r>
      <w:r w:rsidRPr="00236BDD">
        <w:rPr>
          <w:rFonts w:eastAsia="Calibri"/>
          <w:sz w:val="28"/>
          <w:szCs w:val="28"/>
        </w:rPr>
        <w:t xml:space="preserve">.3. </w:t>
      </w:r>
      <w:r w:rsidRPr="00236BDD">
        <w:rPr>
          <w:sz w:val="28"/>
          <w:szCs w:val="28"/>
        </w:rPr>
        <w:t>При предоставлении муниципальной услуги в</w:t>
      </w:r>
      <w:r w:rsidRPr="00236BDD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</w:t>
      </w:r>
      <w:r w:rsidRPr="00236BDD">
        <w:rPr>
          <w:rFonts w:eastAsia="Calibri"/>
          <w:sz w:val="28"/>
          <w:szCs w:val="28"/>
        </w:rPr>
        <w:t>б</w:t>
      </w:r>
      <w:r w:rsidRPr="00236BDD">
        <w:rPr>
          <w:rFonts w:eastAsia="Calibri"/>
          <w:sz w:val="28"/>
          <w:szCs w:val="28"/>
        </w:rPr>
        <w:t>ращении заявителя: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информации по вопросам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для подачи заявления и документов;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</w:t>
      </w:r>
      <w:r w:rsidRPr="00236BDD">
        <w:rPr>
          <w:rFonts w:eastAsia="Calibri"/>
          <w:sz w:val="28"/>
          <w:szCs w:val="28"/>
        </w:rPr>
        <w:t>р</w:t>
      </w:r>
      <w:r w:rsidRPr="00236BDD">
        <w:rPr>
          <w:rFonts w:eastAsia="Calibri"/>
          <w:sz w:val="28"/>
          <w:szCs w:val="28"/>
        </w:rPr>
        <w:t>гана не может превышать 15 минут.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 в электронной форме.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 xml:space="preserve">.1. Предоставление </w:t>
      </w:r>
      <w:r w:rsidRPr="00236BDD">
        <w:rPr>
          <w:rFonts w:eastAsia="Calibri"/>
          <w:sz w:val="28"/>
          <w:szCs w:val="28"/>
        </w:rPr>
        <w:t>муниципальной</w:t>
      </w:r>
      <w:r w:rsidRPr="00236BDD">
        <w:rPr>
          <w:sz w:val="28"/>
          <w:szCs w:val="28"/>
        </w:rPr>
        <w:t xml:space="preserve"> услуги по экстерриториальному принципу н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возможно.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>.2. Заявитель вправе обратиться за предоставлением муниципальной услуги</w:t>
      </w:r>
      <w:r w:rsidRPr="00236BDD">
        <w:rPr>
          <w:rFonts w:eastAsia="Calibri"/>
          <w:sz w:val="28"/>
          <w:szCs w:val="28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236BDD">
        <w:rPr>
          <w:sz w:val="28"/>
          <w:szCs w:val="28"/>
        </w:rPr>
        <w:t xml:space="preserve"> в электронной форме </w:t>
      </w:r>
      <w:r w:rsidRPr="00236BDD">
        <w:rPr>
          <w:rFonts w:eastAsia="Calibri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36BDD">
        <w:rPr>
          <w:sz w:val="28"/>
          <w:szCs w:val="28"/>
        </w:rPr>
        <w:t xml:space="preserve">. </w:t>
      </w:r>
    </w:p>
    <w:p w:rsidR="003A0028" w:rsidRPr="00236BDD" w:rsidRDefault="003A0028" w:rsidP="003A0028">
      <w:pPr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Уполномоченный орган обеспечивает информирование заявителей о возможности п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 xml:space="preserve">лучения  муниципальной услуги через ЕПГУ, РПГУ. </w:t>
      </w:r>
    </w:p>
    <w:p w:rsidR="003A0028" w:rsidRPr="00236BDD" w:rsidRDefault="003A0028" w:rsidP="003A0028">
      <w:pPr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 xml:space="preserve">Обращение за услугой через ЕПГУ, РПГУ осуществляется </w:t>
      </w:r>
      <w:r w:rsidRPr="00236BDD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236BDD">
          <w:rPr>
            <w:rFonts w:eastAsia="Calibri"/>
            <w:sz w:val="28"/>
            <w:szCs w:val="28"/>
          </w:rPr>
          <w:t>порядке</w:t>
        </w:r>
      </w:hyperlink>
      <w:r w:rsidRPr="00236BDD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6</w:t>
      </w:r>
      <w:r w:rsidRPr="00236BDD">
        <w:rPr>
          <w:rFonts w:eastAsia="Calibri"/>
          <w:sz w:val="28"/>
          <w:szCs w:val="28"/>
        </w:rPr>
        <w:t xml:space="preserve">.3. При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электронной</w:t>
      </w:r>
      <w:r w:rsidRPr="00236BDD">
        <w:rPr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236BDD">
        <w:rPr>
          <w:rFonts w:eastAsia="Calibri"/>
          <w:sz w:val="28"/>
          <w:szCs w:val="28"/>
        </w:rPr>
        <w:t xml:space="preserve"> </w:t>
      </w:r>
      <w:r w:rsidRPr="00236BDD">
        <w:rPr>
          <w:sz w:val="28"/>
          <w:szCs w:val="28"/>
        </w:rPr>
        <w:t>заявителю обеспечивается: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формирование запроса; 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прием и регистрация уполномоченным органом запроса и документов;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листа уполномоченного органа.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 xml:space="preserve">.4. </w:t>
      </w:r>
      <w:r w:rsidRPr="00236BDD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</w:t>
      </w:r>
      <w:r w:rsidRPr="00236BDD">
        <w:rPr>
          <w:rFonts w:eastAsia="Calibri"/>
          <w:sz w:val="28"/>
          <w:szCs w:val="28"/>
        </w:rPr>
        <w:t>з</w:t>
      </w:r>
      <w:r w:rsidRPr="00236BDD">
        <w:rPr>
          <w:rFonts w:eastAsia="Calibri"/>
          <w:sz w:val="28"/>
          <w:szCs w:val="28"/>
        </w:rPr>
        <w:t>можности) заявителю обеспечивается: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>б) возможность печати на бумажном носителе копии электронной формы запроса;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проса;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ции и аутентификации;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BDD">
        <w:rPr>
          <w:rFonts w:eastAsia="Calibri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</w:t>
      </w:r>
      <w:r w:rsidRPr="00236BDD">
        <w:rPr>
          <w:rFonts w:eastAsia="Calibri"/>
          <w:sz w:val="28"/>
          <w:szCs w:val="28"/>
          <w:lang w:eastAsia="en-US"/>
        </w:rPr>
        <w:t>а</w:t>
      </w:r>
      <w:r w:rsidRPr="00236BDD">
        <w:rPr>
          <w:rFonts w:eastAsia="Calibri"/>
          <w:sz w:val="28"/>
          <w:szCs w:val="28"/>
          <w:lang w:eastAsia="en-US"/>
        </w:rPr>
        <w:t>тивными актами Правительства Кемеровской области - Кузбасса.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BDD"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</w:t>
      </w:r>
      <w:r w:rsidRPr="00236BDD">
        <w:rPr>
          <w:rFonts w:eastAsia="Calibri"/>
          <w:sz w:val="28"/>
          <w:szCs w:val="28"/>
          <w:lang w:eastAsia="en-US"/>
        </w:rPr>
        <w:t>у</w:t>
      </w:r>
      <w:r w:rsidRPr="00236BDD">
        <w:rPr>
          <w:rFonts w:eastAsia="Calibri"/>
          <w:sz w:val="28"/>
          <w:szCs w:val="28"/>
          <w:lang w:eastAsia="en-US"/>
        </w:rPr>
        <w:t>ги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6</w:t>
      </w:r>
      <w:r w:rsidRPr="00236BDD">
        <w:rPr>
          <w:rFonts w:eastAsia="Calibri"/>
          <w:sz w:val="28"/>
          <w:szCs w:val="28"/>
        </w:rPr>
        <w:t xml:space="preserve">.5. Решение о записи на обзорные, тематические и интерактивные экскурсии </w:t>
      </w:r>
      <w:r w:rsidRPr="00236BDD">
        <w:rPr>
          <w:sz w:val="28"/>
          <w:szCs w:val="28"/>
        </w:rPr>
        <w:t xml:space="preserve"> (отказ в записи) выдается в форме электронного документа посредством ЕПГУ, РПГУ </w:t>
      </w:r>
      <w:r w:rsidRPr="00236BDD">
        <w:rPr>
          <w:rFonts w:eastAsia="Calibri"/>
          <w:sz w:val="28"/>
          <w:szCs w:val="28"/>
        </w:rPr>
        <w:t>(при наличии технической возможности)</w:t>
      </w:r>
      <w:r w:rsidRPr="00236BDD">
        <w:rPr>
          <w:sz w:val="28"/>
          <w:szCs w:val="28"/>
        </w:rPr>
        <w:t>, подписанного уполномоченным должностным лицом с использованием усиленной квалифицир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вается запись на прием в уполномоченный орган, при этом заявителю обеспеч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вается возможность: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</w:t>
      </w:r>
      <w:r w:rsidRPr="00236BDD">
        <w:rPr>
          <w:rFonts w:eastAsia="Calibri"/>
          <w:sz w:val="28"/>
          <w:szCs w:val="28"/>
        </w:rPr>
        <w:t>н</w:t>
      </w:r>
      <w:r w:rsidRPr="00236BDD">
        <w:rPr>
          <w:rFonts w:eastAsia="Calibri"/>
          <w:sz w:val="28"/>
          <w:szCs w:val="28"/>
        </w:rPr>
        <w:t>тервалами времени приема;</w:t>
      </w:r>
    </w:p>
    <w:p w:rsidR="003A0028" w:rsidRPr="00236BDD" w:rsidRDefault="003A0028" w:rsidP="003A002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</w:p>
    <w:p w:rsidR="003A0028" w:rsidRPr="00236BDD" w:rsidRDefault="003A0028" w:rsidP="003A0028">
      <w:pPr>
        <w:ind w:firstLine="709"/>
        <w:jc w:val="center"/>
        <w:rPr>
          <w:b/>
          <w:color w:val="000000"/>
          <w:sz w:val="28"/>
          <w:szCs w:val="28"/>
        </w:rPr>
      </w:pPr>
      <w:r w:rsidRPr="00236BDD">
        <w:rPr>
          <w:b/>
          <w:color w:val="000000"/>
          <w:sz w:val="28"/>
          <w:szCs w:val="28"/>
        </w:rPr>
        <w:t>3. Состав, последовательность и сроки выполнения администрати</w:t>
      </w:r>
      <w:r>
        <w:rPr>
          <w:b/>
          <w:color w:val="000000"/>
          <w:sz w:val="28"/>
          <w:szCs w:val="28"/>
        </w:rPr>
        <w:t>в</w:t>
      </w:r>
      <w:r w:rsidRPr="00236BDD">
        <w:rPr>
          <w:b/>
          <w:color w:val="000000"/>
          <w:sz w:val="28"/>
          <w:szCs w:val="28"/>
        </w:rPr>
        <w:t>ных процедур, требования к порядку их выполнения, в том числе особенности выполнения админ</w:t>
      </w:r>
      <w:r w:rsidRPr="00236BDD">
        <w:rPr>
          <w:b/>
          <w:color w:val="000000"/>
          <w:sz w:val="28"/>
          <w:szCs w:val="28"/>
        </w:rPr>
        <w:t>и</w:t>
      </w:r>
      <w:r w:rsidRPr="00236BDD">
        <w:rPr>
          <w:b/>
          <w:color w:val="000000"/>
          <w:sz w:val="28"/>
          <w:szCs w:val="28"/>
        </w:rPr>
        <w:t>стративных процедур в электронной форме</w:t>
      </w:r>
    </w:p>
    <w:p w:rsidR="003A0028" w:rsidRPr="00236BDD" w:rsidRDefault="003A0028" w:rsidP="003A0028">
      <w:pPr>
        <w:ind w:firstLine="709"/>
        <w:jc w:val="center"/>
        <w:rPr>
          <w:color w:val="FF0000"/>
          <w:sz w:val="28"/>
          <w:szCs w:val="28"/>
        </w:rPr>
      </w:pPr>
    </w:p>
    <w:p w:rsidR="003A0028" w:rsidRPr="00236BDD" w:rsidRDefault="003A0028" w:rsidP="003A0028">
      <w:pPr>
        <w:ind w:firstLine="708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Перечень </w:t>
      </w:r>
      <w:r w:rsidRPr="00236BDD">
        <w:rPr>
          <w:color w:val="000000"/>
          <w:sz w:val="28"/>
          <w:szCs w:val="28"/>
        </w:rPr>
        <w:t>административных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 процедур при предоставлении услуги в эле</w:t>
      </w:r>
      <w:r>
        <w:rPr>
          <w:rFonts w:eastAsia="SimSun"/>
          <w:bCs/>
          <w:color w:val="000000"/>
          <w:sz w:val="28"/>
          <w:szCs w:val="28"/>
          <w:lang w:eastAsia="zh-CN" w:bidi="hi-IN"/>
        </w:rPr>
        <w:t>к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тронной фо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р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ме.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предоставлении муниципальной усл</w:t>
      </w:r>
      <w:r w:rsidRPr="00236BDD">
        <w:rPr>
          <w:rFonts w:ascii="Times New Roman" w:hAnsi="Times New Roman"/>
          <w:sz w:val="28"/>
          <w:szCs w:val="28"/>
        </w:rPr>
        <w:t>у</w:t>
      </w:r>
      <w:r w:rsidRPr="00236BDD">
        <w:rPr>
          <w:rFonts w:ascii="Times New Roman" w:hAnsi="Times New Roman"/>
          <w:sz w:val="28"/>
          <w:szCs w:val="28"/>
        </w:rPr>
        <w:t>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4) взаимодействие органов, предоставляющих муниципальные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BDD">
        <w:rPr>
          <w:rFonts w:ascii="Times New Roman" w:hAnsi="Times New Roman"/>
          <w:color w:val="000000"/>
          <w:sz w:val="28"/>
          <w:szCs w:val="28"/>
        </w:rPr>
        <w:t>5) получение заявителем результата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Порядок оказания услуги в электронной форме, в том числе с использованием ЕПГУ и РГПУ.</w:t>
      </w:r>
    </w:p>
    <w:p w:rsidR="003A0028" w:rsidRPr="00236BDD" w:rsidRDefault="003A0028" w:rsidP="003A0028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При оказании услуги в электронной форме на официальном сайте учреждения, оказывающего услугу, для получения услуги заявитель самостоятельно заходит на главную страницу официального сайта учреждения, оказывающего услугу, в раздел «Запись на экскурсии», пройдя по ссылке с адресом электронной почты учреждения, оказывающего услугу, оставляет заявку по указанной форме. </w:t>
      </w:r>
    </w:p>
    <w:p w:rsidR="003A0028" w:rsidRPr="00236BDD" w:rsidRDefault="003A0028" w:rsidP="003A0028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В электронном виде через информационно-телекоммуникационную сеть «Интернет» муниципальная услуга предоставляется круглосуточно, </w:t>
      </w:r>
      <w:r w:rsidRPr="00236BDD">
        <w:rPr>
          <w:rFonts w:eastAsia="SimSun"/>
          <w:sz w:val="28"/>
          <w:szCs w:val="28"/>
          <w:lang w:eastAsia="zh-CN" w:bidi="hi-IN"/>
        </w:rPr>
        <w:lastRenderedPageBreak/>
        <w:t xml:space="preserve">ежедневно, бесплатно, вне зависимости от географического расположения пользователя. </w:t>
      </w:r>
    </w:p>
    <w:p w:rsidR="003A0028" w:rsidRPr="00236BDD" w:rsidRDefault="003A0028" w:rsidP="003A0028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Специалист, ответственный за оказание услуги в информационно-телекоммуникационной сети «Интернет», обязан обеспечить круглосуточную доступность данной услуги. </w:t>
      </w:r>
    </w:p>
    <w:p w:rsidR="003A0028" w:rsidRPr="00236BDD" w:rsidRDefault="003A0028" w:rsidP="003A0028">
      <w:pPr>
        <w:ind w:firstLine="709"/>
        <w:jc w:val="both"/>
        <w:rPr>
          <w:rFonts w:eastAsia="SimSun"/>
          <w:bCs/>
          <w:color w:val="FF0000"/>
          <w:sz w:val="28"/>
          <w:szCs w:val="28"/>
          <w:lang w:eastAsia="zh-CN" w:bidi="hi-IN"/>
        </w:rPr>
      </w:pPr>
      <w:r w:rsidRPr="00236BDD">
        <w:rPr>
          <w:color w:val="2C2F34"/>
          <w:sz w:val="28"/>
          <w:szCs w:val="28"/>
          <w:shd w:val="clear" w:color="auto" w:fill="FFFFFF"/>
        </w:rPr>
        <w:t>При обращении заявителя в электронной форме прием и регистрация происходит в день получения заявки.</w:t>
      </w:r>
    </w:p>
    <w:p w:rsidR="003A0028" w:rsidRPr="00236BDD" w:rsidRDefault="003A0028" w:rsidP="003A0028">
      <w:pPr>
        <w:ind w:firstLine="709"/>
        <w:jc w:val="both"/>
        <w:rPr>
          <w:color w:val="2C2F34"/>
          <w:sz w:val="28"/>
          <w:szCs w:val="28"/>
          <w:shd w:val="clear" w:color="auto" w:fill="FFFFFF"/>
        </w:rPr>
      </w:pPr>
      <w:r w:rsidRPr="00236BDD">
        <w:rPr>
          <w:color w:val="2C2F34"/>
          <w:sz w:val="28"/>
          <w:szCs w:val="28"/>
          <w:shd w:val="clear" w:color="auto" w:fill="FFFFFF"/>
        </w:rPr>
        <w:t>Рассмотрение поступившей заявки осуществляется в 3-х дневный срок; ответ заявителю об оказании или отказе в оказании услуги направляется способом, указанным им при подаче запроса, не позднее 10 дней со дня регистрации запроса;</w:t>
      </w:r>
    </w:p>
    <w:p w:rsidR="003A0028" w:rsidRPr="00236BDD" w:rsidRDefault="003A0028" w:rsidP="003A0028">
      <w:pPr>
        <w:ind w:firstLine="709"/>
        <w:jc w:val="both"/>
        <w:rPr>
          <w:color w:val="2C2F34"/>
          <w:sz w:val="28"/>
          <w:szCs w:val="28"/>
          <w:shd w:val="clear" w:color="auto" w:fill="FFFFFF"/>
        </w:rPr>
      </w:pPr>
      <w:r w:rsidRPr="00236BDD">
        <w:rPr>
          <w:sz w:val="28"/>
          <w:szCs w:val="28"/>
          <w:shd w:val="clear" w:color="auto" w:fill="FFFFFF"/>
        </w:rPr>
        <w:t>При подаче запроса в электронной форме через Единый портал и при самостоятельном обращении заявителя к официальному сайту учреждения, предоставляющего услугу, ответ направляется заявителю на следующий рабочий день п</w:t>
      </w:r>
      <w:r w:rsidRPr="00236BDD">
        <w:rPr>
          <w:sz w:val="28"/>
          <w:szCs w:val="28"/>
          <w:shd w:val="clear" w:color="auto" w:fill="FFFFFF"/>
        </w:rPr>
        <w:t>о</w:t>
      </w:r>
      <w:r w:rsidRPr="00236BDD">
        <w:rPr>
          <w:sz w:val="28"/>
          <w:szCs w:val="28"/>
          <w:shd w:val="clear" w:color="auto" w:fill="FFFFFF"/>
        </w:rPr>
        <w:t>сле поступления запроса.</w:t>
      </w:r>
    </w:p>
    <w:p w:rsidR="003A0028" w:rsidRPr="00236BDD" w:rsidRDefault="003A0028" w:rsidP="003A0028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Порядок исправления допущенных опечаток и ошибок в выданных в результате пред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о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ставления муниципальной услуги документах.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исправления допущенных опечаток и (или</w:t>
      </w:r>
      <w:r w:rsidRPr="00236BDD">
        <w:rPr>
          <w:sz w:val="28"/>
          <w:szCs w:val="28"/>
        </w:rPr>
        <w:t>) ошибок в документах, выданных заявителю в результате предоставления муниципальной у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луги (далее – опечатки и (или) ошибки), является представление (направление) заявителем соответствующего заявл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ния по форме, указанной в приложении № 4 к настоящему регламенту, в адрес организации, осуществляющей предоставление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Заявление может быть подано заявителем одним из следующих спос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бов: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лично;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 телефону;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через ЕПГУ/РГПУ;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почтовым отправлением;</w:t>
      </w:r>
    </w:p>
    <w:p w:rsidR="003A0028" w:rsidRPr="00236BDD" w:rsidRDefault="003A0028" w:rsidP="003A0028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 электронной почте.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Срок рассмотрения заявления, представленного заявителем, и проведения проверки указанных в заявлении сведений не должен превышать 3 рабочих дней с даты регистрации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ответствующего заявления.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документах специалист образовател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ной организации, участвующий в предоставлении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3 рабочих дней с момента регистрации соответствующего зая</w:t>
      </w:r>
      <w:r w:rsidRPr="00236BDD">
        <w:rPr>
          <w:sz w:val="28"/>
          <w:szCs w:val="28"/>
        </w:rPr>
        <w:t>в</w:t>
      </w:r>
      <w:r w:rsidRPr="00236BDD">
        <w:rPr>
          <w:sz w:val="28"/>
          <w:szCs w:val="28"/>
        </w:rPr>
        <w:t>ления.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учреждения культуры, участвующий в предоставлении муниципальной услуги, направляет ув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 xml:space="preserve">домление заявителю об отсутствии таких опечаток и (или) </w:t>
      </w:r>
      <w:r w:rsidRPr="00236BDD">
        <w:rPr>
          <w:sz w:val="28"/>
          <w:szCs w:val="28"/>
        </w:rPr>
        <w:lastRenderedPageBreak/>
        <w:t>ошибок в срок, не превышающий 3 рабочих дней с момента регистрации соответствующего заявления.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Последовательность административных действий (процедур).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прием и регистрация заявки о предоставлении муниципальной услуги;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рассмотрение поступившей заявки;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запись на обзорные, тематические и интерактивные экскурсии или уведомление об отказе в записи.</w:t>
      </w:r>
    </w:p>
    <w:p w:rsidR="003A0028" w:rsidRPr="00236BDD" w:rsidRDefault="003A0028" w:rsidP="003A0028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3.1. 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 является обращение заявителя или его представителя в учреждение культуры. Заявление может быть подано как при личном обращении, так и направлено почтовой, телеграфной, факсимильной связью, посредством информационно-телекоммуникационной сети «Интернет» через официальный сайт учреждения культуры, электронной почтой.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 является работник учреждения, оказывающего услугу, наделенный соответствующими полномочиями.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Должностное лицо учреждения, оказывающего услугу, осуществившее прием заявления, проводит его проверку на соответствие требованиям пункта 2.6. административного регламента. В случае несоответствия указанным требованиям, получателю муниципальной услуги предлагают уточнить и дополнить заявление.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Критерии принятия решения для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услуги»: наличие сформулированного запроса.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Результатом выполнения административной процедуры «Прием и регистрация заявки» является принятый и зарегистрированный специалистом, ответственным за предоставление услуги, заявки или отказ в регистрации и приеме заявки. </w:t>
      </w:r>
    </w:p>
    <w:p w:rsidR="003A0028" w:rsidRPr="00236BDD" w:rsidRDefault="003A0028" w:rsidP="003A0028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Способ фиксации результата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 xml:space="preserve">рием и регистрация заявки о предоставлении муниципальной услуги» - регистрация заявки о предоставлении муниципальной услуги в Журнале регистрации экскурсий. </w:t>
      </w:r>
    </w:p>
    <w:p w:rsidR="003A0028" w:rsidRPr="00236BDD" w:rsidRDefault="003A0028" w:rsidP="003A0028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Заявка о предоставлении муниципальной услуги регистрируется в день его поступления в Журнале регистрации экскурсий. Максимальное время приема и регистрации заявки 15 минут.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При поступлении в учреждение культуры заявки через информационно-телекоммуникационную сеть «Интернет» (сайт, электронная почта) с указанием адреса электронной почты, заявителю направляется уведомление о приеме заявки к рассмотрению. Принятая к рассмотрению </w:t>
      </w:r>
      <w:r w:rsidRPr="00236BDD">
        <w:rPr>
          <w:color w:val="000000"/>
          <w:sz w:val="28"/>
          <w:szCs w:val="28"/>
        </w:rPr>
        <w:lastRenderedPageBreak/>
        <w:t>заявка распечатывается, и в дальнейшем работа с ним ведется в установленном порядке.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3.2. Рассмотрение поступившей заявки.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начала административной процедуры «Рассмотрение поступившей заявки» является зарегистрированная заявка.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«Рассмотрение поступившей заявки» является работник учреждения, оказывающего услугу, наделенный соответствующими полномочиями.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Для принятия решения должностное лицо просматривает график проведения экскурсий в учреждении культуры, календарь рабочего времени, график работы экспозиций, загруженность экскурсовода, перечень тематики проводимых экскурсий. 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каких-либо сведений не хватает, то должностное лицо уточняет всю нео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ходимую информацию: 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 сотрудников учреждения, оказывающего услугу (если сведения касаются вопросов организации и проведения экскурсий);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 заявителя способом, указанным им при подаче запроса (если заявителем предоставлена информ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ция, требующая дополнения);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 личном обращении в течение 15 минут; посредством телефонной связи – 5 минут; в электронной форме в течение 3-х рабочих дней с момента регистрации заявки.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На основании полученных сведений должностное лицо принимает решение о возможности предоставления муниципальной услуги либо об отказе в предоставлении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Критерии принятия решения для административной процедуры «Рассмотрение поступившей заявки». 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Основаниями для принятия решения о предоставлении муниципальной услуги являю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ся: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соответствие запрашиваемой заявителем услуги перечню тематик проводимых экскурсий в учрежд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нии, оказывающем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соответствие запрашиваемой заявителем услуги календарю рабочего времени учреждения, оказ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вающего услуги; 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соответствие запрашиваемой заявителем услуги графику работы экспозиций и графику проведения экскурсий в учреждении, оказывающем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наличие свободного места в Графике экскурсий в желаемый заявителем день и час экскурсионного посещения учреждений, оказывающих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отсутствие чрезвычайных и непредотвратимых обстоятельств (непреодолимая сила, форс-мажор, нарушение энергоснабжения, причинения ущерба имуществу учреждения или нарушение правил пользования учреждения польз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вателем). 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Основания для отказа в предоставлении услуги: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несоответствие запрашиваемой заявителем услуги деятельности учреждения, оказ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вающего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отсутствие тематики экскурсии, заявленной заявителем, в перечне проводимых учреждением культ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 экскурсий;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заявленное время проведения экскурсии выходит за рамки рабочего времени учреждения, оказыва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отсутствие у учреждения, оказывающего услуги, свободного места в Графике экскурсий в желаемый заявителем день и час экскурсионного посещения учре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дений, оказывающих услуги;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невозможность проведения экскурсии по указанной теме в нерабочее время;</w:t>
      </w: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наступления чрезвычайных и непредотвратимых обстоятельств (непреодолимая сила, форс-мажор, нарушение энергоснабжения, причинения ущерба имуществу учреждения или нарушение правил пользования учреждения польз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вателем)</w:t>
      </w:r>
      <w:r w:rsidRPr="00236B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Результатом выполнения административной процедуры «Рассмотрение поступившей заявки» является принятие решения о приеме или отказе в приеме в приеме заявки. 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Решение о приеме или отказе в приеме заявки должно соде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 xml:space="preserve">жать: 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решение о приме или отказе в приме заявки;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замечания и рекомендации по доработке заявки (в случае необходимости ее дорабо</w:t>
      </w:r>
      <w:r w:rsidRPr="00236BDD">
        <w:rPr>
          <w:color w:val="000000"/>
          <w:sz w:val="28"/>
          <w:szCs w:val="28"/>
        </w:rPr>
        <w:t>т</w:t>
      </w:r>
      <w:r w:rsidRPr="00236BDD">
        <w:rPr>
          <w:color w:val="000000"/>
          <w:sz w:val="28"/>
          <w:szCs w:val="28"/>
        </w:rPr>
        <w:t xml:space="preserve">ки). </w:t>
      </w:r>
    </w:p>
    <w:p w:rsidR="003A0028" w:rsidRPr="00236BDD" w:rsidRDefault="003A0028" w:rsidP="003A0028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Заключение об отказе должно содержать основания для такого отказа. </w:t>
      </w:r>
    </w:p>
    <w:p w:rsidR="003A0028" w:rsidRPr="00236BDD" w:rsidRDefault="003A0028" w:rsidP="003A0028">
      <w:pPr>
        <w:spacing w:before="28" w:after="28"/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 w:rsidRPr="00236BDD">
        <w:rPr>
          <w:color w:val="000000"/>
          <w:sz w:val="28"/>
          <w:szCs w:val="28"/>
        </w:rPr>
        <w:t>Способ фиксации результата административной процедуры «Рассмотрение поступившей заявки» является регистрация должностным лицом заявки, либо направление заявителю уведомления об отказе в приеме указанной заявки способом, которым заявка заявителем в учреждение.</w:t>
      </w:r>
      <w:r w:rsidRPr="00236BDD"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3A0028" w:rsidRPr="00236BDD" w:rsidRDefault="003A0028" w:rsidP="003A0028">
      <w:pPr>
        <w:spacing w:before="28" w:after="28"/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color w:val="000000"/>
          <w:sz w:val="28"/>
          <w:szCs w:val="28"/>
        </w:rPr>
        <w:t>3.3.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 </w:t>
      </w:r>
      <w:r w:rsidRPr="00236BDD">
        <w:rPr>
          <w:color w:val="000000"/>
          <w:sz w:val="28"/>
          <w:szCs w:val="28"/>
        </w:rPr>
        <w:t>Запись на обзорные, тематические и интерактивные экскурсии или уведомление об отказе в записи.</w:t>
      </w:r>
    </w:p>
    <w:p w:rsidR="003A0028" w:rsidRPr="00236BDD" w:rsidRDefault="003A0028" w:rsidP="003A0028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color w:val="000000"/>
          <w:sz w:val="28"/>
          <w:szCs w:val="28"/>
        </w:rPr>
        <w:t xml:space="preserve">Основанием для начала административной процедуры «Запись на обзорные, тематические и интерактивные экскурсии или уведомление об отказе в записи» является принятие решения </w:t>
      </w:r>
      <w:r w:rsidRPr="00236BDD">
        <w:rPr>
          <w:color w:val="000000"/>
          <w:sz w:val="28"/>
          <w:szCs w:val="28"/>
          <w:shd w:val="clear" w:color="auto" w:fill="FFFFFF"/>
        </w:rPr>
        <w:t>о Записи на обзорные, тематические и интерактивные экскурсии или уведомление об отказе в записи.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«Запись на обзорные, тематические и интерактивные экскурсии или уведомление об отказе в записи» работник учреждения, оказывающего услугу, наделенный соответствующими полномочиями.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Критерием принятия решения для административной процедуры «Запись на обзорные, тематические и интерактивные экскурсии или уведомление об отказе в записи» является регистрация должностным лицом заявки, либо направление заявителю уведомления об отказе в приеме указанной заявки.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Результатом выполнения административной процедуры «Запись на обзорные, тематические и интерактивные экскурсии или уведомление об отказе в записи» является внесение записи на экскурсию на желаемый заявителем день и час в Журнал регистрации экскурсий или выдача обоснованного отказа в предоставлении муниципальной услуги.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lastRenderedPageBreak/>
        <w:t>Способ фиксации результата административной процедуры «Запись на обзорные, тематические и интерактивные экскурсии или уведомление об отказе в записи». Если в результате рассмотрения было принято решение о возможности предоставления муниципальной услуги, то в Журнал регистрации экскурсий вносится запись с указанием наименования организации или фамилии, имени, отчества (при его наличии) физического лица, контактного телефона, электронной почты, наименования экскурсии, количества экскурсантов в группе, желаемого времени начала экскурсии, дополнительной информации (о наличии у заявителя льгот на оплату экскурсии).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в результате рассмотрения заявки было принято решение об отказе в предоставлении услуги, то в Журнале регистрации экскурсий напротив регистрационного номера заявки делается отметка об отказе с указанием причины отказа.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После внесения записи в Журнал регистрации экскурсий должностное лицо учреждения культуры уведомляет заявителя в форме, указанной заявителем (по телефону, почтовым отправлением, факсимильной связью, через информационно-телекоммуникационную сеть «Интернет»), о принятом решении.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Должностное лицо учреждения культуры уведомляет заявителя о результате оказания муниципальной услуги в течение 1 рабочего дня с момента подачи заявки заявителем.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В случае, если провести экскурсию, на которую подана заявка, в заранее забронированный день и час не представляется возможным, должностное лицо учреждения культуры обязано известить об этом заявителя и предложить другую дату и/или время проведения экскурсии.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заявитель не может в назначенное время прибыть на экскурсию, он должен известить об этом музей не позднее, чем за 1 (один) день до назначенного времени начала экскурсии.</w:t>
      </w:r>
    </w:p>
    <w:p w:rsidR="003A0028" w:rsidRPr="00236BDD" w:rsidRDefault="003A0028" w:rsidP="003A0028">
      <w:pPr>
        <w:ind w:firstLine="709"/>
        <w:jc w:val="both"/>
        <w:rPr>
          <w:color w:val="000000"/>
          <w:sz w:val="28"/>
          <w:szCs w:val="28"/>
        </w:rPr>
      </w:pPr>
    </w:p>
    <w:p w:rsidR="003A0028" w:rsidRPr="00236BDD" w:rsidRDefault="003A0028" w:rsidP="003A0028">
      <w:pPr>
        <w:ind w:firstLine="709"/>
        <w:jc w:val="center"/>
        <w:outlineLvl w:val="1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4. Формы контроля за исполнением  административного регламента</w:t>
      </w:r>
    </w:p>
    <w:p w:rsidR="003A0028" w:rsidRPr="00236BDD" w:rsidRDefault="003A0028" w:rsidP="003A0028">
      <w:pPr>
        <w:ind w:firstLine="709"/>
        <w:jc w:val="center"/>
        <w:outlineLvl w:val="1"/>
        <w:rPr>
          <w:b/>
          <w:sz w:val="28"/>
          <w:szCs w:val="28"/>
        </w:rPr>
      </w:pP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ний ответственными лицами.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</w:t>
      </w:r>
      <w:r w:rsidRPr="00236BDD">
        <w:rPr>
          <w:sz w:val="28"/>
          <w:szCs w:val="28"/>
        </w:rPr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нию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тические проверки).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A0028" w:rsidRPr="00236BDD" w:rsidRDefault="003A0028" w:rsidP="003A0028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конодательством Российской Федерации.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ции документов.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 xml:space="preserve">ность за правомерность принятого решения и выдачи </w:t>
      </w:r>
      <w:r w:rsidRPr="00236BDD">
        <w:rPr>
          <w:sz w:val="28"/>
          <w:szCs w:val="28"/>
        </w:rPr>
        <w:lastRenderedPageBreak/>
        <w:t>(направления) такого документа лицу, представившему (направивш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му) заявление.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ции.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низаций.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стративного регламента.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</w:p>
    <w:p w:rsidR="003A0028" w:rsidRPr="00236BDD" w:rsidRDefault="003A0028" w:rsidP="003A0028">
      <w:pPr>
        <w:ind w:firstLine="709"/>
        <w:jc w:val="center"/>
        <w:outlineLvl w:val="1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5. Досудебный (внесудебный) порядок обжалования решений</w:t>
      </w:r>
    </w:p>
    <w:p w:rsidR="003A0028" w:rsidRPr="00236BDD" w:rsidRDefault="003A0028" w:rsidP="003A0028">
      <w:pPr>
        <w:ind w:firstLine="709"/>
        <w:jc w:val="center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и действий (бездействия) органа, предоставляющего</w:t>
      </w:r>
    </w:p>
    <w:p w:rsidR="003A0028" w:rsidRPr="00236BDD" w:rsidRDefault="003A0028" w:rsidP="003A0028">
      <w:pPr>
        <w:ind w:firstLine="709"/>
        <w:jc w:val="center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муниципальную услугу, многофункционального центра,  организаций, а также их дол</w:t>
      </w:r>
      <w:r w:rsidRPr="00236BDD">
        <w:rPr>
          <w:b/>
          <w:sz w:val="28"/>
          <w:szCs w:val="28"/>
        </w:rPr>
        <w:t>ж</w:t>
      </w:r>
      <w:r w:rsidRPr="00236BDD">
        <w:rPr>
          <w:b/>
          <w:sz w:val="28"/>
          <w:szCs w:val="28"/>
        </w:rPr>
        <w:t>ностных лиц, муниципальных  служащих, работников</w:t>
      </w:r>
    </w:p>
    <w:p w:rsidR="003A0028" w:rsidRPr="00236BDD" w:rsidRDefault="003A0028" w:rsidP="003A0028">
      <w:pPr>
        <w:ind w:firstLine="709"/>
        <w:jc w:val="center"/>
        <w:rPr>
          <w:sz w:val="28"/>
          <w:szCs w:val="28"/>
        </w:rPr>
      </w:pP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5.2. Предмет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жащего.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нарушение срока предоставления муниципальной услуги;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3) </w:t>
      </w:r>
      <w:r w:rsidRPr="00BF4F8D">
        <w:rPr>
          <w:rFonts w:hint="eastAsia"/>
          <w:sz w:val="28"/>
          <w:szCs w:val="28"/>
          <w:lang w:eastAsia="ar-SA"/>
        </w:rPr>
        <w:t>требование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документов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информации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действий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lastRenderedPageBreak/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услуги</w:t>
      </w:r>
      <w:r w:rsidRPr="00BF4F8D">
        <w:rPr>
          <w:sz w:val="28"/>
          <w:szCs w:val="28"/>
          <w:lang w:eastAsia="ar-SA"/>
        </w:rPr>
        <w:t>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правлений;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8) нарушение срока или порядка выдачи документов по результатам предоставления м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ниципальной услуги;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</w:t>
      </w:r>
      <w:r w:rsidRPr="00236BDD">
        <w:rPr>
          <w:sz w:val="28"/>
          <w:szCs w:val="28"/>
        </w:rPr>
        <w:t>б</w:t>
      </w:r>
      <w:r w:rsidRPr="00236BDD">
        <w:rPr>
          <w:sz w:val="28"/>
          <w:szCs w:val="28"/>
        </w:rPr>
        <w:t>ласти - Кузбасса, муниципальными правовыми актами;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Pr="00F90508">
        <w:rPr>
          <w:sz w:val="28"/>
          <w:szCs w:val="28"/>
        </w:rPr>
        <w:t xml:space="preserve"> </w:t>
      </w:r>
      <w:hyperlink r:id="rId10" w:history="1">
        <w:r w:rsidRPr="00F90508">
          <w:rPr>
            <w:sz w:val="28"/>
            <w:szCs w:val="28"/>
          </w:rPr>
          <w:t>пунктом 4 части 1 статьи 7</w:t>
        </w:r>
      </w:hyperlink>
      <w:r w:rsidRPr="00236BDD">
        <w:rPr>
          <w:sz w:val="28"/>
          <w:szCs w:val="28"/>
        </w:rPr>
        <w:t xml:space="preserve"> Федерального закона от 27.07.2010 № 210-ФЗ. 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должна содержать: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ной почты (при наличии) и почтовый адрес, по которым должен быть направлен ответ заяв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телю;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236BDD">
        <w:rPr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5.3. Орган местного самоуправления и уполномоченные на рассмотрение жалобы дол</w:t>
      </w:r>
      <w:r w:rsidRPr="00236BDD">
        <w:rPr>
          <w:sz w:val="28"/>
          <w:szCs w:val="28"/>
        </w:rPr>
        <w:t>ж</w:t>
      </w:r>
      <w:r w:rsidRPr="00236BDD">
        <w:rPr>
          <w:sz w:val="28"/>
          <w:szCs w:val="28"/>
        </w:rPr>
        <w:t>ностные лица, которым может быть направлена жалоба.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пального образования.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ответственного специалиста - муниципал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ного служащего подается начальнику уполномоченного органа.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начальника уполномоченного органа под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ется заместителю главы муниципального образования, курирующего сферу градостроител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ства.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заместителя главы муниципального образ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вания подается Главе муниципального образования.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5.4. Порядок подачи и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подается в письменной форме на бумажном носителе, в электронной форме в о</w:t>
      </w:r>
      <w:r w:rsidRPr="00236BDD">
        <w:rPr>
          <w:sz w:val="28"/>
          <w:szCs w:val="28"/>
        </w:rPr>
        <w:t>р</w:t>
      </w:r>
      <w:r w:rsidRPr="00236BDD">
        <w:rPr>
          <w:sz w:val="28"/>
          <w:szCs w:val="28"/>
        </w:rPr>
        <w:t>ган, предоставляющий муниципальную услугу.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</w:t>
      </w:r>
      <w:r w:rsidRPr="00236BDD">
        <w:rPr>
          <w:sz w:val="28"/>
          <w:szCs w:val="28"/>
        </w:rPr>
        <w:t>в</w:t>
      </w:r>
      <w:r w:rsidRPr="00236BDD">
        <w:rPr>
          <w:sz w:val="28"/>
          <w:szCs w:val="28"/>
        </w:rPr>
        <w:t>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теля, представляется: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оформленная в соответствии с законодательством Российской Федерации довере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ность (для физических лиц);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цом (для юридических лиц);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</w:t>
      </w:r>
      <w:r w:rsidRPr="00236BDD">
        <w:rPr>
          <w:sz w:val="28"/>
          <w:szCs w:val="28"/>
        </w:rPr>
        <w:t>я</w:t>
      </w:r>
      <w:r w:rsidRPr="00236BDD">
        <w:rPr>
          <w:sz w:val="28"/>
          <w:szCs w:val="28"/>
        </w:rPr>
        <w:t>вителя о перенаправлении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При этом срок рассмотрения жалобы исчисляется со дня регистрации жалобы в уполн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моченном на ее рассмотрение органе.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5.5. Сроки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нодательством Кемеровской области - Кузбасса.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5.7. Результат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удовлетворить жалобу;</w:t>
      </w:r>
    </w:p>
    <w:p w:rsidR="003A0028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отказать в удовлетворении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B11424">
        <w:rPr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</w:t>
      </w:r>
      <w:r w:rsidRPr="00B11424">
        <w:rPr>
          <w:sz w:val="28"/>
          <w:szCs w:val="28"/>
        </w:rPr>
        <w:t>а</w:t>
      </w:r>
      <w:r w:rsidRPr="00B11424">
        <w:rPr>
          <w:sz w:val="28"/>
          <w:szCs w:val="28"/>
        </w:rPr>
        <w:t xml:space="preserve">ном, предоставляющим муниципальную услугу, опечаток и </w:t>
      </w:r>
      <w:r w:rsidRPr="00B11424">
        <w:rPr>
          <w:sz w:val="28"/>
          <w:szCs w:val="28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лях получения государственной услуги.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ные разъяснения о причинах принятого решения, а также информация о порядке обжалования принятого решения.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</w:t>
      </w:r>
      <w:r w:rsidRPr="00236BDD">
        <w:rPr>
          <w:sz w:val="28"/>
          <w:szCs w:val="28"/>
        </w:rPr>
        <w:t>я</w:t>
      </w:r>
      <w:r w:rsidRPr="00236BDD">
        <w:rPr>
          <w:sz w:val="28"/>
          <w:szCs w:val="28"/>
        </w:rPr>
        <w:t>ет имеющиеся материалы в органы прокуратуры.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удовлетворении жалобы отказывается в следующих случаях: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жалоба признана необоснованной;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подача жалобы лицом, полномочия которого не подтверждены в порядке, установле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ном законодательством Российской Федерации;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наличие решения по жалобе, принятого ранее в отношении того же заявителя и по т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му же предмету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установления в ходе или по результатам рассмотрения жалобы признаков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татах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ответе по результатам рассмотрения жалобы указываются: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ца, принявшего решение по жалобе;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2) номер, дата, место принятия решения, включая сведения о должностном лице, реш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ние или действие (бездействие) которого обжалуется;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основания для принятия решения по жалобе;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5) принятое по жалобе решение;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7) сведения о порядке обжалования принятого по жалобе решения.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Ответ по результатам рассмотрения жалобы подписывается уполномоченным на ра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смотрение жалобы должностным лицом.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5.9. Порядок обжалования решения по жалобе.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5.10. Право заявителя на получение информации и документов, необходимых для обо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нования и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A0028" w:rsidRPr="0087669A" w:rsidRDefault="003A0028" w:rsidP="003A0028">
      <w:pPr>
        <w:ind w:firstLine="709"/>
        <w:jc w:val="both"/>
        <w:rPr>
          <w:rFonts w:eastAsia="Calibri"/>
          <w:b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5.12. </w:t>
      </w:r>
      <w:r w:rsidRPr="0087669A">
        <w:rPr>
          <w:rStyle w:val="aff2"/>
          <w:b w:val="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Style w:val="aff2"/>
          <w:b w:val="0"/>
          <w:sz w:val="28"/>
          <w:szCs w:val="28"/>
        </w:rPr>
        <w:t xml:space="preserve"> от 27.07.2010</w:t>
      </w:r>
      <w:r w:rsidRPr="0087669A">
        <w:rPr>
          <w:rStyle w:val="aff2"/>
          <w:b w:val="0"/>
          <w:sz w:val="28"/>
          <w:szCs w:val="28"/>
        </w:rPr>
        <w:t xml:space="preserve"> № 210-ФЗ,  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87669A">
        <w:rPr>
          <w:rStyle w:val="aff2"/>
          <w:b w:val="0"/>
          <w:sz w:val="28"/>
          <w:szCs w:val="28"/>
        </w:rPr>
        <w:lastRenderedPageBreak/>
        <w:t>предусмотренных частью 1.1 статьи 16 Фед</w:t>
      </w:r>
      <w:r w:rsidRPr="0087669A">
        <w:rPr>
          <w:rStyle w:val="aff2"/>
          <w:b w:val="0"/>
          <w:sz w:val="28"/>
          <w:szCs w:val="28"/>
        </w:rPr>
        <w:t>е</w:t>
      </w:r>
      <w:r w:rsidRPr="0087669A">
        <w:rPr>
          <w:rStyle w:val="aff2"/>
          <w:b w:val="0"/>
          <w:sz w:val="28"/>
          <w:szCs w:val="28"/>
        </w:rPr>
        <w:t xml:space="preserve">рального закона </w:t>
      </w:r>
      <w:r>
        <w:rPr>
          <w:rStyle w:val="aff2"/>
          <w:b w:val="0"/>
          <w:sz w:val="28"/>
          <w:szCs w:val="28"/>
        </w:rPr>
        <w:t>«</w:t>
      </w:r>
      <w:r w:rsidRPr="0087669A">
        <w:rPr>
          <w:rStyle w:val="aff2"/>
          <w:b w:val="0"/>
          <w:sz w:val="28"/>
          <w:szCs w:val="28"/>
        </w:rPr>
        <w:t>Об организации предоставления государственных и муниц</w:t>
      </w:r>
      <w:r w:rsidRPr="0087669A">
        <w:rPr>
          <w:rStyle w:val="aff2"/>
          <w:b w:val="0"/>
          <w:sz w:val="28"/>
          <w:szCs w:val="28"/>
        </w:rPr>
        <w:t>и</w:t>
      </w:r>
      <w:r w:rsidRPr="0087669A">
        <w:rPr>
          <w:rStyle w:val="aff2"/>
          <w:b w:val="0"/>
          <w:sz w:val="28"/>
          <w:szCs w:val="28"/>
        </w:rPr>
        <w:t>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</w:t>
      </w:r>
      <w:r w:rsidRPr="0087669A">
        <w:rPr>
          <w:rStyle w:val="aff2"/>
          <w:b w:val="0"/>
          <w:sz w:val="28"/>
          <w:szCs w:val="28"/>
        </w:rPr>
        <w:t>т</w:t>
      </w:r>
      <w:r w:rsidRPr="0087669A">
        <w:rPr>
          <w:rStyle w:val="aff2"/>
          <w:b w:val="0"/>
          <w:sz w:val="28"/>
          <w:szCs w:val="28"/>
        </w:rPr>
        <w:t>венных услуг».</w:t>
      </w:r>
    </w:p>
    <w:p w:rsidR="003A0028" w:rsidRPr="00236BDD" w:rsidRDefault="003A0028" w:rsidP="003A0028">
      <w:pPr>
        <w:ind w:firstLine="709"/>
        <w:jc w:val="both"/>
        <w:rPr>
          <w:sz w:val="28"/>
          <w:szCs w:val="28"/>
        </w:rPr>
      </w:pPr>
    </w:p>
    <w:p w:rsidR="003A0028" w:rsidRDefault="003A0028" w:rsidP="003A002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0028" w:rsidRPr="00236BDD" w:rsidRDefault="003A0028" w:rsidP="003A002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A0028" w:rsidRDefault="003A0028" w:rsidP="003A0028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МФЦ не участвуют в предоставлении муниципальной услуги.</w:t>
      </w:r>
    </w:p>
    <w:p w:rsidR="003A0028" w:rsidRDefault="003A0028" w:rsidP="003A0028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</w:p>
    <w:p w:rsidR="003A0028" w:rsidRDefault="003A0028" w:rsidP="003A0028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487"/>
        <w:gridCol w:w="3119"/>
      </w:tblGrid>
      <w:tr w:rsidR="003A0028" w:rsidTr="001D1AE7">
        <w:tc>
          <w:tcPr>
            <w:tcW w:w="6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pPr>
              <w:jc w:val="center"/>
              <w:rPr>
                <w:sz w:val="28"/>
              </w:rPr>
            </w:pPr>
          </w:p>
          <w:p w:rsidR="003A0028" w:rsidRPr="00F90508" w:rsidRDefault="003A0028" w:rsidP="001D1AE7">
            <w:pPr>
              <w:jc w:val="center"/>
              <w:rPr>
                <w:sz w:val="28"/>
              </w:rPr>
            </w:pPr>
            <w:r w:rsidRPr="00F90508">
              <w:rPr>
                <w:sz w:val="28"/>
              </w:rPr>
              <w:t>Заместитель главы</w:t>
            </w:r>
          </w:p>
          <w:p w:rsidR="003A0028" w:rsidRPr="00F90508" w:rsidRDefault="003A0028" w:rsidP="001D1AE7">
            <w:pPr>
              <w:jc w:val="center"/>
              <w:rPr>
                <w:sz w:val="28"/>
              </w:rPr>
            </w:pPr>
            <w:r w:rsidRPr="00F90508">
              <w:rPr>
                <w:sz w:val="28"/>
              </w:rPr>
              <w:t>Промышленновского муниципального округа -  начальник УКМПСТ Промышленновского округа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pPr>
              <w:rPr>
                <w:sz w:val="28"/>
              </w:rPr>
            </w:pPr>
          </w:p>
        </w:tc>
      </w:tr>
      <w:tr w:rsidR="003A0028" w:rsidTr="001D1AE7">
        <w:tc>
          <w:tcPr>
            <w:tcW w:w="64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/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pPr>
              <w:jc w:val="right"/>
              <w:rPr>
                <w:sz w:val="28"/>
              </w:rPr>
            </w:pPr>
          </w:p>
          <w:p w:rsidR="003A0028" w:rsidRPr="00F90508" w:rsidRDefault="003A0028" w:rsidP="001D1AE7">
            <w:pPr>
              <w:jc w:val="right"/>
              <w:rPr>
                <w:sz w:val="28"/>
              </w:rPr>
            </w:pPr>
            <w:r w:rsidRPr="00F90508">
              <w:rPr>
                <w:sz w:val="28"/>
              </w:rPr>
              <w:t xml:space="preserve">    </w:t>
            </w:r>
          </w:p>
          <w:p w:rsidR="003A0028" w:rsidRPr="00F90508" w:rsidRDefault="003A0028" w:rsidP="001D1AE7">
            <w:pPr>
              <w:jc w:val="right"/>
              <w:rPr>
                <w:sz w:val="28"/>
              </w:rPr>
            </w:pPr>
            <w:r w:rsidRPr="00F90508">
              <w:rPr>
                <w:sz w:val="28"/>
              </w:rPr>
              <w:t>А.А. Мясоедова</w:t>
            </w:r>
          </w:p>
        </w:tc>
      </w:tr>
    </w:tbl>
    <w:p w:rsidR="003A0028" w:rsidRDefault="003A0028" w:rsidP="003A0028">
      <w:pPr>
        <w:ind w:right="-2" w:firstLine="709"/>
        <w:jc w:val="both"/>
        <w:rPr>
          <w:sz w:val="28"/>
        </w:rPr>
      </w:pPr>
    </w:p>
    <w:p w:rsidR="003A0028" w:rsidRPr="00236BDD" w:rsidRDefault="003A0028" w:rsidP="003A0028">
      <w:pPr>
        <w:adjustRightInd w:val="0"/>
        <w:ind w:right="82" w:firstLine="709"/>
        <w:contextualSpacing/>
        <w:rPr>
          <w:sz w:val="28"/>
          <w:szCs w:val="28"/>
        </w:rPr>
      </w:pPr>
    </w:p>
    <w:p w:rsidR="003A0028" w:rsidRPr="0054098E" w:rsidRDefault="003A0028" w:rsidP="003A0028">
      <w:pPr>
        <w:pStyle w:val="aff1"/>
        <w:suppressAutoHyphens/>
        <w:ind w:left="5387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4098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A0028" w:rsidRPr="0054098E" w:rsidRDefault="003A0028" w:rsidP="003A0028">
      <w:pPr>
        <w:pStyle w:val="aff1"/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 w:rsidRPr="0054098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54098E">
        <w:rPr>
          <w:rFonts w:ascii="Times New Roman" w:hAnsi="Times New Roman"/>
          <w:sz w:val="24"/>
          <w:szCs w:val="24"/>
        </w:rPr>
        <w:t>Запись на обзорные, тематические и интерактивные экскурсии»</w:t>
      </w:r>
    </w:p>
    <w:p w:rsidR="003A0028" w:rsidRPr="0054098E" w:rsidRDefault="003A0028" w:rsidP="003A0028">
      <w:pPr>
        <w:ind w:left="5387"/>
        <w:jc w:val="both"/>
        <w:rPr>
          <w:sz w:val="24"/>
          <w:szCs w:val="24"/>
        </w:rPr>
      </w:pPr>
    </w:p>
    <w:p w:rsidR="003A0028" w:rsidRDefault="003A0028" w:rsidP="003A0028">
      <w:pPr>
        <w:ind w:left="5387" w:hanging="142"/>
        <w:jc w:val="center"/>
        <w:rPr>
          <w:sz w:val="24"/>
          <w:szCs w:val="24"/>
        </w:rPr>
      </w:pPr>
    </w:p>
    <w:p w:rsidR="003A0028" w:rsidRDefault="003A0028" w:rsidP="003A0028">
      <w:pPr>
        <w:ind w:firstLine="709"/>
        <w:jc w:val="center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Список</w:t>
      </w:r>
    </w:p>
    <w:p w:rsidR="003A0028" w:rsidRDefault="003A0028" w:rsidP="003A0028">
      <w:pPr>
        <w:ind w:left="28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учреждения оказывающее</w:t>
      </w:r>
      <w:r w:rsidRPr="0054098E">
        <w:rPr>
          <w:sz w:val="24"/>
          <w:szCs w:val="24"/>
        </w:rPr>
        <w:t xml:space="preserve"> муниципальную услугу </w:t>
      </w:r>
    </w:p>
    <w:p w:rsidR="003A0028" w:rsidRPr="0054098E" w:rsidRDefault="003A0028" w:rsidP="003A0028">
      <w:pPr>
        <w:ind w:left="284" w:firstLine="709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«Запись на обзорные, тематические и интерактивные экскурсии»</w:t>
      </w:r>
    </w:p>
    <w:p w:rsidR="003A0028" w:rsidRPr="0054098E" w:rsidRDefault="003A0028" w:rsidP="003A0028">
      <w:pPr>
        <w:ind w:left="284" w:firstLine="709"/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0"/>
        <w:gridCol w:w="1511"/>
        <w:gridCol w:w="1685"/>
        <w:gridCol w:w="1735"/>
        <w:gridCol w:w="1255"/>
        <w:gridCol w:w="1294"/>
        <w:gridCol w:w="1562"/>
      </w:tblGrid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Наименование Учреждения</w:t>
            </w:r>
          </w:p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Default="003A0028" w:rsidP="001D1AE7">
            <w:pPr>
              <w:jc w:val="center"/>
              <w:rPr>
                <w:sz w:val="24"/>
                <w:szCs w:val="24"/>
              </w:rPr>
            </w:pPr>
          </w:p>
          <w:p w:rsidR="003A0028" w:rsidRPr="0054098E" w:rsidRDefault="003A0028" w:rsidP="001D1AE7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Ф.И.О.</w:t>
            </w:r>
          </w:p>
          <w:p w:rsidR="003A0028" w:rsidRPr="0054098E" w:rsidRDefault="003A0028" w:rsidP="001D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ind w:firstLine="18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Почтовый адрес (юридический, фактический)</w:t>
            </w:r>
          </w:p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Default="003A0028" w:rsidP="001D1AE7">
            <w:pPr>
              <w:rPr>
                <w:sz w:val="24"/>
                <w:szCs w:val="24"/>
              </w:rPr>
            </w:pPr>
          </w:p>
          <w:p w:rsidR="003A0028" w:rsidRDefault="003A0028" w:rsidP="001D1AE7">
            <w:pPr>
              <w:rPr>
                <w:sz w:val="24"/>
                <w:szCs w:val="24"/>
              </w:rPr>
            </w:pPr>
          </w:p>
          <w:p w:rsidR="003A0028" w:rsidRPr="0054098E" w:rsidRDefault="003A0028" w:rsidP="001D1AE7">
            <w:pPr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Часы работы</w:t>
            </w:r>
          </w:p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ind w:firstLine="13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официаль</w:t>
            </w:r>
            <w:r w:rsidRPr="0054098E">
              <w:rPr>
                <w:sz w:val="24"/>
                <w:szCs w:val="24"/>
              </w:rPr>
              <w:t>ного сайта учреждения в сети Интернет</w:t>
            </w: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ind w:firstLine="13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справочный телефон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адрес электрон-ной почты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pPr>
              <w:jc w:val="both"/>
              <w:rPr>
                <w:b/>
              </w:rPr>
            </w:pPr>
            <w:r w:rsidRPr="00F90508">
              <w:rPr>
                <w:rStyle w:val="aff4"/>
                <w:b w:val="0"/>
                <w:bCs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6755FB" w:rsidRDefault="003A0028" w:rsidP="001D1AE7">
            <w:r>
              <w:t>Белоус Лидия Ивановна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6755FB" w:rsidRDefault="003A0028" w:rsidP="001D1AE7">
            <w:pPr>
              <w:tabs>
                <w:tab w:val="left" w:pos="-124"/>
                <w:tab w:val="left" w:pos="0"/>
              </w:tabs>
            </w:pPr>
            <w:r>
              <w:t>652380</w:t>
            </w:r>
            <w:r w:rsidRPr="006755FB">
              <w:t>, Кемеровская о</w:t>
            </w:r>
            <w:r w:rsidRPr="006755FB">
              <w:t>б</w:t>
            </w:r>
            <w:r>
              <w:t>ласть-Кузбасс, пгт. Промышленная</w:t>
            </w:r>
            <w:r w:rsidRPr="006755FB">
              <w:t xml:space="preserve">, </w:t>
            </w:r>
          </w:p>
          <w:p w:rsidR="003A0028" w:rsidRPr="006755FB" w:rsidRDefault="003A0028" w:rsidP="001D1AE7">
            <w:pPr>
              <w:tabs>
                <w:tab w:val="left" w:pos="-124"/>
                <w:tab w:val="left" w:pos="0"/>
              </w:tabs>
            </w:pPr>
            <w:r w:rsidRPr="006755FB">
              <w:t xml:space="preserve">ул. </w:t>
            </w:r>
            <w:r>
              <w:t>Мазикина</w:t>
            </w:r>
            <w:r w:rsidRPr="006755FB">
              <w:t>, 1</w:t>
            </w:r>
            <w:r>
              <w:t>4</w:t>
            </w:r>
            <w:r w:rsidRPr="006755FB">
              <w:t>;</w:t>
            </w:r>
          </w:p>
          <w:p w:rsidR="003A0028" w:rsidRPr="006755FB" w:rsidRDefault="003A0028" w:rsidP="001D1AE7">
            <w:pPr>
              <w:ind w:firstLine="18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r w:rsidRPr="00F90508">
              <w:t>Время начала работы: 9-00 ч.</w:t>
            </w:r>
          </w:p>
          <w:p w:rsidR="003A0028" w:rsidRPr="00F90508" w:rsidRDefault="003A0028" w:rsidP="001D1AE7">
            <w:r w:rsidRPr="00F90508">
              <w:t xml:space="preserve">Время окончания работы: 18-00 </w:t>
            </w:r>
          </w:p>
          <w:p w:rsidR="003A0028" w:rsidRPr="00F90508" w:rsidRDefault="003A0028" w:rsidP="001D1AE7">
            <w:r w:rsidRPr="00F90508">
              <w:t>(со вторника по пятницу)</w:t>
            </w:r>
          </w:p>
          <w:p w:rsidR="003A0028" w:rsidRPr="00F90508" w:rsidRDefault="003A0028" w:rsidP="001D1AE7">
            <w:r w:rsidRPr="00F90508">
              <w:t xml:space="preserve">В суббота, воскресенье: </w:t>
            </w:r>
          </w:p>
          <w:p w:rsidR="003A0028" w:rsidRPr="00F90508" w:rsidRDefault="003A0028" w:rsidP="001D1AE7">
            <w:r w:rsidRPr="00F90508">
              <w:t>Время начала работы: 9-00ч.</w:t>
            </w:r>
          </w:p>
          <w:p w:rsidR="003A0028" w:rsidRPr="00F90508" w:rsidRDefault="003A0028" w:rsidP="001D1AE7">
            <w:r w:rsidRPr="00F90508">
              <w:t>Время окончания работы: 16-00 ч.</w:t>
            </w:r>
          </w:p>
          <w:p w:rsidR="003A0028" w:rsidRPr="00F90508" w:rsidRDefault="003A0028" w:rsidP="001D1AE7">
            <w:r w:rsidRPr="00F90508">
              <w:t>Понедельник - выходной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F90508" w:rsidRDefault="003A0028" w:rsidP="001D1AE7">
            <w:pPr>
              <w:ind w:firstLine="34"/>
              <w:jc w:val="center"/>
            </w:pPr>
            <w:r w:rsidRPr="00F90508">
              <w:t>8 (38442) 74153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C8071B" w:rsidRDefault="003A0028" w:rsidP="001D1AE7">
            <w:pPr>
              <w:rPr>
                <w:highlight w:val="yellow"/>
              </w:rPr>
            </w:pPr>
            <w:r w:rsidRPr="00816EDD">
              <w:rPr>
                <w:lang w:val="en-US"/>
              </w:rPr>
              <w:t>prikmmz@mail.ru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C8071B" w:rsidRDefault="003A0028" w:rsidP="001D1AE7">
            <w:pPr>
              <w:rPr>
                <w:highlight w:val="yellow"/>
              </w:rPr>
            </w:pPr>
            <w:r w:rsidRPr="00816EDD">
              <w:t>https://www.mbuprikm.ru/</w:t>
            </w:r>
          </w:p>
        </w:tc>
      </w:tr>
    </w:tbl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 xml:space="preserve"> </w:t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</w:t>
      </w:r>
    </w:p>
    <w:p w:rsidR="003A0028" w:rsidRDefault="003A0028" w:rsidP="003A0028">
      <w:pPr>
        <w:pStyle w:val="aff1"/>
        <w:suppressAutoHyphens/>
        <w:ind w:firstLine="709"/>
        <w:jc w:val="right"/>
        <w:rPr>
          <w:rFonts w:ascii="Times New Roman" w:hAnsi="Times New Roman"/>
          <w:sz w:val="24"/>
          <w:szCs w:val="24"/>
        </w:rPr>
      </w:pPr>
      <w:r w:rsidRPr="0054098E">
        <w:rPr>
          <w:rFonts w:ascii="Times New Roman" w:hAnsi="Times New Roman"/>
          <w:sz w:val="24"/>
          <w:szCs w:val="24"/>
        </w:rPr>
        <w:br w:type="page"/>
      </w:r>
    </w:p>
    <w:p w:rsidR="003A0028" w:rsidRDefault="003A0028" w:rsidP="003A0028">
      <w:pPr>
        <w:ind w:left="5245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3A0028" w:rsidRPr="0054098E" w:rsidRDefault="003A0028" w:rsidP="003A0028">
      <w:pPr>
        <w:ind w:left="5245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br/>
      </w:r>
      <w:r w:rsidRPr="0054098E">
        <w:rPr>
          <w:sz w:val="24"/>
          <w:szCs w:val="24"/>
        </w:rPr>
        <w:t xml:space="preserve"> предоставления муниципальной услуги</w:t>
      </w:r>
      <w:r>
        <w:rPr>
          <w:sz w:val="24"/>
          <w:szCs w:val="24"/>
        </w:rPr>
        <w:br/>
      </w:r>
      <w:r w:rsidRPr="0054098E">
        <w:rPr>
          <w:sz w:val="24"/>
          <w:szCs w:val="24"/>
        </w:rPr>
        <w:t xml:space="preserve"> «Запись на обзорные, тематические и интерактивные экскурсии»</w:t>
      </w:r>
    </w:p>
    <w:p w:rsidR="003A0028" w:rsidRPr="0054098E" w:rsidRDefault="003A0028" w:rsidP="003A0028">
      <w:pPr>
        <w:ind w:left="5245"/>
        <w:jc w:val="both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 «_______________»</w:t>
      </w: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(наименование учреждения, оказывающего услугу)</w:t>
      </w: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</w:t>
      </w:r>
    </w:p>
    <w:p w:rsidR="003A0028" w:rsidRPr="0054098E" w:rsidRDefault="003A0028" w:rsidP="003A0028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фамилия, имя, отчество (если имеется) </w:t>
      </w:r>
    </w:p>
    <w:p w:rsidR="003A0028" w:rsidRPr="0054098E" w:rsidRDefault="003A0028" w:rsidP="003A0028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заявителя - физического лица, полное </w:t>
      </w:r>
    </w:p>
    <w:p w:rsidR="003A0028" w:rsidRPr="0054098E" w:rsidRDefault="003A0028" w:rsidP="003A0028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наименование, адреса местонахождения – </w:t>
      </w:r>
    </w:p>
    <w:p w:rsidR="003A0028" w:rsidRPr="0054098E" w:rsidRDefault="003A0028" w:rsidP="003A0028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для юридических лиц;</w:t>
      </w: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</w:t>
      </w: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(справочные данные: № телефона, факса, электронной почты, почтовый адрес)</w:t>
      </w:r>
    </w:p>
    <w:p w:rsidR="003A0028" w:rsidRPr="0054098E" w:rsidRDefault="003A0028" w:rsidP="003A0028">
      <w:pPr>
        <w:ind w:left="5103" w:firstLine="709"/>
        <w:jc w:val="right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right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</w:p>
    <w:p w:rsidR="003A0028" w:rsidRPr="0054098E" w:rsidRDefault="003A0028" w:rsidP="003A0028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ЗАЯВКА</w:t>
      </w:r>
    </w:p>
    <w:p w:rsidR="003A0028" w:rsidRPr="0054098E" w:rsidRDefault="003A0028" w:rsidP="003A0028">
      <w:pPr>
        <w:jc w:val="both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Прошу Вас записать на обзорную, тематическую, интерактивную экскурсию (нужное подчеркнуть) на тему:</w:t>
      </w:r>
    </w:p>
    <w:p w:rsidR="003A0028" w:rsidRPr="0054098E" w:rsidRDefault="003A0028" w:rsidP="003A0028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_________________________</w:t>
      </w:r>
    </w:p>
    <w:p w:rsidR="003A0028" w:rsidRPr="0054098E" w:rsidRDefault="003A0028" w:rsidP="003A0028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</w:t>
      </w:r>
    </w:p>
    <w:p w:rsidR="003A0028" w:rsidRPr="0054098E" w:rsidRDefault="003A0028" w:rsidP="003A0028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_______________________</w:t>
      </w:r>
    </w:p>
    <w:p w:rsidR="003A0028" w:rsidRPr="0054098E" w:rsidRDefault="003A0028" w:rsidP="003A0028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(указать предполагаемые дату, время проведения экскурсии, численность экскурсионной группы, наличие у заявителя права на льготное посещение)</w:t>
      </w:r>
    </w:p>
    <w:p w:rsidR="003A0028" w:rsidRPr="0054098E" w:rsidRDefault="003A0028" w:rsidP="003A0028">
      <w:pPr>
        <w:jc w:val="both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</w:p>
    <w:p w:rsidR="003A0028" w:rsidRPr="0054098E" w:rsidRDefault="003A0028" w:rsidP="003A0028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_______________</w:t>
      </w:r>
    </w:p>
    <w:p w:rsidR="003A0028" w:rsidRPr="0054098E" w:rsidRDefault="003A0028" w:rsidP="003A0028">
      <w:pPr>
        <w:ind w:firstLine="709"/>
        <w:rPr>
          <w:sz w:val="24"/>
          <w:szCs w:val="24"/>
        </w:rPr>
      </w:pPr>
      <w:r w:rsidRPr="0054098E">
        <w:rPr>
          <w:sz w:val="24"/>
          <w:szCs w:val="24"/>
        </w:rPr>
        <w:t>(дата подачи заявления)</w:t>
      </w:r>
    </w:p>
    <w:p w:rsidR="003A0028" w:rsidRPr="0054098E" w:rsidRDefault="003A0028" w:rsidP="003A0028">
      <w:pPr>
        <w:ind w:left="1668" w:firstLine="709"/>
        <w:jc w:val="both"/>
        <w:rPr>
          <w:sz w:val="24"/>
          <w:szCs w:val="24"/>
          <w:highlight w:val="yellow"/>
        </w:rPr>
      </w:pPr>
    </w:p>
    <w:p w:rsidR="003A0028" w:rsidRPr="0054098E" w:rsidRDefault="003A0028" w:rsidP="003A0028">
      <w:pPr>
        <w:ind w:left="5103"/>
        <w:jc w:val="center"/>
        <w:rPr>
          <w:sz w:val="24"/>
          <w:szCs w:val="24"/>
        </w:rPr>
      </w:pPr>
      <w:r w:rsidRPr="0054098E">
        <w:rPr>
          <w:sz w:val="24"/>
          <w:szCs w:val="24"/>
          <w:highlight w:val="yellow"/>
        </w:rPr>
        <w:br w:type="page"/>
      </w:r>
      <w:r w:rsidRPr="0054098E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3A0028" w:rsidRPr="0054098E" w:rsidRDefault="003A0028" w:rsidP="003A0028">
      <w:pPr>
        <w:ind w:left="5103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к административному регламенту предоставления муниципальной услуги «Запись на обзорные, тематические и интерактивные экскурсии»</w:t>
      </w:r>
    </w:p>
    <w:p w:rsidR="003A0028" w:rsidRPr="0054098E" w:rsidRDefault="003A0028" w:rsidP="003A0028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5811" w:type="dxa"/>
        <w:tblInd w:w="39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360"/>
        <w:gridCol w:w="1196"/>
        <w:gridCol w:w="358"/>
        <w:gridCol w:w="451"/>
        <w:gridCol w:w="1171"/>
      </w:tblGrid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должности руководителя учр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ждения)</w:t>
            </w:r>
          </w:p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 руководителя учрежд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заявителя)</w:t>
            </w: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Место регистрации (адрес):________________________</w:t>
            </w: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ность: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 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(кем, когда)</w:t>
            </w:r>
          </w:p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0028" w:rsidRPr="0054098E" w:rsidTr="001D1AE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028" w:rsidRPr="0054098E" w:rsidRDefault="003A0028" w:rsidP="001D1AE7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028" w:rsidRPr="0054098E" w:rsidRDefault="003A0028" w:rsidP="003A0028">
      <w:pPr>
        <w:pStyle w:val="aff1"/>
        <w:suppressAutoHyphens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ЗАЯВЛЕНИЕ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устранить (исправить) опечатку и (или) ошибку (нужное указать) в ранее принят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ом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(выданном) _________________________________________________________________________________________________________________________________________________________________ (указывается наименование документа, в котором допущена опечатка или ошибка)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</w:t>
      </w:r>
      <w:r w:rsidRPr="0054098E">
        <w:rPr>
          <w:rFonts w:ascii="Times New Roman" w:hAnsi="Times New Roman"/>
          <w:color w:val="000000"/>
          <w:sz w:val="24"/>
          <w:szCs w:val="24"/>
        </w:rPr>
        <w:t xml:space="preserve">«____»___________________ 20___г. 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№ _______________________________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части </w:t>
      </w:r>
    </w:p>
    <w:p w:rsidR="003A0028" w:rsidRPr="0054098E" w:rsidRDefault="003A0028" w:rsidP="003A0028">
      <w:pPr>
        <w:pStyle w:val="aff1"/>
        <w:suppressAutoHyphens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</w:t>
      </w:r>
    </w:p>
    <w:p w:rsidR="003A0028" w:rsidRPr="0054098E" w:rsidRDefault="003A0028" w:rsidP="003A0028">
      <w:pPr>
        <w:pStyle w:val="aff1"/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(указывается допущенная опечатка или ошибка)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связи с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заявлению прилагаются: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документ, подтверждающий полномочия представителя (в случае обращения за получением муниц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пальной услуги представителя заявителя);</w:t>
      </w:r>
    </w:p>
    <w:p w:rsidR="003A0028" w:rsidRPr="0054098E" w:rsidRDefault="003A0028" w:rsidP="003A0028">
      <w:pPr>
        <w:pStyle w:val="aff1"/>
        <w:suppressAutoHyphens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(указываются реквизиты документа (-ов), обосновывающих доводы заявителя о наличии опечатки, а также содержащих пр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вильные сведения)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A0028" w:rsidRPr="00236BDD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Реквизиты документа, удостоверяющего личность представителя: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(указывается наименование документы, номер, кем и когда выдан)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hAnsi="Times New Roman"/>
          <w:color w:val="000000"/>
          <w:sz w:val="24"/>
          <w:szCs w:val="24"/>
        </w:rPr>
        <w:t>Дата заполнения «____»_____________20___г.  ________________    _________________________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(подпись)                        (фамилия, инициалы)</w:t>
      </w:r>
    </w:p>
    <w:p w:rsidR="003A0028" w:rsidRPr="0054098E" w:rsidRDefault="003A0028" w:rsidP="003A0028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028" w:rsidRPr="0054098E" w:rsidRDefault="003A0028" w:rsidP="003A0028">
      <w:pPr>
        <w:ind w:firstLine="709"/>
        <w:rPr>
          <w:color w:val="000000"/>
          <w:sz w:val="24"/>
          <w:szCs w:val="24"/>
        </w:rPr>
      </w:pPr>
    </w:p>
    <w:p w:rsidR="003A0028" w:rsidRPr="0054098E" w:rsidRDefault="003A0028" w:rsidP="003A0028">
      <w:pPr>
        <w:ind w:firstLine="709"/>
        <w:rPr>
          <w:color w:val="000000"/>
          <w:sz w:val="24"/>
          <w:szCs w:val="24"/>
        </w:rPr>
      </w:pPr>
    </w:p>
    <w:p w:rsidR="003A0028" w:rsidRPr="0054098E" w:rsidRDefault="003A0028" w:rsidP="003A0028">
      <w:pPr>
        <w:ind w:firstLine="709"/>
        <w:jc w:val="center"/>
        <w:rPr>
          <w:color w:val="000000"/>
          <w:sz w:val="24"/>
          <w:szCs w:val="24"/>
        </w:rPr>
      </w:pPr>
    </w:p>
    <w:p w:rsidR="003A0028" w:rsidRPr="0054098E" w:rsidRDefault="003A0028" w:rsidP="003A0028">
      <w:pPr>
        <w:ind w:firstLine="709"/>
        <w:rPr>
          <w:color w:val="000000"/>
          <w:sz w:val="24"/>
          <w:szCs w:val="24"/>
        </w:rPr>
      </w:pPr>
    </w:p>
    <w:p w:rsidR="003A0028" w:rsidRDefault="003A0028">
      <w:pPr>
        <w:rPr>
          <w:sz w:val="18"/>
        </w:rPr>
      </w:pPr>
    </w:p>
    <w:sectPr w:rsidR="003A0028" w:rsidSect="00952E44">
      <w:footerReference w:type="default" r:id="rId11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24" w:rsidRDefault="00600824">
      <w:r>
        <w:separator/>
      </w:r>
    </w:p>
  </w:endnote>
  <w:endnote w:type="continuationSeparator" w:id="0">
    <w:p w:rsidR="00600824" w:rsidRDefault="0060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24" w:rsidRDefault="00600824">
      <w:r>
        <w:separator/>
      </w:r>
    </w:p>
  </w:footnote>
  <w:footnote w:type="continuationSeparator" w:id="0">
    <w:p w:rsidR="00600824" w:rsidRDefault="0060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003"/>
    <w:multiLevelType w:val="multilevel"/>
    <w:tmpl w:val="5AB2B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4694CAC"/>
    <w:multiLevelType w:val="hybridMultilevel"/>
    <w:tmpl w:val="3B2C7BD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83CDD"/>
    <w:multiLevelType w:val="multilevel"/>
    <w:tmpl w:val="745694A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DD52046"/>
    <w:multiLevelType w:val="hybridMultilevel"/>
    <w:tmpl w:val="78F23810"/>
    <w:lvl w:ilvl="0" w:tplc="2ECA7018">
      <w:start w:val="1"/>
      <w:numFmt w:val="decimal"/>
      <w:lvlText w:val="%1)"/>
      <w:lvlJc w:val="left"/>
      <w:pPr>
        <w:ind w:left="973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5">
    <w:nsid w:val="66F45C26"/>
    <w:multiLevelType w:val="multilevel"/>
    <w:tmpl w:val="A0184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F544A05"/>
    <w:multiLevelType w:val="hybridMultilevel"/>
    <w:tmpl w:val="5F5004EC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072EE7"/>
    <w:rsid w:val="00130CA5"/>
    <w:rsid w:val="00367449"/>
    <w:rsid w:val="003A0028"/>
    <w:rsid w:val="004F2202"/>
    <w:rsid w:val="00600824"/>
    <w:rsid w:val="00662F1C"/>
    <w:rsid w:val="006D08C4"/>
    <w:rsid w:val="00845736"/>
    <w:rsid w:val="00952E44"/>
    <w:rsid w:val="009E1C10"/>
    <w:rsid w:val="009E24E5"/>
    <w:rsid w:val="00D13B8E"/>
    <w:rsid w:val="00D93E05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E44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952E44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952E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2E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952E44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952E44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2E44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952E44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952E44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952E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2E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2E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2E44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952E4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rsid w:val="00952E44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952E4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2E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2E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2E44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952E44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952E44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952E44"/>
    <w:rPr>
      <w:i/>
    </w:rPr>
  </w:style>
  <w:style w:type="character" w:styleId="a9">
    <w:name w:val="Emphasis"/>
    <w:basedOn w:val="a0"/>
    <w:link w:val="12"/>
    <w:qFormat/>
    <w:rsid w:val="00952E44"/>
    <w:rPr>
      <w:i/>
    </w:rPr>
  </w:style>
  <w:style w:type="paragraph" w:customStyle="1" w:styleId="14">
    <w:name w:val="Слабое выделение1"/>
    <w:basedOn w:val="13"/>
    <w:link w:val="aa"/>
    <w:rsid w:val="00952E44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952E44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952E44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952E44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uiPriority w:val="99"/>
    <w:rsid w:val="00952E44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952E44"/>
  </w:style>
  <w:style w:type="character" w:customStyle="1" w:styleId="ListLabel10">
    <w:name w:val="ListLabel 1"/>
    <w:link w:val="ListLabel1"/>
    <w:rsid w:val="00952E44"/>
  </w:style>
  <w:style w:type="paragraph" w:customStyle="1" w:styleId="ad">
    <w:name w:val="Нижний колонтитул Знак"/>
    <w:link w:val="ae"/>
    <w:rsid w:val="00952E44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uiPriority w:val="99"/>
    <w:rsid w:val="00952E44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952E44"/>
  </w:style>
  <w:style w:type="character" w:customStyle="1" w:styleId="af1">
    <w:name w:val="Список Знак"/>
    <w:basedOn w:val="af2"/>
    <w:link w:val="af"/>
    <w:rsid w:val="00952E44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952E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2E44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952E44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952E44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952E44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952E44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952E44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952E44"/>
  </w:style>
  <w:style w:type="character" w:customStyle="1" w:styleId="apple-converted-space0">
    <w:name w:val="apple-converted-space"/>
    <w:basedOn w:val="a0"/>
    <w:link w:val="apple-converted-space"/>
    <w:rsid w:val="00952E44"/>
  </w:style>
  <w:style w:type="character" w:customStyle="1" w:styleId="11">
    <w:name w:val="Заголовок 1 Знак"/>
    <w:basedOn w:val="1"/>
    <w:link w:val="10"/>
    <w:rsid w:val="00952E44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uiPriority w:val="99"/>
    <w:rsid w:val="00952E44"/>
  </w:style>
  <w:style w:type="character" w:customStyle="1" w:styleId="17">
    <w:name w:val="Нижний колонтитул Знак1"/>
    <w:basedOn w:val="1"/>
    <w:link w:val="af3"/>
    <w:rsid w:val="00952E44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952E44"/>
  </w:style>
  <w:style w:type="character" w:customStyle="1" w:styleId="af5">
    <w:name w:val="Указатель Знак"/>
    <w:basedOn w:val="1"/>
    <w:link w:val="af4"/>
    <w:rsid w:val="00952E44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952E44"/>
    <w:rPr>
      <w:color w:val="000080"/>
      <w:u w:val="single"/>
    </w:rPr>
  </w:style>
  <w:style w:type="character" w:customStyle="1" w:styleId="-0">
    <w:name w:val="Интернет-ссылка"/>
    <w:link w:val="-"/>
    <w:rsid w:val="00952E44"/>
    <w:rPr>
      <w:color w:val="000080"/>
      <w:u w:val="single"/>
    </w:rPr>
  </w:style>
  <w:style w:type="paragraph" w:customStyle="1" w:styleId="18">
    <w:name w:val="Гиперссылка1"/>
    <w:link w:val="af6"/>
    <w:rsid w:val="00952E44"/>
    <w:rPr>
      <w:color w:val="0000FF"/>
      <w:u w:val="single"/>
    </w:rPr>
  </w:style>
  <w:style w:type="character" w:styleId="af6">
    <w:name w:val="Hyperlink"/>
    <w:link w:val="18"/>
    <w:rsid w:val="00952E44"/>
    <w:rPr>
      <w:color w:val="0000FF"/>
      <w:u w:val="single"/>
    </w:rPr>
  </w:style>
  <w:style w:type="paragraph" w:customStyle="1" w:styleId="Footnote">
    <w:name w:val="Footnote"/>
    <w:link w:val="Footnote0"/>
    <w:rsid w:val="00952E4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2E44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52E4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52E4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2E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2E44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952E4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952E44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952E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2E44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952E44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952E44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952E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2E44"/>
    <w:rPr>
      <w:rFonts w:ascii="XO Thames" w:hAnsi="XO Thames"/>
      <w:sz w:val="28"/>
    </w:rPr>
  </w:style>
  <w:style w:type="paragraph" w:customStyle="1" w:styleId="13">
    <w:name w:val="Основной шрифт абзаца1"/>
    <w:rsid w:val="00952E44"/>
  </w:style>
  <w:style w:type="paragraph" w:styleId="51">
    <w:name w:val="toc 5"/>
    <w:next w:val="a"/>
    <w:link w:val="52"/>
    <w:uiPriority w:val="39"/>
    <w:rsid w:val="00952E4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2E44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952E44"/>
  </w:style>
  <w:style w:type="character" w:customStyle="1" w:styleId="a8">
    <w:name w:val="Содержимое таблицы"/>
    <w:basedOn w:val="1"/>
    <w:link w:val="a6"/>
    <w:rsid w:val="00952E44"/>
    <w:rPr>
      <w:rFonts w:ascii="Times New Roman" w:hAnsi="Times New Roman"/>
      <w:color w:val="00000A"/>
    </w:rPr>
  </w:style>
  <w:style w:type="paragraph" w:styleId="af9">
    <w:name w:val="header"/>
    <w:basedOn w:val="a"/>
    <w:link w:val="1d"/>
    <w:uiPriority w:val="99"/>
    <w:rsid w:val="00952E44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952E44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952E44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952E44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952E44"/>
    <w:pPr>
      <w:ind w:left="200" w:hanging="200"/>
    </w:pPr>
  </w:style>
  <w:style w:type="character" w:customStyle="1" w:styleId="1f">
    <w:name w:val="Указатель 1 Знак"/>
    <w:basedOn w:val="1"/>
    <w:link w:val="1e"/>
    <w:rsid w:val="00952E44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952E44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952E44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952E44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952E44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952E44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952E44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952E44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952E44"/>
    <w:rPr>
      <w:rFonts w:ascii="Times New Roman" w:hAnsi="Times New Roman"/>
      <w:color w:val="00000A"/>
    </w:rPr>
  </w:style>
  <w:style w:type="table" w:styleId="aff0">
    <w:name w:val="Table Grid"/>
    <w:basedOn w:val="a1"/>
    <w:rsid w:val="00952E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sid w:val="003A0028"/>
    <w:pPr>
      <w:autoSpaceDN w:val="0"/>
    </w:pPr>
    <w:rPr>
      <w:rFonts w:ascii="Calibri" w:hAnsi="Calibri"/>
      <w:color w:val="auto"/>
      <w:sz w:val="22"/>
      <w:szCs w:val="22"/>
    </w:rPr>
  </w:style>
  <w:style w:type="paragraph" w:styleId="HTML">
    <w:name w:val="HTML Preformatted"/>
    <w:basedOn w:val="a"/>
    <w:link w:val="HTML0"/>
    <w:rsid w:val="003A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auto"/>
      <w:lang w:eastAsia="ar-SA"/>
    </w:rPr>
  </w:style>
  <w:style w:type="character" w:customStyle="1" w:styleId="HTML0">
    <w:name w:val="Стандартный HTML Знак"/>
    <w:basedOn w:val="a0"/>
    <w:link w:val="HTML"/>
    <w:rsid w:val="003A0028"/>
    <w:rPr>
      <w:rFonts w:ascii="Courier New" w:hAnsi="Courier New"/>
      <w:color w:val="auto"/>
      <w:lang w:eastAsia="ar-SA"/>
    </w:rPr>
  </w:style>
  <w:style w:type="paragraph" w:customStyle="1" w:styleId="ConsPlusTitle">
    <w:name w:val="ConsPlusTitle"/>
    <w:rsid w:val="003A0028"/>
    <w:pPr>
      <w:widowControl w:val="0"/>
      <w:suppressAutoHyphens/>
      <w:autoSpaceDE w:val="0"/>
    </w:pPr>
    <w:rPr>
      <w:rFonts w:ascii="Calibri" w:eastAsia="Arial" w:hAnsi="Calibri" w:cs="Calibri"/>
      <w:b/>
      <w:color w:val="auto"/>
      <w:sz w:val="22"/>
      <w:lang w:eastAsia="ar-SA"/>
    </w:rPr>
  </w:style>
  <w:style w:type="character" w:styleId="aff2">
    <w:name w:val="Strong"/>
    <w:qFormat/>
    <w:rsid w:val="003A0028"/>
    <w:rPr>
      <w:b/>
      <w:bCs/>
    </w:rPr>
  </w:style>
  <w:style w:type="paragraph" w:styleId="aff3">
    <w:name w:val="Normal (Web)"/>
    <w:basedOn w:val="a"/>
    <w:rsid w:val="003A0028"/>
    <w:pPr>
      <w:suppressAutoHyphens/>
      <w:ind w:firstLine="720"/>
    </w:pPr>
    <w:rPr>
      <w:color w:val="000000"/>
      <w:sz w:val="21"/>
      <w:szCs w:val="21"/>
      <w:lang w:eastAsia="ar-SA"/>
    </w:rPr>
  </w:style>
  <w:style w:type="character" w:customStyle="1" w:styleId="ConsPlusNormal1">
    <w:name w:val="ConsPlusNormal Знак"/>
    <w:locked/>
    <w:rsid w:val="003A0028"/>
    <w:rPr>
      <w:rFonts w:ascii="Arial" w:hAnsi="Arial"/>
      <w:sz w:val="18"/>
      <w:szCs w:val="18"/>
      <w:lang w:eastAsia="ar-SA"/>
    </w:rPr>
  </w:style>
  <w:style w:type="character" w:customStyle="1" w:styleId="aff4">
    <w:name w:val="Выделение жирным"/>
    <w:uiPriority w:val="99"/>
    <w:rsid w:val="003A002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10497</Words>
  <Characters>59838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5</cp:revision>
  <cp:lastPrinted>2024-11-29T06:17:00Z</cp:lastPrinted>
  <dcterms:created xsi:type="dcterms:W3CDTF">2024-11-12T08:22:00Z</dcterms:created>
  <dcterms:modified xsi:type="dcterms:W3CDTF">2024-12-06T10:19:00Z</dcterms:modified>
</cp:coreProperties>
</file>