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B0BFD" w14:textId="77777777" w:rsidR="00D52AB1" w:rsidRDefault="00D52AB1" w:rsidP="00D52AB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БЕЛОВСКАЯ ТРАНСПОРТНАЯ ПРОКУРАТУРА РАЗЪЯСНЯЕТ:</w:t>
      </w:r>
    </w:p>
    <w:p w14:paraId="7AB7DADF" w14:textId="77777777" w:rsidR="00D52AB1" w:rsidRDefault="00D52AB1" w:rsidP="00D52AB1">
      <w:pPr>
        <w:spacing w:line="312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НОВШЕСТВА В ЗАКУПКАХ С 01.01.2025</w:t>
      </w:r>
    </w:p>
    <w:p w14:paraId="7A54A7C7" w14:textId="77777777" w:rsidR="00D52AB1" w:rsidRDefault="00D52AB1" w:rsidP="00D52AB1">
      <w:pPr>
        <w:pStyle w:val="a3"/>
        <w:tabs>
          <w:tab w:val="left" w:pos="4253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закупках, объявленных с 01.01.2025, заказчики обязаны соблюдать единообразные правила применения национального режима.</w:t>
      </w:r>
    </w:p>
    <w:p w14:paraId="1CB5666B" w14:textId="77777777" w:rsidR="00D52AB1" w:rsidRDefault="00D52AB1" w:rsidP="00D52AB1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в Федеральном законе от 18.07.2011 № 223-ФЗ «О закупках товаров, работ, услуг отдельными видами юридических лиц» закрепляется положение о предоставлении национального режима иностранным товарам, работам, услугам, при этом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</w:t>
      </w:r>
      <w:bookmarkStart w:id="0" w:name="_GoBack"/>
      <w:bookmarkEnd w:id="0"/>
      <w:r>
        <w:rPr>
          <w:sz w:val="28"/>
          <w:szCs w:val="28"/>
        </w:rPr>
        <w:t>иципальных нужд, закупок товаров, работ, услуг отдельными видами юридических лиц» определены исключения в виде:</w:t>
      </w:r>
    </w:p>
    <w:p w14:paraId="7626EAB6" w14:textId="77777777" w:rsidR="00D52AB1" w:rsidRDefault="00D52AB1" w:rsidP="00D52AB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- запрета закупок иностранных товаров (работ, услуг) из приложенного перечня № 1, то есть заказчики могут приобрести только российскую продукцию (к примеру, бумага и картон, шины, покрышки и камеры резиновые новые, ложки, вилки, счётчики производства или потребления электроэнергии, автопогрузчики с вилочным захватов и др.), </w:t>
      </w:r>
    </w:p>
    <w:p w14:paraId="4E075222" w14:textId="77777777" w:rsidR="00D52AB1" w:rsidRDefault="00D52AB1" w:rsidP="00D52AB1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ограничения закупок иностранных товаров (работ, услуг) из перечня № 2, а именно импортную продукцию нельзя приобрести, если в тендере есть заявка с российским товаром, которая отвечает условиям закупки; </w:t>
      </w:r>
    </w:p>
    <w:p w14:paraId="09E6D2AC" w14:textId="77777777" w:rsidR="00D52AB1" w:rsidRDefault="00D52AB1" w:rsidP="00D52AB1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преимущества для отечественного товара. Так, ценовое предложение участника с российской продукцией нужно снижать на 15% при рассмотрении, оценке, сопоставлении заявок. Договор с этим участником в случае его победы заключают по предложенной им цене. </w:t>
      </w:r>
    </w:p>
    <w:p w14:paraId="772CCEAC" w14:textId="77777777" w:rsidR="00D52AB1" w:rsidRDefault="00D52AB1" w:rsidP="00D52AB1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объявления закупок по Федеральному закону от 05.04.2013 № 44-ФЗ заказчики соблюдают правила применения национального режима с учетом некоторых моментов, например: </w:t>
      </w:r>
    </w:p>
    <w:p w14:paraId="0D01938D" w14:textId="77777777" w:rsidR="00D52AB1" w:rsidRDefault="00D52AB1" w:rsidP="00D52AB1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запрет на закупку иностранных товаров (работ, услуг) из перечня № 1 необходимо применять в том числе при сделках с единственным поставщиком; </w:t>
      </w:r>
    </w:p>
    <w:p w14:paraId="33AEFCEC" w14:textId="1A96FC32" w:rsidR="006F3099" w:rsidRDefault="00D52AB1" w:rsidP="00D52AB1">
      <w:pPr>
        <w:ind w:firstLine="708"/>
        <w:jc w:val="both"/>
      </w:pPr>
      <w:r>
        <w:rPr>
          <w:szCs w:val="28"/>
        </w:rPr>
        <w:t>- если на участие в закупке подана заявка, содержащая предложение о поставке товара российского происхождения и по результатам рассмотрения признана соответствующей требованиям извещения об осуществлении закупки, документации о закупке (если предусмотрена документация о закупке), то все заявки на участие в закупке, содержащие предложения о поставке такого товара, происходящего из иностранного государства, подлежат отклонению</w:t>
      </w:r>
      <w:r>
        <w:rPr>
          <w:szCs w:val="28"/>
        </w:rPr>
        <w:t>.</w:t>
      </w:r>
    </w:p>
    <w:sectPr w:rsidR="006F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8A"/>
    <w:rsid w:val="00296C8A"/>
    <w:rsid w:val="006F3099"/>
    <w:rsid w:val="00D5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EC46"/>
  <w15:chartTrackingRefBased/>
  <w15:docId w15:val="{06E729C0-17C2-49FE-8673-F8B54CDF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AB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AB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Валерьевна</dc:creator>
  <cp:keywords/>
  <dc:description/>
  <cp:lastModifiedBy>Агафонова Ирина Валерьевна</cp:lastModifiedBy>
  <cp:revision>2</cp:revision>
  <dcterms:created xsi:type="dcterms:W3CDTF">2025-01-24T04:44:00Z</dcterms:created>
  <dcterms:modified xsi:type="dcterms:W3CDTF">2025-01-24T04:44:00Z</dcterms:modified>
</cp:coreProperties>
</file>