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before="360"/>
        <w:ind w:firstLine="0" w:left="-142" w:right="141"/>
        <w:jc w:val="center"/>
        <w:rPr>
          <w:b w:val="1"/>
          <w:sz w:val="32"/>
        </w:rPr>
      </w:pPr>
      <w:r>
        <w:drawing>
          <wp:inline>
            <wp:extent cx="600329" cy="6950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00329" cy="6950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3"/>
        <w:ind w:firstLine="0" w:left="-142" w:right="141"/>
        <w:rPr>
          <w:sz w:val="32"/>
        </w:rPr>
      </w:pPr>
      <w:r>
        <w:rPr>
          <w:sz w:val="32"/>
        </w:rPr>
        <w:t>КЕМЕРОВСКАЯ ОБЛАСТЬ</w:t>
      </w:r>
    </w:p>
    <w:p w14:paraId="07000000">
      <w:pPr>
        <w:pStyle w:val="Style_3"/>
        <w:ind w:firstLine="0" w:left="-142" w:right="141"/>
        <w:rPr>
          <w:sz w:val="32"/>
        </w:rPr>
      </w:pPr>
      <w:r>
        <w:rPr>
          <w:sz w:val="32"/>
        </w:rPr>
        <w:t xml:space="preserve">АДМИНИСТРАЦИЯ </w:t>
      </w:r>
    </w:p>
    <w:p w14:paraId="08000000">
      <w:pPr>
        <w:pStyle w:val="Style_3"/>
        <w:ind w:firstLine="0" w:left="-142" w:right="14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9000000">
      <w:pPr>
        <w:pStyle w:val="Style_4"/>
        <w:spacing w:before="360"/>
        <w:ind w:firstLine="0" w:left="-142" w:right="141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A000000">
      <w:pPr>
        <w:ind w:firstLine="0" w:left="-142" w:right="141"/>
      </w:pPr>
    </w:p>
    <w:p w14:paraId="0B000000">
      <w:pPr>
        <w:ind w:firstLine="0" w:left="-142" w:right="141"/>
      </w:pPr>
    </w:p>
    <w:p w14:paraId="0C000000">
      <w:pPr>
        <w:ind w:firstLine="0" w:left="-142" w:right="141"/>
        <w:jc w:val="center"/>
        <w:rPr>
          <w:sz w:val="28"/>
        </w:rPr>
      </w:pPr>
      <w:r>
        <w:t>от</w:t>
      </w:r>
      <w:r>
        <w:rPr>
          <w:sz w:val="28"/>
        </w:rPr>
        <w:t xml:space="preserve"> «10» февраля 2025 </w:t>
      </w:r>
      <w:r>
        <w:t>г</w:t>
      </w:r>
      <w:r>
        <w:t>.</w:t>
      </w:r>
      <w:r>
        <w:rPr>
          <w:sz w:val="28"/>
        </w:rPr>
        <w:t xml:space="preserve"> </w:t>
      </w:r>
      <w:r>
        <w:t xml:space="preserve">№ </w:t>
      </w:r>
      <w:r>
        <w:rPr>
          <w:sz w:val="28"/>
        </w:rPr>
        <w:t>155-П</w:t>
      </w:r>
    </w:p>
    <w:p w14:paraId="0D000000">
      <w:pPr>
        <w:ind w:firstLine="0" w:left="-142" w:right="141"/>
        <w:jc w:val="center"/>
        <w:rPr>
          <w:sz w:val="18"/>
        </w:rPr>
      </w:pPr>
      <w:r>
        <w:rPr>
          <w:sz w:val="18"/>
        </w:rPr>
        <w:t>пгт. Промышленная</w:t>
      </w:r>
    </w:p>
    <w:p w14:paraId="0E000000">
      <w:pPr>
        <w:ind w:firstLine="0" w:left="-142" w:right="141"/>
        <w:rPr>
          <w:sz w:val="28"/>
        </w:rPr>
      </w:pPr>
    </w:p>
    <w:p w14:paraId="0F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851" w:left="-142" w:right="141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Промышленновского муниципального округа от 06.10.2023 № 1157-П</w:t>
      </w:r>
    </w:p>
    <w:p w14:paraId="10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851" w:left="-142" w:right="141"/>
        <w:jc w:val="center"/>
        <w:rPr>
          <w:b w:val="1"/>
          <w:sz w:val="28"/>
        </w:rPr>
      </w:pPr>
      <w:r>
        <w:rPr>
          <w:b w:val="1"/>
          <w:sz w:val="28"/>
        </w:rPr>
        <w:t xml:space="preserve"> «Об утверждении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 </w:t>
      </w:r>
    </w:p>
    <w:p w14:paraId="11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851" w:left="-142" w:right="141"/>
        <w:jc w:val="center"/>
        <w:rPr>
          <w:b w:val="1"/>
          <w:sz w:val="28"/>
        </w:rPr>
      </w:pPr>
    </w:p>
    <w:p w14:paraId="12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142" w:left="-142" w:right="141"/>
        <w:jc w:val="both"/>
        <w:rPr>
          <w:b w:val="0"/>
          <w:sz w:val="28"/>
        </w:rPr>
      </w:pPr>
      <w:r>
        <w:rPr>
          <w:sz w:val="28"/>
        </w:rPr>
        <w:t xml:space="preserve">         В соответствии с Федеральным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 – правовыми компаниями»,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sz w:val="28"/>
        </w:rPr>
        <w:t>:</w:t>
      </w:r>
    </w:p>
    <w:p w14:paraId="13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850" w:left="-142" w:right="143"/>
        <w:jc w:val="both"/>
        <w:rPr>
          <w:b w:val="0"/>
          <w:sz w:val="28"/>
        </w:rPr>
      </w:pPr>
      <w:r>
        <w:rPr>
          <w:b w:val="0"/>
          <w:sz w:val="28"/>
        </w:rPr>
        <w:t xml:space="preserve">1. Внести в постановление </w:t>
      </w:r>
      <w:r>
        <w:rPr>
          <w:b w:val="0"/>
          <w:sz w:val="28"/>
        </w:rPr>
        <w:t xml:space="preserve">администрации Промышленновского муниципального округа от 06.10.2023 № 1157-П </w:t>
      </w:r>
      <w:r>
        <w:rPr>
          <w:b w:val="0"/>
          <w:sz w:val="28"/>
        </w:rPr>
        <w:t xml:space="preserve"> «Об утверждении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</w:t>
      </w:r>
      <w:r>
        <w:rPr>
          <w:b w:val="0"/>
          <w:sz w:val="28"/>
        </w:rPr>
        <w:t xml:space="preserve"> следующие изменения:</w:t>
      </w:r>
    </w:p>
    <w:p w14:paraId="14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850" w:left="-142" w:right="143"/>
        <w:jc w:val="both"/>
        <w:rPr>
          <w:b w:val="0"/>
          <w:sz w:val="28"/>
        </w:rPr>
      </w:pPr>
      <w:r>
        <w:rPr>
          <w:b w:val="0"/>
          <w:sz w:val="28"/>
        </w:rPr>
        <w:t>1.1. Переч</w:t>
      </w:r>
      <w:r>
        <w:rPr>
          <w:b w:val="0"/>
          <w:sz w:val="28"/>
        </w:rPr>
        <w:t>ень муниципальных услуг, предоставляемых на базе государственного автономного учреждения «Уполномоченный  многофункциональный центр предоставления государственных и муниципальных услуг на территории Кузбасса», осуществляющего свою деятельность на территории Промышленновского муниципального округа  изложить в новой редакции, согласно приложению к настоящему постановлению.</w:t>
      </w:r>
    </w:p>
    <w:p w14:paraId="15000000">
      <w:pPr>
        <w:tabs>
          <w:tab w:leader="none" w:pos="540" w:val="left"/>
          <w:tab w:leader="none" w:pos="567" w:val="left"/>
          <w:tab w:leader="none" w:pos="9180" w:val="left"/>
          <w:tab w:leader="none" w:pos="9720" w:val="left"/>
          <w:tab w:leader="none" w:pos="10260" w:val="left"/>
        </w:tabs>
        <w:ind w:firstLine="0" w:left="-142" w:right="143"/>
        <w:jc w:val="both"/>
        <w:rPr>
          <w:b w:val="0"/>
          <w:sz w:val="28"/>
        </w:rPr>
      </w:pPr>
      <w:r>
        <w:rPr>
          <w:b w:val="0"/>
          <w:sz w:val="28"/>
        </w:rPr>
        <w:t xml:space="preserve">    </w:t>
      </w:r>
      <w:r>
        <w:rPr>
          <w:sz w:val="28"/>
        </w:rPr>
        <w:t xml:space="preserve"> 2. Настоящее постановление подлежит опубликованию в сетевом </w:t>
      </w:r>
      <w:r>
        <w:rPr>
          <w:sz w:val="28"/>
        </w:rPr>
        <w:t>издании</w:t>
      </w:r>
      <w:r>
        <w:rPr>
          <w:sz w:val="28"/>
        </w:rPr>
        <w:t xml:space="preserve">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Интернет.</w:t>
      </w:r>
    </w:p>
    <w:p w14:paraId="16000000">
      <w:pPr>
        <w:tabs>
          <w:tab w:leader="none" w:pos="567" w:val="left"/>
          <w:tab w:leader="none" w:pos="709" w:val="left"/>
        </w:tabs>
        <w:ind w:firstLine="709" w:left="-142" w:right="143"/>
        <w:jc w:val="both"/>
        <w:rPr>
          <w:sz w:val="28"/>
        </w:rPr>
      </w:pPr>
      <w:r>
        <w:rPr>
          <w:sz w:val="28"/>
        </w:rPr>
        <w:t xml:space="preserve">  3. </w:t>
      </w:r>
      <w:r>
        <w:t> 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возложить на заместителя главы Промышленновского муниципального округа                    А.А. Селиверстову.</w:t>
      </w:r>
    </w:p>
    <w:p w14:paraId="17000000">
      <w:pPr>
        <w:tabs>
          <w:tab w:leader="none" w:pos="567" w:val="left"/>
          <w:tab w:leader="none" w:pos="709" w:val="left"/>
        </w:tabs>
        <w:ind w:firstLine="567" w:left="-142" w:right="1"/>
        <w:jc w:val="both"/>
        <w:rPr>
          <w:sz w:val="28"/>
        </w:rPr>
      </w:pPr>
      <w:r>
        <w:rPr>
          <w:sz w:val="28"/>
        </w:rPr>
        <w:t xml:space="preserve">    4. Настоящее постановление вступает в силу со дня подписания.</w:t>
      </w:r>
    </w:p>
    <w:tbl>
      <w:tblPr>
        <w:tblStyle w:val="Style_5"/>
        <w:tblInd w:type="dxa" w:w="-34"/>
        <w:tblLayout w:type="fixed"/>
      </w:tblPr>
      <w:tblGrid>
        <w:gridCol w:w="6672"/>
        <w:gridCol w:w="3751"/>
      </w:tblGrid>
      <w:tr>
        <w:trPr>
          <w:trHeight w:hRule="atLeast" w:val="312"/>
        </w:trPr>
        <w:tc>
          <w:tcPr>
            <w:tcW w:type="dxa" w:w="6672"/>
            <w:shd w:fill="auto" w:val="clear"/>
          </w:tcPr>
          <w:p w14:paraId="18000000">
            <w:pPr>
              <w:ind w:firstLine="283" w:left="-425"/>
              <w:rPr>
                <w:sz w:val="28"/>
              </w:rPr>
            </w:pPr>
          </w:p>
          <w:p w14:paraId="19000000">
            <w:pPr>
              <w:ind w:firstLine="283" w:left="-425"/>
              <w:rPr>
                <w:sz w:val="28"/>
              </w:rPr>
            </w:pPr>
          </w:p>
          <w:p w14:paraId="1A000000">
            <w:pPr>
              <w:ind w:firstLine="283" w:left="-425"/>
              <w:rPr>
                <w:sz w:val="28"/>
              </w:rPr>
            </w:pPr>
          </w:p>
          <w:p w14:paraId="1B000000">
            <w:pPr>
              <w:ind w:firstLine="283" w:left="-425"/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</w:t>
            </w:r>
          </w:p>
        </w:tc>
        <w:tc>
          <w:tcPr>
            <w:tcW w:type="dxa" w:w="3751"/>
            <w:shd w:fill="auto" w:val="clear"/>
          </w:tcPr>
          <w:p w14:paraId="1C000000">
            <w:pPr>
              <w:ind w:firstLine="283" w:left="-425"/>
              <w:rPr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6672"/>
            <w:shd w:fill="auto" w:val="clear"/>
          </w:tcPr>
          <w:p w14:paraId="1D000000">
            <w:pPr>
              <w:ind w:firstLine="0" w:left="-142"/>
              <w:rPr>
                <w:sz w:val="28"/>
              </w:rPr>
            </w:pPr>
            <w:r>
              <w:rPr>
                <w:sz w:val="28"/>
              </w:rPr>
              <w:t xml:space="preserve"> Промышленновского муниципального округа</w:t>
            </w:r>
          </w:p>
        </w:tc>
        <w:tc>
          <w:tcPr>
            <w:tcW w:type="dxa" w:w="3751"/>
            <w:shd w:fill="auto" w:val="clear"/>
          </w:tcPr>
          <w:p w14:paraId="1E000000">
            <w:pPr>
              <w:ind w:firstLine="0" w:left="-142" w:right="127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С.А. </w:t>
            </w:r>
            <w:r>
              <w:rPr>
                <w:sz w:val="28"/>
              </w:rPr>
              <w:t>Федарюк</w:t>
            </w:r>
          </w:p>
        </w:tc>
      </w:tr>
    </w:tbl>
    <w:p w14:paraId="1F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0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1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2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3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1"/>
        <w:jc w:val="both"/>
        <w:rPr>
          <w:sz w:val="28"/>
        </w:rPr>
      </w:pPr>
    </w:p>
    <w:p w14:paraId="24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5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6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7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8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9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A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B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C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D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E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2F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0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1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2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3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4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5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6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7000000">
      <w:pPr>
        <w:tabs>
          <w:tab w:leader="none" w:pos="284" w:val="left"/>
          <w:tab w:leader="none" w:pos="567" w:val="left"/>
          <w:tab w:leader="none" w:pos="10260" w:val="left"/>
        </w:tabs>
        <w:ind w:firstLine="709" w:left="-142" w:right="-143"/>
        <w:jc w:val="both"/>
        <w:rPr>
          <w:sz w:val="28"/>
        </w:rPr>
      </w:pPr>
    </w:p>
    <w:p w14:paraId="38000000">
      <w:pPr>
        <w:pStyle w:val="Style_6"/>
        <w:widowControl w:val="1"/>
        <w:ind w:firstLine="0" w:left="-142"/>
        <w:rPr>
          <w:rFonts w:ascii="Times New Roman" w:hAnsi="Times New Roman"/>
        </w:rPr>
      </w:pPr>
      <w:r>
        <w:rPr>
          <w:rFonts w:ascii="Times New Roman" w:hAnsi="Times New Roman"/>
        </w:rPr>
        <w:t>Исп. Л.Н. Жданова</w:t>
      </w:r>
    </w:p>
    <w:p w14:paraId="39000000">
      <w:pPr>
        <w:pStyle w:val="Style_6"/>
        <w:widowControl w:val="1"/>
        <w:ind w:firstLine="0"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тел. 71917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УТВЕРЖДЕН</w:t>
      </w:r>
    </w:p>
    <w:p w14:paraId="3C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постановлением</w:t>
      </w:r>
    </w:p>
    <w:p w14:paraId="3D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администрации Промышленновского</w:t>
      </w:r>
    </w:p>
    <w:p w14:paraId="3E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муниципального округа</w:t>
      </w:r>
    </w:p>
    <w:p w14:paraId="3F000000">
      <w:pPr>
        <w:ind/>
        <w:jc w:val="center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от </w:t>
      </w:r>
      <w:r>
        <w:rPr>
          <w:sz w:val="28"/>
          <w:u w:val="single"/>
        </w:rPr>
        <w:t>10.02.2025</w:t>
      </w:r>
      <w:r>
        <w:rPr>
          <w:sz w:val="28"/>
        </w:rPr>
        <w:t xml:space="preserve"> № </w:t>
      </w:r>
      <w:r>
        <w:rPr>
          <w:sz w:val="28"/>
          <w:u w:val="single"/>
        </w:rPr>
        <w:t>155-П</w:t>
      </w:r>
    </w:p>
    <w:p w14:paraId="40000000">
      <w:pPr>
        <w:ind/>
        <w:jc w:val="center"/>
        <w:rPr>
          <w:sz w:val="28"/>
        </w:rPr>
      </w:pPr>
    </w:p>
    <w:p w14:paraId="4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</w:p>
    <w:p w14:paraId="4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</w:t>
      </w: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территории Кузбасса», о</w:t>
      </w:r>
      <w:r>
        <w:rPr>
          <w:b w:val="0"/>
          <w:sz w:val="28"/>
        </w:rPr>
        <w:t>с</w:t>
      </w:r>
      <w:r>
        <w:rPr>
          <w:b w:val="1"/>
          <w:sz w:val="28"/>
        </w:rPr>
        <w:t>уществляющего свою деятельность на территории Промышленновского муниципального округа.</w:t>
      </w: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Муниципальные услуги:</w:t>
      </w:r>
    </w:p>
    <w:p w14:paraId="46000000">
      <w:pPr>
        <w:ind/>
        <w:jc w:val="center"/>
        <w:rPr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5"/>
        <w:gridCol w:w="5558"/>
        <w:gridCol w:w="3071"/>
      </w:tblGrid>
      <w:tr>
        <w:trPr>
          <w:trHeight w:hRule="atLeast" w:val="32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8"/>
              </w:rPr>
            </w:pPr>
          </w:p>
          <w:p w14:paraId="4A000000">
            <w:pPr>
              <w:rPr>
                <w:sz w:val="28"/>
              </w:rPr>
            </w:pPr>
          </w:p>
          <w:p w14:paraId="4B000000">
            <w:pPr>
              <w:rPr>
                <w:sz w:val="28"/>
              </w:rPr>
            </w:pPr>
          </w:p>
          <w:p w14:paraId="4C000000">
            <w:pPr>
              <w:rPr>
                <w:sz w:val="28"/>
              </w:rPr>
            </w:pPr>
          </w:p>
          <w:p w14:paraId="4D000000">
            <w:pPr>
              <w:rPr>
                <w:sz w:val="28"/>
              </w:rPr>
            </w:pPr>
          </w:p>
          <w:p w14:paraId="4E000000">
            <w:pPr>
              <w:rPr>
                <w:sz w:val="28"/>
              </w:rPr>
            </w:pPr>
          </w:p>
          <w:p w14:paraId="4F000000">
            <w:pPr>
              <w:rPr>
                <w:sz w:val="28"/>
              </w:rPr>
            </w:pPr>
          </w:p>
          <w:p w14:paraId="50000000">
            <w:pPr>
              <w:rPr>
                <w:sz w:val="28"/>
              </w:rPr>
            </w:pPr>
          </w:p>
          <w:p w14:paraId="51000000">
            <w:pPr>
              <w:rPr>
                <w:sz w:val="28"/>
              </w:rPr>
            </w:pPr>
          </w:p>
          <w:p w14:paraId="52000000">
            <w:pPr>
              <w:rPr>
                <w:sz w:val="28"/>
              </w:rPr>
            </w:pPr>
          </w:p>
          <w:p w14:paraId="53000000">
            <w:pPr>
              <w:rPr>
                <w:sz w:val="28"/>
              </w:rPr>
            </w:pPr>
          </w:p>
          <w:p w14:paraId="54000000">
            <w:pPr>
              <w:rPr>
                <w:sz w:val="28"/>
              </w:rPr>
            </w:pP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Отдел по архитектуре и градостроительству администрации Промышленновского муниципального округа</w:t>
            </w:r>
          </w:p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строительства или садового дома на земельном участке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Выдача акта освидетельствования проведения основных работ по строительству (реконструкции) объекта индиидуального жилищного строительства, осуществляемого с привлечением средств материнского (семейного) капитала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8"/>
              </w:rPr>
            </w:pPr>
            <w:r>
              <w:rPr>
                <w:sz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8"/>
              </w:rPr>
            </w:pPr>
            <w:r>
              <w:rPr>
                <w:sz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Передача в собственность граждан занимаемых ими жилых помещений жилищного фонда (приватизаия жилищного фонда)</w:t>
            </w:r>
          </w:p>
        </w:tc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 w:firstLine="0" w:left="0"/>
              <w:rPr>
                <w:sz w:val="28"/>
              </w:rPr>
            </w:pPr>
          </w:p>
          <w:p w14:paraId="67000000">
            <w:pPr>
              <w:ind w:firstLine="0" w:left="0"/>
              <w:rPr>
                <w:sz w:val="28"/>
              </w:rPr>
            </w:pPr>
          </w:p>
          <w:p w14:paraId="68000000">
            <w:pPr>
              <w:ind w:firstLine="0" w:left="0"/>
              <w:rPr>
                <w:sz w:val="28"/>
              </w:rPr>
            </w:pPr>
          </w:p>
          <w:p w14:paraId="69000000">
            <w:pPr>
              <w:ind w:firstLine="0" w:left="0"/>
              <w:rPr>
                <w:sz w:val="28"/>
              </w:rPr>
            </w:pPr>
          </w:p>
          <w:p w14:paraId="6A000000">
            <w:pPr>
              <w:ind w:firstLine="0" w:left="0"/>
              <w:rPr>
                <w:sz w:val="28"/>
              </w:rPr>
            </w:pPr>
          </w:p>
          <w:p w14:paraId="6B000000">
            <w:pPr>
              <w:ind w:firstLine="0" w:left="0"/>
              <w:rPr>
                <w:sz w:val="28"/>
              </w:rPr>
            </w:pPr>
          </w:p>
          <w:p w14:paraId="6C000000">
            <w:pPr>
              <w:ind w:firstLine="0" w:left="0"/>
              <w:rPr>
                <w:sz w:val="28"/>
              </w:rPr>
            </w:pPr>
          </w:p>
          <w:p w14:paraId="6D000000">
            <w:pPr>
              <w:ind w:firstLine="0" w:left="0"/>
              <w:rPr>
                <w:sz w:val="28"/>
              </w:rPr>
            </w:pPr>
          </w:p>
          <w:p w14:paraId="6E000000">
            <w:pPr>
              <w:ind w:firstLine="0" w:left="0"/>
              <w:rPr>
                <w:sz w:val="28"/>
              </w:rPr>
            </w:pPr>
          </w:p>
          <w:p w14:paraId="6F000000">
            <w:pPr>
              <w:ind w:firstLine="0" w:left="0"/>
              <w:rPr>
                <w:sz w:val="28"/>
              </w:rPr>
            </w:pPr>
          </w:p>
          <w:p w14:paraId="70000000">
            <w:pPr>
              <w:ind w:firstLine="0" w:left="0"/>
              <w:rPr>
                <w:sz w:val="28"/>
              </w:rPr>
            </w:pPr>
          </w:p>
          <w:p w14:paraId="71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</w:tr>
      <w:tr>
        <w:trPr>
          <w:trHeight w:hRule="atLeast" w:val="20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Выдача разрешения на разещение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5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8"/>
              </w:rPr>
            </w:pPr>
            <w:r>
              <w:rPr>
                <w:sz w:val="28"/>
              </w:rPr>
              <w:t>Архивный отдел администрации Промышленновского муниципального округа</w:t>
            </w:r>
          </w:p>
        </w:tc>
      </w:tr>
    </w:tbl>
    <w:p w14:paraId="81000000">
      <w:pPr>
        <w:ind w:firstLine="0" w:left="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</w:t>
      </w:r>
    </w:p>
    <w:p w14:paraId="82000000">
      <w:pPr>
        <w:ind w:firstLine="0" w:left="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Заместитель главы</w:t>
      </w:r>
    </w:p>
    <w:p w14:paraId="83000000">
      <w:pPr>
        <w:ind w:firstLine="0" w:left="0"/>
        <w:jc w:val="left"/>
        <w:rPr>
          <w:b w:val="0"/>
          <w:sz w:val="28"/>
        </w:rPr>
      </w:pPr>
      <w:r>
        <w:rPr>
          <w:b w:val="0"/>
          <w:sz w:val="28"/>
        </w:rPr>
        <w:t>Промышленновского муниципального округа                    А.А. Селиверстова</w:t>
      </w: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06" w:footer="850" w:gutter="0" w:header="720" w:left="1701" w:right="99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center"/>
      <w:rPr>
        <w:color w:val="FFFFFF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2"/>
      <w:tabs>
        <w:tab w:leader="none" w:pos="9214" w:val="left"/>
      </w:tabs>
      <w:ind w:firstLine="0" w:left="-1560" w:right="-142"/>
    </w:pPr>
    <w:r>
      <w:t xml:space="preserve">                           постановление от «____» _________ ________г. № __________                                                             страница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-709"/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Body Text 2"/>
    <w:basedOn w:val="Style_7"/>
    <w:link w:val="Style_8_ch"/>
    <w:pPr>
      <w:spacing w:after="120" w:line="480" w:lineRule="auto"/>
      <w:ind/>
    </w:pPr>
  </w:style>
  <w:style w:styleId="Style_8_ch" w:type="character">
    <w:name w:val="Body Text 2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7"/>
    <w:next w:val="Style_7"/>
    <w:link w:val="Style_12_ch"/>
    <w:uiPriority w:val="9"/>
    <w:qFormat/>
    <w:pPr>
      <w:keepNext w:val="1"/>
      <w:ind/>
      <w:outlineLvl w:val="6"/>
    </w:pPr>
    <w:rPr>
      <w:sz w:val="28"/>
    </w:rPr>
  </w:style>
  <w:style w:styleId="Style_12_ch" w:type="character">
    <w:name w:val="heading 7"/>
    <w:basedOn w:val="Style_7_ch"/>
    <w:link w:val="Style_12"/>
    <w:rPr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ConsNormal"/>
    <w:link w:val="Style_14_ch"/>
    <w:pPr>
      <w:ind w:firstLine="720" w:left="0" w:right="19772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5" w:type="paragraph">
    <w:name w:val="Номер страницы1"/>
    <w:basedOn w:val="Style_16"/>
    <w:link w:val="Style_15_ch"/>
  </w:style>
  <w:style w:styleId="Style_15_ch" w:type="character">
    <w:name w:val="Номер страницы1"/>
    <w:basedOn w:val="Style_16_ch"/>
    <w:link w:val="Style_15"/>
  </w:style>
  <w:style w:styleId="Style_17" w:type="paragraph">
    <w:name w:val="Body Text"/>
    <w:basedOn w:val="Style_7"/>
    <w:link w:val="Style_17_ch"/>
    <w:pPr>
      <w:spacing w:after="120"/>
      <w:ind/>
    </w:pPr>
  </w:style>
  <w:style w:styleId="Style_17_ch" w:type="character">
    <w:name w:val="Body Text"/>
    <w:basedOn w:val="Style_7_ch"/>
    <w:link w:val="Style_17"/>
  </w:style>
  <w:style w:styleId="Style_18" w:type="paragraph">
    <w:name w:val="toc 7"/>
    <w:next w:val="Style_7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Iacaaiea"/>
    <w:basedOn w:val="Style_20"/>
    <w:link w:val="Style_19_ch"/>
    <w:pPr>
      <w:ind/>
      <w:jc w:val="center"/>
    </w:pPr>
    <w:rPr>
      <w:b w:val="1"/>
      <w:sz w:val="28"/>
    </w:rPr>
  </w:style>
  <w:style w:styleId="Style_19_ch" w:type="character">
    <w:name w:val="Iacaaiea"/>
    <w:basedOn w:val="Style_20_ch"/>
    <w:link w:val="Style_19"/>
    <w:rPr>
      <w:b w:val="1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Document Map"/>
    <w:basedOn w:val="Style_7"/>
    <w:link w:val="Style_22_ch"/>
    <w:rPr>
      <w:rFonts w:ascii="Tahoma" w:hAnsi="Tahoma"/>
      <w:sz w:val="16"/>
    </w:rPr>
  </w:style>
  <w:style w:styleId="Style_22_ch" w:type="character">
    <w:name w:val="Document Map"/>
    <w:basedOn w:val="Style_7_ch"/>
    <w:link w:val="Style_22"/>
    <w:rPr>
      <w:rFonts w:ascii="Tahoma" w:hAnsi="Tahoma"/>
      <w:sz w:val="16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3"/>
    <w:basedOn w:val="Style_7"/>
    <w:next w:val="Style_7"/>
    <w:link w:val="Style_24_ch"/>
    <w:uiPriority w:val="9"/>
    <w:qFormat/>
    <w:pPr>
      <w:keepNext w:val="1"/>
      <w:ind/>
      <w:jc w:val="right"/>
      <w:outlineLvl w:val="2"/>
    </w:pPr>
    <w:rPr>
      <w:sz w:val="28"/>
    </w:rPr>
  </w:style>
  <w:style w:styleId="Style_24_ch" w:type="character">
    <w:name w:val="heading 3"/>
    <w:basedOn w:val="Style_7_ch"/>
    <w:link w:val="Style_24"/>
    <w:rPr>
      <w:sz w:val="28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</w:rPr>
  </w:style>
  <w:style w:styleId="Style_25_ch" w:type="character">
    <w:name w:val="ConsNonformat"/>
    <w:link w:val="Style_25"/>
    <w:rPr>
      <w:rFonts w:ascii="Courier New" w:hAnsi="Courier New"/>
    </w:rPr>
  </w:style>
  <w:style w:styleId="Style_20" w:type="paragraph">
    <w:name w:val="Iau?iue"/>
    <w:link w:val="Style_20_ch"/>
  </w:style>
  <w:style w:styleId="Style_20_ch" w:type="character">
    <w:name w:val="Iau?iue"/>
    <w:link w:val="Style_20"/>
  </w:style>
  <w:style w:styleId="Style_26" w:type="paragraph">
    <w:name w:val="Balloon Text"/>
    <w:basedOn w:val="Style_7"/>
    <w:link w:val="Style_26_ch"/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Fiction"/>
    <w:link w:val="Style_28_ch"/>
    <w:pPr>
      <w:ind/>
      <w:jc w:val="both"/>
      <w:outlineLvl w:val="3"/>
    </w:pPr>
    <w:rPr>
      <w:rFonts w:ascii="Arial" w:hAnsi="Arial"/>
      <w:sz w:val="18"/>
    </w:rPr>
  </w:style>
  <w:style w:styleId="Style_28_ch" w:type="character">
    <w:name w:val="Fiction"/>
    <w:link w:val="Style_28"/>
    <w:rPr>
      <w:rFonts w:ascii="Arial" w:hAnsi="Arial"/>
      <w:sz w:val="18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Body Text Indent 2"/>
    <w:basedOn w:val="Style_7"/>
    <w:link w:val="Style_30_ch"/>
    <w:pPr>
      <w:spacing w:after="120" w:line="480" w:lineRule="auto"/>
      <w:ind w:firstLine="0" w:left="283"/>
    </w:pPr>
  </w:style>
  <w:style w:styleId="Style_30_ch" w:type="character">
    <w:name w:val="Body Text Indent 2"/>
    <w:basedOn w:val="Style_7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3"/>
    <w:next w:val="Style_7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" w:type="paragraph">
    <w:name w:val="heading 5"/>
    <w:basedOn w:val="Style_7"/>
    <w:next w:val="Style_7"/>
    <w:link w:val="Style_3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3_ch" w:type="character">
    <w:name w:val="heading 5"/>
    <w:basedOn w:val="Style_7_ch"/>
    <w:link w:val="Style_3"/>
    <w:rPr>
      <w:b w:val="1"/>
      <w:sz w:val="28"/>
    </w:rPr>
  </w:style>
  <w:style w:styleId="Style_33" w:type="paragraph">
    <w:name w:val="Body Text Indent"/>
    <w:basedOn w:val="Style_7"/>
    <w:link w:val="Style_33_ch"/>
    <w:pPr>
      <w:spacing w:before="120"/>
      <w:ind w:firstLine="709" w:left="0"/>
      <w:jc w:val="both"/>
    </w:pPr>
    <w:rPr>
      <w:spacing w:val="20"/>
      <w:sz w:val="28"/>
    </w:rPr>
  </w:style>
  <w:style w:styleId="Style_33_ch" w:type="character">
    <w:name w:val="Body Text Indent"/>
    <w:basedOn w:val="Style_7_ch"/>
    <w:link w:val="Style_33"/>
    <w:rPr>
      <w:spacing w:val="20"/>
      <w:sz w:val="28"/>
    </w:rPr>
  </w:style>
  <w:style w:styleId="Style_34" w:type="paragraph">
    <w:name w:val="heading 1"/>
    <w:basedOn w:val="Style_7"/>
    <w:next w:val="Style_7"/>
    <w:link w:val="Style_34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34_ch" w:type="character">
    <w:name w:val="heading 1"/>
    <w:basedOn w:val="Style_7_ch"/>
    <w:link w:val="Style_34"/>
    <w:rPr>
      <w:b w:val="1"/>
      <w:i w:val="1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7"/>
    <w:link w:val="Style_36_ch"/>
  </w:style>
  <w:style w:styleId="Style_36_ch" w:type="character">
    <w:name w:val="Footnote"/>
    <w:basedOn w:val="Style_7_ch"/>
    <w:link w:val="Style_36"/>
  </w:style>
  <w:style w:styleId="Style_37" w:type="paragraph">
    <w:name w:val="heading 8"/>
    <w:basedOn w:val="Style_7"/>
    <w:next w:val="Style_7"/>
    <w:link w:val="Style_37_ch"/>
    <w:uiPriority w:val="9"/>
    <w:qFormat/>
    <w:pPr>
      <w:spacing w:after="60" w:before="240"/>
      <w:ind/>
      <w:outlineLvl w:val="7"/>
    </w:pPr>
    <w:rPr>
      <w:i w:val="1"/>
      <w:sz w:val="24"/>
    </w:rPr>
  </w:style>
  <w:style w:styleId="Style_37_ch" w:type="character">
    <w:name w:val="heading 8"/>
    <w:basedOn w:val="Style_7_ch"/>
    <w:link w:val="Style_37"/>
    <w:rPr>
      <w:i w:val="1"/>
      <w:sz w:val="24"/>
    </w:rPr>
  </w:style>
  <w:style w:styleId="Style_38" w:type="paragraph">
    <w:name w:val="toc 1"/>
    <w:next w:val="Style_7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Текст приложения"/>
    <w:basedOn w:val="Style_7"/>
    <w:link w:val="Style_39_ch"/>
    <w:pPr>
      <w:ind/>
      <w:jc w:val="both"/>
    </w:pPr>
    <w:rPr>
      <w:rFonts w:ascii="Arial" w:hAnsi="Arial"/>
      <w:sz w:val="16"/>
    </w:rPr>
  </w:style>
  <w:style w:styleId="Style_39_ch" w:type="character">
    <w:name w:val="Текст приложения"/>
    <w:basedOn w:val="Style_7_ch"/>
    <w:link w:val="Style_39"/>
    <w:rPr>
      <w:rFonts w:ascii="Arial" w:hAnsi="Arial"/>
      <w:sz w:val="16"/>
    </w:rPr>
  </w:style>
  <w:style w:styleId="Style_40" w:type="paragraph">
    <w:name w:val="ConsPlusTitle"/>
    <w:link w:val="Style_40_ch"/>
    <w:pPr>
      <w:widowControl w:val="0"/>
      <w:ind/>
    </w:pPr>
    <w:rPr>
      <w:rFonts w:ascii="Arial" w:hAnsi="Arial"/>
      <w:b w:val="1"/>
    </w:rPr>
  </w:style>
  <w:style w:styleId="Style_40_ch" w:type="character">
    <w:name w:val="ConsPlusTitle"/>
    <w:link w:val="Style_40"/>
    <w:rPr>
      <w:rFonts w:ascii="Arial" w:hAnsi="Arial"/>
      <w:b w:val="1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42" w:type="paragraph">
    <w:name w:val="toc 9"/>
    <w:next w:val="Style_7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oc 8"/>
    <w:next w:val="Style_7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header"/>
    <w:basedOn w:val="Style_7_ch"/>
    <w:link w:val="Style_1"/>
    <w:rPr>
      <w:sz w:val="24"/>
    </w:rPr>
  </w:style>
  <w:style w:styleId="Style_44" w:type="paragraph">
    <w:name w:val="Знак сноски1"/>
    <w:basedOn w:val="Style_16"/>
    <w:link w:val="Style_44_ch"/>
    <w:rPr>
      <w:vertAlign w:val="superscript"/>
    </w:rPr>
  </w:style>
  <w:style w:styleId="Style_44_ch" w:type="character">
    <w:name w:val="Знак сноски1"/>
    <w:basedOn w:val="Style_16_ch"/>
    <w:link w:val="Style_44"/>
    <w:rPr>
      <w:vertAlign w:val="superscript"/>
    </w:rPr>
  </w:style>
  <w:style w:styleId="Style_45" w:type="paragraph">
    <w:name w:val="toc 5"/>
    <w:next w:val="Style_7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Block Text"/>
    <w:basedOn w:val="Style_7"/>
    <w:link w:val="Style_46_ch"/>
    <w:pPr>
      <w:ind w:firstLine="0" w:left="-108" w:right="-108"/>
      <w:jc w:val="center"/>
    </w:pPr>
    <w:rPr>
      <w:sz w:val="28"/>
    </w:rPr>
  </w:style>
  <w:style w:styleId="Style_46_ch" w:type="character">
    <w:name w:val="Block Text"/>
    <w:basedOn w:val="Style_7_ch"/>
    <w:link w:val="Style_46"/>
    <w:rPr>
      <w:sz w:val="28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List Paragraph"/>
    <w:basedOn w:val="Style_7"/>
    <w:link w:val="Style_49_ch"/>
    <w:pPr>
      <w:ind w:firstLine="0" w:left="720"/>
      <w:contextualSpacing w:val="1"/>
    </w:pPr>
  </w:style>
  <w:style w:styleId="Style_49_ch" w:type="character">
    <w:name w:val="List Paragraph"/>
    <w:basedOn w:val="Style_7_ch"/>
    <w:link w:val="Style_49"/>
  </w:style>
  <w:style w:styleId="Style_50" w:type="paragraph">
    <w:name w:val="Body Text 3"/>
    <w:basedOn w:val="Style_7"/>
    <w:link w:val="Style_50_ch"/>
    <w:pPr>
      <w:widowControl w:val="0"/>
      <w:ind/>
      <w:jc w:val="both"/>
    </w:pPr>
    <w:rPr>
      <w:sz w:val="28"/>
    </w:rPr>
  </w:style>
  <w:style w:styleId="Style_50_ch" w:type="character">
    <w:name w:val="Body Text 3"/>
    <w:basedOn w:val="Style_7_ch"/>
    <w:link w:val="Style_50"/>
    <w:rPr>
      <w:sz w:val="28"/>
    </w:rPr>
  </w:style>
  <w:style w:styleId="Style_51" w:type="paragraph">
    <w:name w:val="Subtitle"/>
    <w:basedOn w:val="Style_7"/>
    <w:link w:val="Style_51_ch"/>
    <w:uiPriority w:val="11"/>
    <w:qFormat/>
    <w:pPr>
      <w:spacing w:before="240"/>
      <w:ind/>
      <w:jc w:val="center"/>
    </w:pPr>
    <w:rPr>
      <w:b w:val="1"/>
      <w:sz w:val="32"/>
    </w:rPr>
  </w:style>
  <w:style w:styleId="Style_51_ch" w:type="character">
    <w:name w:val="Subtitle"/>
    <w:basedOn w:val="Style_7_ch"/>
    <w:link w:val="Style_51"/>
    <w:rPr>
      <w:b w:val="1"/>
      <w:sz w:val="32"/>
    </w:rPr>
  </w:style>
  <w:style w:styleId="Style_52" w:type="paragraph">
    <w:name w:val="Title"/>
    <w:basedOn w:val="Style_7"/>
    <w:link w:val="Style_52_ch"/>
    <w:uiPriority w:val="10"/>
    <w:qFormat/>
    <w:pPr>
      <w:spacing w:before="240"/>
      <w:ind/>
      <w:jc w:val="center"/>
    </w:pPr>
    <w:rPr>
      <w:sz w:val="28"/>
    </w:rPr>
  </w:style>
  <w:style w:styleId="Style_52_ch" w:type="character">
    <w:name w:val="Title"/>
    <w:basedOn w:val="Style_7_ch"/>
    <w:link w:val="Style_52"/>
    <w:rPr>
      <w:sz w:val="28"/>
    </w:rPr>
  </w:style>
  <w:style w:styleId="Style_4" w:type="paragraph">
    <w:name w:val="heading 4"/>
    <w:basedOn w:val="Style_7"/>
    <w:next w:val="Style_7"/>
    <w:link w:val="Style_4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4_ch" w:type="character">
    <w:name w:val="heading 4"/>
    <w:basedOn w:val="Style_7_ch"/>
    <w:link w:val="Style_4"/>
    <w:rPr>
      <w:b w:val="1"/>
      <w:sz w:val="36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ConsPlusNonformat"/>
    <w:link w:val="Style_54_ch"/>
    <w:pPr>
      <w:widowControl w:val="0"/>
      <w:ind/>
    </w:pPr>
    <w:rPr>
      <w:rFonts w:ascii="Courier New" w:hAnsi="Courier New"/>
    </w:rPr>
  </w:style>
  <w:style w:styleId="Style_54_ch" w:type="character">
    <w:name w:val="ConsPlusNonformat"/>
    <w:link w:val="Style_54"/>
    <w:rPr>
      <w:rFonts w:ascii="Courier New" w:hAnsi="Courier New"/>
    </w:rPr>
  </w:style>
  <w:style w:styleId="Style_55" w:type="paragraph">
    <w:name w:val="heading 2"/>
    <w:basedOn w:val="Style_7"/>
    <w:next w:val="Style_7"/>
    <w:link w:val="Style_55_ch"/>
    <w:uiPriority w:val="9"/>
    <w:qFormat/>
    <w:pPr>
      <w:keepNext w:val="1"/>
      <w:ind w:firstLine="567" w:left="0"/>
      <w:jc w:val="center"/>
      <w:outlineLvl w:val="1"/>
    </w:pPr>
    <w:rPr>
      <w:b w:val="1"/>
      <w:i w:val="1"/>
      <w:sz w:val="28"/>
    </w:rPr>
  </w:style>
  <w:style w:styleId="Style_55_ch" w:type="character">
    <w:name w:val="heading 2"/>
    <w:basedOn w:val="Style_7_ch"/>
    <w:link w:val="Style_55"/>
    <w:rPr>
      <w:b w:val="1"/>
      <w:i w:val="1"/>
      <w:sz w:val="28"/>
    </w:rPr>
  </w:style>
  <w:style w:styleId="Style_56" w:type="paragraph">
    <w:name w:val="heading 6"/>
    <w:basedOn w:val="Style_7"/>
    <w:next w:val="Style_7"/>
    <w:link w:val="Style_56_ch"/>
    <w:uiPriority w:val="9"/>
    <w:qFormat/>
    <w:pPr>
      <w:keepNext w:val="1"/>
      <w:ind/>
      <w:jc w:val="center"/>
      <w:outlineLvl w:val="5"/>
    </w:pPr>
    <w:rPr>
      <w:sz w:val="28"/>
    </w:rPr>
  </w:style>
  <w:style w:styleId="Style_56_ch" w:type="character">
    <w:name w:val="heading 6"/>
    <w:basedOn w:val="Style_7_ch"/>
    <w:link w:val="Style_56"/>
    <w:rPr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2025-02-10T07:38:54Z</dcterms:modified>
</cp:coreProperties>
</file>