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83" w:rsidRDefault="00E56433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56433">
        <w:rPr>
          <w:rFonts w:ascii="Times New Roman" w:eastAsia="Times New Roman" w:hAnsi="Times New Roman" w:cs="Times New Roman"/>
          <w:b/>
          <w:noProof/>
          <w:sz w:val="32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83" w:rsidRDefault="006136E5">
      <w:pPr>
        <w:keepNext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КЕМЕРОВСКАЯ ОБЛАСТЬ</w:t>
      </w:r>
    </w:p>
    <w:p w:rsidR="00C61583" w:rsidRDefault="006136E5">
      <w:pPr>
        <w:keepNext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АДМИНИСТРАЦИЯ </w:t>
      </w:r>
    </w:p>
    <w:p w:rsidR="00C61583" w:rsidRDefault="006136E5">
      <w:pPr>
        <w:keepNext/>
        <w:spacing w:before="120" w:after="0" w:line="240" w:lineRule="auto"/>
        <w:ind w:right="-251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ПРОМЫШЛЕННОВСКОГО МУНИЦИПАЛЬНОГО ОКРУГА</w:t>
      </w:r>
    </w:p>
    <w:p w:rsidR="00C61583" w:rsidRDefault="006136E5">
      <w:pPr>
        <w:keepNext/>
        <w:spacing w:before="360"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</w:rPr>
      </w:pPr>
      <w:r>
        <w:rPr>
          <w:rFonts w:ascii="Times New Roman" w:eastAsia="Times New Roman" w:hAnsi="Times New Roman" w:cs="Times New Roman"/>
          <w:spacing w:val="60"/>
          <w:sz w:val="28"/>
        </w:rPr>
        <w:t>ПОСТАНОВЛЕНИЕ</w:t>
      </w:r>
    </w:p>
    <w:p w:rsidR="000429D3" w:rsidRPr="00F576AA" w:rsidRDefault="006136E5" w:rsidP="000429D3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A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327B2E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576A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F59B8" w:rsidRPr="00F57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B2E">
        <w:rPr>
          <w:rFonts w:ascii="Times New Roman" w:eastAsia="Times New Roman" w:hAnsi="Times New Roman" w:cs="Times New Roman"/>
          <w:sz w:val="24"/>
          <w:szCs w:val="24"/>
        </w:rPr>
        <w:t>января 2025</w:t>
      </w:r>
      <w:r w:rsidRPr="00F576AA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327B2E">
        <w:rPr>
          <w:rFonts w:ascii="Times New Roman" w:eastAsia="Times New Roman" w:hAnsi="Times New Roman" w:cs="Times New Roman"/>
          <w:sz w:val="24"/>
          <w:szCs w:val="24"/>
        </w:rPr>
        <w:t>82-П</w:t>
      </w:r>
    </w:p>
    <w:p w:rsidR="00C61583" w:rsidRPr="000429D3" w:rsidRDefault="006136E5" w:rsidP="00042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пгт. Промышленная</w:t>
      </w:r>
    </w:p>
    <w:p w:rsidR="00C61583" w:rsidRDefault="00C615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85667" w:rsidRDefault="00D85667" w:rsidP="00D8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CF">
        <w:rPr>
          <w:rFonts w:ascii="Times New Roman" w:hAnsi="Times New Roman" w:cs="Times New Roman"/>
          <w:b/>
          <w:sz w:val="28"/>
          <w:szCs w:val="28"/>
        </w:rPr>
        <w:t>О</w:t>
      </w:r>
      <w:r w:rsidRPr="009E5ACF">
        <w:rPr>
          <w:rStyle w:val="FontStyle11"/>
          <w:b/>
          <w:sz w:val="28"/>
          <w:szCs w:val="28"/>
        </w:rPr>
        <w:t xml:space="preserve"> </w:t>
      </w:r>
      <w:r w:rsidRPr="009E5ACF">
        <w:rPr>
          <w:rFonts w:ascii="Times New Roman" w:hAnsi="Times New Roman" w:cs="Times New Roman"/>
          <w:b/>
          <w:sz w:val="28"/>
          <w:szCs w:val="28"/>
        </w:rPr>
        <w:t xml:space="preserve">создании и организации системы внутреннего обеспечения </w:t>
      </w:r>
    </w:p>
    <w:p w:rsidR="00D85667" w:rsidRPr="009E5ACF" w:rsidRDefault="00D85667" w:rsidP="00D8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ACF">
        <w:rPr>
          <w:rFonts w:ascii="Times New Roman" w:hAnsi="Times New Roman" w:cs="Times New Roman"/>
          <w:b/>
          <w:sz w:val="28"/>
          <w:szCs w:val="28"/>
        </w:rPr>
        <w:t xml:space="preserve">соответствия требованиям антимонопольного законодательства в </w:t>
      </w:r>
      <w:r w:rsidRPr="009E5ACF">
        <w:rPr>
          <w:rStyle w:val="FontStyle11"/>
          <w:b/>
          <w:sz w:val="28"/>
          <w:szCs w:val="28"/>
        </w:rPr>
        <w:t xml:space="preserve">администрации </w:t>
      </w:r>
      <w:r>
        <w:rPr>
          <w:rStyle w:val="FontStyle11"/>
          <w:b/>
          <w:sz w:val="28"/>
          <w:szCs w:val="28"/>
        </w:rPr>
        <w:t>Промышленнов</w:t>
      </w:r>
      <w:r w:rsidRPr="009E5ACF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округа</w:t>
      </w:r>
    </w:p>
    <w:p w:rsidR="00D85667" w:rsidRPr="009E5ACF" w:rsidRDefault="00D85667" w:rsidP="00D856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667" w:rsidRPr="0086064B" w:rsidRDefault="00D85667" w:rsidP="00D8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ACF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21.12.2017 № 618 «Об основных направлениях государственной политики по </w:t>
      </w:r>
      <w:r w:rsidR="00DB5BAA">
        <w:rPr>
          <w:rFonts w:ascii="Times New Roman" w:hAnsi="Times New Roman" w:cs="Times New Roman"/>
          <w:sz w:val="28"/>
          <w:szCs w:val="28"/>
        </w:rPr>
        <w:t>р</w:t>
      </w:r>
      <w:r w:rsidRPr="009E5ACF">
        <w:rPr>
          <w:rFonts w:ascii="Times New Roman" w:hAnsi="Times New Roman" w:cs="Times New Roman"/>
          <w:sz w:val="28"/>
          <w:szCs w:val="28"/>
        </w:rPr>
        <w:t xml:space="preserve">азвитию конкуренции», </w:t>
      </w:r>
      <w:r w:rsidR="00BB7816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Pr="009E5ACF">
        <w:rPr>
          <w:rFonts w:ascii="Times New Roman" w:hAnsi="Times New Roman" w:cs="Times New Roman"/>
          <w:sz w:val="28"/>
          <w:szCs w:val="28"/>
        </w:rPr>
        <w:t>распоряжением Губернатора Кемеровской области - Кузбасса от 12.07.2019 № 70-рг «Об</w:t>
      </w:r>
      <w:proofErr w:type="gramEnd"/>
      <w:r w:rsidRPr="009E5ACF">
        <w:rPr>
          <w:rFonts w:ascii="Times New Roman" w:hAnsi="Times New Roman" w:cs="Times New Roman"/>
          <w:sz w:val="28"/>
          <w:szCs w:val="28"/>
        </w:rPr>
        <w:t xml:space="preserve"> организации в Администрации </w:t>
      </w:r>
      <w:r w:rsidR="00986775">
        <w:rPr>
          <w:rFonts w:ascii="Times New Roman" w:hAnsi="Times New Roman" w:cs="Times New Roman"/>
          <w:sz w:val="28"/>
          <w:szCs w:val="28"/>
        </w:rPr>
        <w:t>Правительства Кузбасса</w:t>
      </w:r>
      <w:r w:rsidRPr="009E5ACF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Промышленновский </w:t>
      </w:r>
      <w:r w:rsidRPr="0086064B">
        <w:rPr>
          <w:rFonts w:ascii="Times New Roman" w:hAnsi="Times New Roman" w:cs="Times New Roman"/>
          <w:sz w:val="28"/>
          <w:szCs w:val="28"/>
        </w:rPr>
        <w:t>муниципальный округ Кемеровской области – Кузбасса:</w:t>
      </w:r>
    </w:p>
    <w:p w:rsidR="00BB7816" w:rsidRDefault="00BB7816" w:rsidP="00BB78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систему внутреннего обеспечения соответствия требованиям антимонопольного законодательства в администрации Промышленновского  муниципального округа. </w:t>
      </w:r>
    </w:p>
    <w:p w:rsidR="00BB7816" w:rsidRDefault="00BB7816" w:rsidP="00BB78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организации системы внутреннего обеспечения соответствия требованиям антимонопольного законодательства в администрации Промышленновского муниципального округа.</w:t>
      </w:r>
    </w:p>
    <w:p w:rsidR="00BB7816" w:rsidRDefault="00BB7816" w:rsidP="00BB78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43">
        <w:rPr>
          <w:rFonts w:ascii="Times New Roman" w:hAnsi="Times New Roman" w:cs="Times New Roman"/>
          <w:sz w:val="28"/>
          <w:szCs w:val="28"/>
        </w:rPr>
        <w:t>Специалистам отдела кадров администрации Промышленновского муниципального округа и подведомственных организаций, ознакомить муниципальных служащих (работников) с Положением об организации системы внутреннего обеспечения соответствия требованиям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администрации Промышленновского муниципального округа.</w:t>
      </w:r>
    </w:p>
    <w:p w:rsidR="00BB7816" w:rsidRDefault="00BB7816" w:rsidP="00BB78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Промышленновского муниципального округа и подведомственных организаций определить лиц, ответственных за внедрение и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функционирование системы внутреннего обеспечения соответствия требованиям антимонопольного законодательства в установленной сфере деятельности.</w:t>
      </w:r>
    </w:p>
    <w:p w:rsidR="00BB7816" w:rsidRDefault="00BB7816" w:rsidP="00BB78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подразделениям администрации Промышленновского муниципального округа и подведомственным организациям ежегодно в срок до 25 марта представлять информацию о проведении выявления и оценки рисков нарушения антимонопольного законодательства в уполномоченное подразделение по организации и функционированию антимонопольного </w:t>
      </w:r>
      <w:r w:rsidR="00C46780">
        <w:rPr>
          <w:rFonts w:ascii="Times New Roman" w:hAnsi="Times New Roman" w:cs="Times New Roman"/>
          <w:sz w:val="28"/>
          <w:szCs w:val="28"/>
        </w:rPr>
        <w:t>законодательства в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Промышленновского  муниципального округа.</w:t>
      </w:r>
    </w:p>
    <w:p w:rsidR="00BB7816" w:rsidRDefault="00BB7816" w:rsidP="00BB78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Уполномоченному подразделению по организации и функционированию антимонопольного </w:t>
      </w:r>
      <w:r w:rsidR="00C46780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Промышленновского  муниципального округа: </w:t>
      </w:r>
    </w:p>
    <w:p w:rsidR="00BB7816" w:rsidRDefault="00BB7816" w:rsidP="00BB78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ежегодно в срок до 25 апреля подготавливать доклад об организации в администрации Промышленновского муниципального округа системы внутреннего обеспечения соответствия требованиям антимонопольного законодательства и представлять его на рассмотрение и утверждение в рабочую группу; </w:t>
      </w:r>
    </w:p>
    <w:p w:rsidR="00BB7816" w:rsidRDefault="00BB7816" w:rsidP="00BB781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ежегодно в срок до 15 мая размещать доклад об организации в администрации Промышленновского муниципального округа системы внутреннего обеспечения соответствия требованиям антимонопольного законодательства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D85667" w:rsidRDefault="003C4A90" w:rsidP="00D85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85667" w:rsidRPr="00110E2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 района от 12.02.</w:t>
      </w:r>
      <w:r w:rsidR="00D85667" w:rsidRPr="00110E2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667" w:rsidRPr="00110E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174-П</w:t>
      </w:r>
      <w:r w:rsidR="00CB21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5667" w:rsidRPr="00110E24">
        <w:rPr>
          <w:rFonts w:ascii="Times New Roman" w:hAnsi="Times New Roman" w:cs="Times New Roman"/>
          <w:sz w:val="28"/>
          <w:szCs w:val="28"/>
        </w:rPr>
        <w:t xml:space="preserve"> «О создании и организации системы внутреннего обеспечения соответствия требованиям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85667" w:rsidRPr="00110E2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="00D85667" w:rsidRPr="00110E24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D85667" w:rsidRPr="003E7245" w:rsidRDefault="003C4A90" w:rsidP="00D85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4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85667" w:rsidRPr="003E724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E724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70A51">
        <w:rPr>
          <w:rFonts w:ascii="Times New Roman" w:hAnsi="Times New Roman" w:cs="Times New Roman"/>
          <w:sz w:val="28"/>
          <w:szCs w:val="28"/>
        </w:rPr>
        <w:t>опубликованию</w:t>
      </w:r>
      <w:r w:rsidRPr="003E7245">
        <w:rPr>
          <w:rFonts w:ascii="Times New Roman" w:hAnsi="Times New Roman" w:cs="Times New Roman"/>
          <w:sz w:val="28"/>
          <w:szCs w:val="28"/>
        </w:rPr>
        <w:t xml:space="preserve"> </w:t>
      </w:r>
      <w:r w:rsidR="00CB21C0">
        <w:rPr>
          <w:rFonts w:ascii="Times New Roman" w:hAnsi="Times New Roman" w:cs="Times New Roman"/>
          <w:sz w:val="28"/>
          <w:szCs w:val="28"/>
        </w:rPr>
        <w:t xml:space="preserve">в сетевом издании «Электронный бюллетень администрации Промышленновского муниципального округа» и размещению на официальном </w:t>
      </w:r>
      <w:r w:rsidR="00D85667" w:rsidRPr="003E724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523814" w:rsidRPr="003E7245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D85667" w:rsidRPr="003E7245">
        <w:rPr>
          <w:rFonts w:ascii="Times New Roman" w:hAnsi="Times New Roman" w:cs="Times New Roman"/>
          <w:sz w:val="28"/>
          <w:szCs w:val="28"/>
        </w:rPr>
        <w:t xml:space="preserve">муниципального округа в </w:t>
      </w:r>
      <w:r w:rsidR="00523814" w:rsidRPr="003E7245">
        <w:rPr>
          <w:rFonts w:ascii="Times New Roman" w:hAnsi="Times New Roman" w:cs="Times New Roman"/>
          <w:sz w:val="28"/>
          <w:szCs w:val="28"/>
        </w:rPr>
        <w:t>сети Интернет</w:t>
      </w:r>
      <w:r w:rsidR="00D85667" w:rsidRPr="003E7245">
        <w:rPr>
          <w:rFonts w:ascii="Times New Roman" w:hAnsi="Times New Roman" w:cs="Times New Roman"/>
          <w:sz w:val="28"/>
          <w:szCs w:val="28"/>
        </w:rPr>
        <w:t>.</w:t>
      </w:r>
    </w:p>
    <w:p w:rsidR="00D85667" w:rsidRPr="00357549" w:rsidRDefault="00D85667" w:rsidP="00D85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24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E724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</w:t>
      </w:r>
      <w:r w:rsidRPr="00110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814"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главы Промышленновского мун</w:t>
      </w:r>
      <w:r w:rsidR="00DF3565">
        <w:rPr>
          <w:rFonts w:ascii="Times New Roman" w:hAnsi="Times New Roman" w:cs="Times New Roman"/>
          <w:color w:val="000000"/>
          <w:sz w:val="28"/>
          <w:szCs w:val="28"/>
        </w:rPr>
        <w:t>иципального округа           А.А</w:t>
      </w:r>
      <w:r w:rsidR="005238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F3565">
        <w:rPr>
          <w:rFonts w:ascii="Times New Roman" w:hAnsi="Times New Roman" w:cs="Times New Roman"/>
          <w:color w:val="000000"/>
          <w:sz w:val="28"/>
          <w:szCs w:val="28"/>
        </w:rPr>
        <w:t>Селиверст</w:t>
      </w:r>
      <w:r w:rsidR="00523814">
        <w:rPr>
          <w:rFonts w:ascii="Times New Roman" w:hAnsi="Times New Roman" w:cs="Times New Roman"/>
          <w:color w:val="000000"/>
          <w:sz w:val="28"/>
          <w:szCs w:val="28"/>
        </w:rPr>
        <w:t>ову.</w:t>
      </w:r>
    </w:p>
    <w:p w:rsidR="00D85667" w:rsidRPr="00357549" w:rsidRDefault="00D85667" w:rsidP="00D85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4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подписания.</w:t>
      </w:r>
    </w:p>
    <w:p w:rsidR="00D85667" w:rsidRDefault="00D85667" w:rsidP="00D85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667" w:rsidRDefault="00D85667" w:rsidP="00D85667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6106"/>
        <w:gridCol w:w="3534"/>
      </w:tblGrid>
      <w:tr w:rsidR="00210F97" w:rsidTr="005C6CF2">
        <w:trPr>
          <w:trHeight w:val="155"/>
        </w:trPr>
        <w:tc>
          <w:tcPr>
            <w:tcW w:w="6106" w:type="dxa"/>
            <w:shd w:val="clear" w:color="auto" w:fill="auto"/>
            <w:tcMar>
              <w:left w:w="108" w:type="dxa"/>
              <w:right w:w="108" w:type="dxa"/>
            </w:tcMar>
          </w:tcPr>
          <w:p w:rsidR="00210F97" w:rsidRDefault="00210F97" w:rsidP="005C6CF2">
            <w:pPr>
              <w:tabs>
                <w:tab w:val="left" w:pos="180"/>
                <w:tab w:val="left" w:pos="91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Глава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  <w:right w:w="108" w:type="dxa"/>
            </w:tcMar>
          </w:tcPr>
          <w:p w:rsidR="00210F97" w:rsidRDefault="00210F97" w:rsidP="005C6CF2">
            <w:pPr>
              <w:tabs>
                <w:tab w:val="left" w:pos="180"/>
                <w:tab w:val="left" w:pos="91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0F97" w:rsidTr="005C6CF2">
        <w:trPr>
          <w:trHeight w:val="1"/>
        </w:trPr>
        <w:tc>
          <w:tcPr>
            <w:tcW w:w="6106" w:type="dxa"/>
            <w:shd w:val="clear" w:color="auto" w:fill="auto"/>
            <w:tcMar>
              <w:left w:w="108" w:type="dxa"/>
              <w:right w:w="108" w:type="dxa"/>
            </w:tcMar>
          </w:tcPr>
          <w:p w:rsidR="00210F97" w:rsidRDefault="00210F97" w:rsidP="005C6CF2">
            <w:pPr>
              <w:tabs>
                <w:tab w:val="left" w:pos="-98"/>
                <w:tab w:val="left" w:pos="91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Промышленновского муниципального округа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  <w:right w:w="108" w:type="dxa"/>
            </w:tcMar>
          </w:tcPr>
          <w:p w:rsidR="00210F97" w:rsidRDefault="00210F97" w:rsidP="005C6CF2">
            <w:pPr>
              <w:tabs>
                <w:tab w:val="left" w:pos="180"/>
                <w:tab w:val="left" w:pos="918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Федарюк</w:t>
            </w:r>
            <w:proofErr w:type="spellEnd"/>
          </w:p>
        </w:tc>
      </w:tr>
    </w:tbl>
    <w:p w:rsidR="005872F5" w:rsidRDefault="005872F5" w:rsidP="009A4E18">
      <w:pPr>
        <w:tabs>
          <w:tab w:val="left" w:pos="180"/>
          <w:tab w:val="left" w:pos="567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872F5" w:rsidRDefault="005872F5" w:rsidP="009A4E18">
      <w:pPr>
        <w:tabs>
          <w:tab w:val="left" w:pos="180"/>
          <w:tab w:val="left" w:pos="567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A4E18" w:rsidRDefault="009A4E18" w:rsidP="009A4E18">
      <w:pPr>
        <w:tabs>
          <w:tab w:val="left" w:pos="180"/>
          <w:tab w:val="left" w:pos="567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r w:rsidR="00DF3565">
        <w:rPr>
          <w:rFonts w:ascii="Times New Roman" w:eastAsia="Times New Roman" w:hAnsi="Times New Roman" w:cs="Times New Roman"/>
          <w:sz w:val="20"/>
        </w:rPr>
        <w:t>А.П. Безрукова</w:t>
      </w:r>
    </w:p>
    <w:p w:rsidR="00CB43BC" w:rsidRDefault="00DF3565" w:rsidP="003050CA">
      <w:pPr>
        <w:tabs>
          <w:tab w:val="left" w:pos="0"/>
          <w:tab w:val="left" w:pos="567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тел.7-19</w:t>
      </w:r>
      <w:r w:rsidR="009A4E18"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sz w:val="20"/>
        </w:rPr>
        <w:t>17</w:t>
      </w:r>
    </w:p>
    <w:p w:rsidR="00006C4C" w:rsidRDefault="00006C4C" w:rsidP="003050CA">
      <w:pPr>
        <w:tabs>
          <w:tab w:val="left" w:pos="0"/>
          <w:tab w:val="left" w:pos="567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6C4C" w:rsidRDefault="00006C4C" w:rsidP="003050CA">
      <w:pPr>
        <w:tabs>
          <w:tab w:val="left" w:pos="0"/>
          <w:tab w:val="left" w:pos="567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6C4C" w:rsidRDefault="00006C4C" w:rsidP="003050CA">
      <w:pPr>
        <w:tabs>
          <w:tab w:val="left" w:pos="0"/>
          <w:tab w:val="left" w:pos="567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6C4C" w:rsidTr="00BA5DBF">
        <w:tc>
          <w:tcPr>
            <w:tcW w:w="4785" w:type="dxa"/>
          </w:tcPr>
          <w:p w:rsidR="00006C4C" w:rsidRDefault="00006C4C" w:rsidP="00BA5DBF">
            <w:pPr>
              <w:suppressLineNumbers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6C4C" w:rsidRDefault="00006C4C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06C4C" w:rsidRDefault="00006C4C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</w:t>
            </w:r>
          </w:p>
          <w:p w:rsidR="00006C4C" w:rsidRDefault="00006C4C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006C4C" w:rsidRDefault="00006C4C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27B2E"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27B2E">
              <w:rPr>
                <w:rFonts w:ascii="Times New Roman" w:hAnsi="Times New Roman" w:cs="Times New Roman"/>
                <w:sz w:val="28"/>
                <w:szCs w:val="28"/>
              </w:rPr>
              <w:t xml:space="preserve"> 82-П</w:t>
            </w:r>
          </w:p>
          <w:p w:rsidR="00006C4C" w:rsidRPr="00E336A9" w:rsidRDefault="00006C4C" w:rsidP="00BA5DB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C4C" w:rsidRDefault="00006C4C" w:rsidP="00006C4C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6C4C" w:rsidRPr="009E5ACF" w:rsidRDefault="00006C4C" w:rsidP="00006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9E5ACF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Промышленновского муниципального округа </w:t>
      </w:r>
      <w:r w:rsidRPr="009E5ACF">
        <w:rPr>
          <w:rFonts w:ascii="Times New Roman" w:hAnsi="Times New Roman" w:cs="Times New Roman"/>
          <w:b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</w:p>
    <w:p w:rsidR="00006C4C" w:rsidRDefault="00006C4C" w:rsidP="00006C4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C4C" w:rsidRDefault="00006C4C" w:rsidP="00006C4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C1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определяет правила организации системы внутреннего обеспечения соответствия требованиям антимонопольного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администрации Промышленновского муниципального округа </w:t>
      </w:r>
      <w:r w:rsidRPr="00B843C1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proofErr w:type="gramStart"/>
      <w:r w:rsidRPr="00B843C1">
        <w:rPr>
          <w:rFonts w:ascii="Times New Roman" w:hAnsi="Times New Roman" w:cs="Times New Roman"/>
          <w:bCs/>
          <w:sz w:val="28"/>
          <w:szCs w:val="28"/>
        </w:rPr>
        <w:t>антимонопольный</w:t>
      </w:r>
      <w:proofErr w:type="gramEnd"/>
      <w:r w:rsidRPr="00B843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3C1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B843C1">
        <w:rPr>
          <w:rFonts w:ascii="Times New Roman" w:hAnsi="Times New Roman" w:cs="Times New Roman"/>
          <w:bCs/>
          <w:sz w:val="28"/>
          <w:szCs w:val="28"/>
        </w:rPr>
        <w:t>).</w:t>
      </w:r>
    </w:p>
    <w:p w:rsidR="00006C4C" w:rsidRPr="00DB2D43" w:rsidRDefault="00006C4C" w:rsidP="00006C4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D43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:rsidR="00006C4C" w:rsidRDefault="00006C4C" w:rsidP="00006C4C">
      <w:pPr>
        <w:pStyle w:val="a3"/>
        <w:numPr>
          <w:ilvl w:val="2"/>
          <w:numId w:val="4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B2D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нтимонопольное законодательство»</w:t>
      </w:r>
      <w:r w:rsidRPr="00DB2D43">
        <w:rPr>
          <w:rFonts w:ascii="Times New Roman" w:hAnsi="Times New Roman" w:cs="Times New Roman"/>
          <w:sz w:val="28"/>
          <w:szCs w:val="28"/>
        </w:rPr>
        <w:t xml:space="preserve"> - законодательство, основывающееся на </w:t>
      </w:r>
      <w:hyperlink r:id="rId9" w:history="1">
        <w:r w:rsidRPr="00C96C31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C96C31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10" w:history="1">
        <w:r w:rsidRPr="00C96C31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C96C31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состоящее из Федерального </w:t>
      </w:r>
      <w:hyperlink r:id="rId11" w:history="1">
        <w:r w:rsidRPr="00C96C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6C31">
        <w:rPr>
          <w:rFonts w:ascii="Times New Roman" w:hAnsi="Times New Roman" w:cs="Times New Roman"/>
          <w:sz w:val="28"/>
          <w:szCs w:val="28"/>
        </w:rPr>
        <w:t xml:space="preserve"> </w:t>
      </w:r>
      <w:r w:rsidRPr="00DB2D43">
        <w:rPr>
          <w:rFonts w:ascii="Times New Roman" w:hAnsi="Times New Roman" w:cs="Times New Roman"/>
          <w:sz w:val="28"/>
          <w:szCs w:val="28"/>
        </w:rPr>
        <w:t>от 26.07</w:t>
      </w:r>
      <w:r>
        <w:rPr>
          <w:rFonts w:ascii="Times New Roman" w:hAnsi="Times New Roman" w:cs="Times New Roman"/>
          <w:sz w:val="28"/>
          <w:szCs w:val="28"/>
        </w:rPr>
        <w:t>.2006 № 135-ФЗ «</w:t>
      </w:r>
      <w:r w:rsidRPr="00DB2D43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2D43">
        <w:rPr>
          <w:rFonts w:ascii="Times New Roman" w:hAnsi="Times New Roman" w:cs="Times New Roman"/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</w:t>
      </w:r>
      <w:proofErr w:type="gramEnd"/>
      <w:r w:rsidRPr="00DB2D43">
        <w:rPr>
          <w:rFonts w:ascii="Times New Roman" w:hAnsi="Times New Roman" w:cs="Times New Roman"/>
          <w:sz w:val="28"/>
          <w:szCs w:val="28"/>
        </w:rPr>
        <w:t>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06C4C" w:rsidRDefault="00006C4C" w:rsidP="00006C4C">
      <w:pPr>
        <w:pStyle w:val="a3"/>
        <w:numPr>
          <w:ilvl w:val="2"/>
          <w:numId w:val="4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0BB2">
        <w:rPr>
          <w:rFonts w:ascii="Times New Roman" w:hAnsi="Times New Roman" w:cs="Times New Roman"/>
          <w:sz w:val="28"/>
          <w:szCs w:val="28"/>
        </w:rPr>
        <w:t>антимонопольный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0BB2">
        <w:rPr>
          <w:rFonts w:ascii="Times New Roman" w:hAnsi="Times New Roman" w:cs="Times New Roman"/>
          <w:sz w:val="28"/>
          <w:szCs w:val="28"/>
        </w:rPr>
        <w:t xml:space="preserve"> - федеральный антимонопольный орган и его территориальные органы;</w:t>
      </w:r>
    </w:p>
    <w:p w:rsidR="00006C4C" w:rsidRDefault="00006C4C" w:rsidP="00006C4C">
      <w:pPr>
        <w:pStyle w:val="a3"/>
        <w:numPr>
          <w:ilvl w:val="2"/>
          <w:numId w:val="4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0BB2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060BB2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60BB2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организации в </w:t>
      </w:r>
      <w:r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округа</w:t>
      </w:r>
      <w:r w:rsidRPr="00060BB2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060BB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60BB2">
        <w:rPr>
          <w:rFonts w:ascii="Times New Roman" w:hAnsi="Times New Roman" w:cs="Times New Roman"/>
          <w:sz w:val="28"/>
          <w:szCs w:val="28"/>
        </w:rPr>
        <w:t xml:space="preserve"> и его функционировании;</w:t>
      </w:r>
    </w:p>
    <w:p w:rsidR="00006C4C" w:rsidRDefault="00006C4C" w:rsidP="00006C4C">
      <w:pPr>
        <w:pStyle w:val="a3"/>
        <w:numPr>
          <w:ilvl w:val="2"/>
          <w:numId w:val="4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«коллегиальный орган»</w:t>
      </w:r>
      <w:r w:rsidRPr="00060BB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совещательный </w:t>
      </w:r>
      <w:r w:rsidRPr="00060BB2">
        <w:rPr>
          <w:rFonts w:ascii="Times New Roman" w:hAnsi="Times New Roman" w:cs="Times New Roman"/>
          <w:sz w:val="28"/>
          <w:szCs w:val="28"/>
        </w:rPr>
        <w:t xml:space="preserve">орган, осуществляющий оценку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060BB2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060BB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60B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округа</w:t>
      </w:r>
      <w:r w:rsidRPr="00060BB2">
        <w:rPr>
          <w:rFonts w:ascii="Times New Roman" w:hAnsi="Times New Roman" w:cs="Times New Roman"/>
          <w:sz w:val="28"/>
          <w:szCs w:val="28"/>
        </w:rPr>
        <w:t>;</w:t>
      </w:r>
    </w:p>
    <w:p w:rsidR="00006C4C" w:rsidRDefault="00006C4C" w:rsidP="00006C4C">
      <w:pPr>
        <w:pStyle w:val="a3"/>
        <w:numPr>
          <w:ilvl w:val="2"/>
          <w:numId w:val="4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0BB2">
        <w:rPr>
          <w:rFonts w:ascii="Times New Roman" w:hAnsi="Times New Roman" w:cs="Times New Roman"/>
          <w:sz w:val="28"/>
          <w:szCs w:val="28"/>
        </w:rPr>
        <w:t>нарушение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законодательства»</w:t>
      </w:r>
      <w:r w:rsidRPr="00060BB2">
        <w:rPr>
          <w:rFonts w:ascii="Times New Roman" w:hAnsi="Times New Roman" w:cs="Times New Roman"/>
          <w:sz w:val="28"/>
          <w:szCs w:val="28"/>
        </w:rPr>
        <w:t xml:space="preserve"> - недопущение, ограничение, устранение конкуренции в </w:t>
      </w:r>
      <w:r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округа</w:t>
      </w:r>
      <w:r w:rsidRPr="00060BB2">
        <w:rPr>
          <w:rFonts w:ascii="Times New Roman" w:hAnsi="Times New Roman" w:cs="Times New Roman"/>
          <w:sz w:val="28"/>
          <w:szCs w:val="28"/>
        </w:rPr>
        <w:t>;</w:t>
      </w:r>
    </w:p>
    <w:p w:rsidR="00006C4C" w:rsidRDefault="00006C4C" w:rsidP="00006C4C">
      <w:pPr>
        <w:pStyle w:val="a3"/>
        <w:numPr>
          <w:ilvl w:val="2"/>
          <w:numId w:val="4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6EC9">
        <w:rPr>
          <w:rFonts w:ascii="Times New Roman" w:hAnsi="Times New Roman" w:cs="Times New Roman"/>
          <w:sz w:val="28"/>
          <w:szCs w:val="28"/>
        </w:rPr>
        <w:t>риски нарушения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66EC9">
        <w:rPr>
          <w:rFonts w:ascii="Times New Roman" w:hAnsi="Times New Roman" w:cs="Times New Roman"/>
          <w:sz w:val="28"/>
          <w:szCs w:val="28"/>
        </w:rPr>
        <w:t xml:space="preserve">) - сочетание вероятности и последствий наступления </w:t>
      </w:r>
      <w:r w:rsidRPr="00366EC9">
        <w:rPr>
          <w:rFonts w:ascii="Times New Roman" w:hAnsi="Times New Roman" w:cs="Times New Roman"/>
          <w:sz w:val="28"/>
          <w:szCs w:val="28"/>
        </w:rPr>
        <w:lastRenderedPageBreak/>
        <w:t>неблагоприятных событий в виде ограничения, устране</w:t>
      </w:r>
      <w:r>
        <w:rPr>
          <w:rFonts w:ascii="Times New Roman" w:hAnsi="Times New Roman" w:cs="Times New Roman"/>
          <w:sz w:val="28"/>
          <w:szCs w:val="28"/>
        </w:rPr>
        <w:t>ния или недопущения конкуренции;</w:t>
      </w:r>
    </w:p>
    <w:p w:rsidR="00006C4C" w:rsidRPr="00366EC9" w:rsidRDefault="00006C4C" w:rsidP="00006C4C">
      <w:pPr>
        <w:pStyle w:val="a3"/>
        <w:numPr>
          <w:ilvl w:val="2"/>
          <w:numId w:val="4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C9">
        <w:rPr>
          <w:rFonts w:ascii="Times New Roman" w:hAnsi="Times New Roman" w:cs="Times New Roman"/>
          <w:sz w:val="28"/>
          <w:szCs w:val="28"/>
        </w:rPr>
        <w:t xml:space="preserve">«уполномоченное подразделение» - подразделение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366E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66EC9">
        <w:rPr>
          <w:rFonts w:ascii="Times New Roman" w:hAnsi="Times New Roman" w:cs="Times New Roman"/>
          <w:sz w:val="28"/>
          <w:szCs w:val="28"/>
        </w:rPr>
        <w:t xml:space="preserve">, осуществляющее внедрение антимонопольного </w:t>
      </w:r>
      <w:proofErr w:type="spellStart"/>
      <w:r w:rsidRPr="00366EC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66EC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66E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6EC9">
        <w:rPr>
          <w:rFonts w:ascii="Times New Roman" w:hAnsi="Times New Roman" w:cs="Times New Roman"/>
          <w:sz w:val="28"/>
          <w:szCs w:val="28"/>
        </w:rPr>
        <w:t xml:space="preserve"> его исполнением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Pr="00366E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66EC9">
        <w:rPr>
          <w:rFonts w:ascii="Times New Roman" w:hAnsi="Times New Roman" w:cs="Times New Roman"/>
          <w:sz w:val="28"/>
          <w:szCs w:val="28"/>
        </w:rPr>
        <w:t>.</w:t>
      </w:r>
    </w:p>
    <w:p w:rsidR="00006C4C" w:rsidRPr="00724B6D" w:rsidRDefault="00006C4C" w:rsidP="0000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Pr="001D1192" w:rsidRDefault="00006C4C" w:rsidP="00006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119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D1192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gramStart"/>
      <w:r w:rsidRPr="001D1192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1D11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192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006C4C" w:rsidRPr="006915B6" w:rsidRDefault="00006C4C" w:rsidP="0000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обеспечение соответствия деятельности администрации Промышленновского муниципального округа требованиям антимонопольного законодательства;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профилактика нарушения требований антимонопольного законодательства в деятельности администрации Промышленновского муниципального округа.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выявление рисков нарушения антимонопольного законодательства;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управление рисками нарушения антимонопольного законодательства;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деятельности администрации Промышленновского муниципального округа требованиям антимонопольного законодательства;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оценка эффективности функционирования в администрации Промышленновского муниципального округа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Принципы осуществления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законность;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регулярность оценки рисков нарушения антимонопольного законодательства;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информационная открытость действующего в администрации Промышленновского муниципального округа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непрерывность функционирования в администрации Промышленновского муниципального округа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C4C" w:rsidRPr="006915B6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Pr="00AB3421" w:rsidRDefault="00006C4C" w:rsidP="00006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342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B3421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gramStart"/>
      <w:r w:rsidRPr="00AB3421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AB34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421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978">
        <w:rPr>
          <w:rFonts w:ascii="Times New Roman" w:hAnsi="Times New Roman" w:cs="Times New Roman"/>
          <w:bCs/>
          <w:sz w:val="28"/>
          <w:szCs w:val="28"/>
        </w:rPr>
        <w:t xml:space="preserve">3.1. Общий </w:t>
      </w:r>
      <w:proofErr w:type="gramStart"/>
      <w:r w:rsidRPr="001F297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F2978">
        <w:rPr>
          <w:rFonts w:ascii="Times New Roman" w:hAnsi="Times New Roman" w:cs="Times New Roman"/>
          <w:bCs/>
          <w:sz w:val="28"/>
          <w:szCs w:val="28"/>
        </w:rPr>
        <w:t xml:space="preserve"> организацией и функционированием </w:t>
      </w:r>
      <w:r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Pr="002F5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Pr="001F2978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Pr="001F297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1F2978">
        <w:rPr>
          <w:rFonts w:ascii="Times New Roman" w:hAnsi="Times New Roman" w:cs="Times New Roman"/>
          <w:bCs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в соответствии с настоящим Положением.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Глава Промышленновского муниципального округа: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3.2.1.</w:t>
      </w:r>
      <w:r w:rsidRPr="001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вводит в действие настоящее Положение, вносит в него изменения, а также принимает внутренние документы, регламентирующие функционирование 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06C4C" w:rsidRPr="001F2978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3.2.2.</w:t>
      </w:r>
      <w:r w:rsidRPr="001F2978">
        <w:rPr>
          <w:rFonts w:ascii="Times New Roman" w:hAnsi="Times New Roman" w:cs="Times New Roman"/>
          <w:bCs/>
          <w:sz w:val="28"/>
          <w:szCs w:val="28"/>
        </w:rPr>
        <w:t xml:space="preserve"> применяет предусмотренные законодательством Российской Федерации меры ответственности за несоблюдение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Pr="001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297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служащими (работниками) правовых актов об </w:t>
      </w:r>
      <w:proofErr w:type="gramStart"/>
      <w:r w:rsidRPr="001F2978">
        <w:rPr>
          <w:rFonts w:ascii="Times New Roman" w:hAnsi="Times New Roman" w:cs="Times New Roman"/>
          <w:bCs/>
          <w:sz w:val="28"/>
          <w:szCs w:val="28"/>
        </w:rPr>
        <w:t>антимонопольном</w:t>
      </w:r>
      <w:proofErr w:type="gramEnd"/>
      <w:r w:rsidRPr="001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2978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 также настоящего Положения</w:t>
      </w:r>
      <w:r w:rsidRPr="001F2978">
        <w:rPr>
          <w:rFonts w:ascii="Times New Roman" w:hAnsi="Times New Roman" w:cs="Times New Roman"/>
          <w:bCs/>
          <w:sz w:val="28"/>
          <w:szCs w:val="28"/>
        </w:rPr>
        <w:t>;</w:t>
      </w:r>
    </w:p>
    <w:p w:rsidR="00006C4C" w:rsidRPr="001F2978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3.2.3.</w:t>
      </w:r>
      <w:r w:rsidRPr="001F2978">
        <w:rPr>
          <w:rFonts w:ascii="Times New Roman" w:hAnsi="Times New Roman" w:cs="Times New Roman"/>
          <w:bCs/>
          <w:sz w:val="28"/>
          <w:szCs w:val="28"/>
        </w:rPr>
        <w:t xml:space="preserve"> рассматривает материалы, отчеты и результаты оценок эффективности функционирования антимонопольного </w:t>
      </w:r>
      <w:proofErr w:type="spellStart"/>
      <w:r w:rsidRPr="001F297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1F2978">
        <w:rPr>
          <w:rFonts w:ascii="Times New Roman" w:hAnsi="Times New Roman" w:cs="Times New Roman"/>
          <w:bCs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006C4C" w:rsidRPr="001F2978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3.2.4.</w:t>
      </w:r>
      <w:r w:rsidRPr="001F2978">
        <w:rPr>
          <w:rFonts w:ascii="Times New Roman" w:hAnsi="Times New Roman" w:cs="Times New Roman"/>
          <w:bCs/>
          <w:sz w:val="28"/>
          <w:szCs w:val="28"/>
        </w:rPr>
        <w:t xml:space="preserve"> осуществляет контроль за устранением выявленных недостатков </w:t>
      </w:r>
      <w:proofErr w:type="gramStart"/>
      <w:r w:rsidRPr="001F2978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1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297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1F2978">
        <w:rPr>
          <w:rFonts w:ascii="Times New Roman" w:hAnsi="Times New Roman" w:cs="Times New Roman"/>
          <w:bCs/>
          <w:sz w:val="28"/>
          <w:szCs w:val="28"/>
        </w:rPr>
        <w:t>.</w:t>
      </w:r>
    </w:p>
    <w:p w:rsidR="00006C4C" w:rsidRPr="001F2978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При осуществлении</w:t>
      </w:r>
      <w:r w:rsidRPr="001F2978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</w:t>
      </w:r>
      <w:proofErr w:type="spellStart"/>
      <w:r w:rsidRPr="001F297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1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Промышленновского муниципального округа</w:t>
      </w:r>
      <w:r w:rsidRPr="001F2978">
        <w:rPr>
          <w:rFonts w:ascii="Times New Roman" w:hAnsi="Times New Roman" w:cs="Times New Roman"/>
          <w:bCs/>
          <w:sz w:val="28"/>
          <w:szCs w:val="28"/>
        </w:rPr>
        <w:t>: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E1B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61E1B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61E1B">
        <w:rPr>
          <w:rFonts w:ascii="Times New Roman" w:hAnsi="Times New Roman" w:cs="Times New Roman"/>
          <w:bCs/>
          <w:sz w:val="28"/>
          <w:szCs w:val="28"/>
        </w:rPr>
        <w:t>полномоченным подразделением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организации </w:t>
      </w:r>
      <w:r w:rsidRPr="00761E1B">
        <w:rPr>
          <w:rFonts w:ascii="Times New Roman" w:hAnsi="Times New Roman" w:cs="Times New Roman"/>
          <w:bCs/>
          <w:sz w:val="28"/>
          <w:szCs w:val="28"/>
        </w:rPr>
        <w:t>и функционировани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подведомственных организациях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округа, структурных подразделениях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 является рабочая </w:t>
      </w:r>
      <w:r w:rsidRPr="00A83166">
        <w:rPr>
          <w:rFonts w:ascii="Times New Roman" w:hAnsi="Times New Roman" w:cs="Times New Roman"/>
          <w:sz w:val="28"/>
          <w:szCs w:val="28"/>
        </w:rPr>
        <w:t xml:space="preserve">группа при </w:t>
      </w:r>
      <w:r w:rsidRPr="00A8316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83166"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 </w:t>
      </w:r>
      <w:r w:rsidRPr="00A83166">
        <w:rPr>
          <w:rFonts w:ascii="Times New Roman" w:hAnsi="Times New Roman" w:cs="Times New Roman"/>
          <w:bCs/>
          <w:sz w:val="28"/>
          <w:szCs w:val="28"/>
        </w:rPr>
        <w:t xml:space="preserve"> (далее – Группа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3.3.2. К компетенции группы относятся следующие функции: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разработка и представление главе Промышленновского муниципального округа настоящего Положения (внесение в него изменений), а также правовых актов, регламентирующих процедуры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выявление рисков нарушений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законодательсва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выявление конфликта интересов в деятельности служащих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 в области антимонопольного законодательства, разработка предложений по их исключению</w:t>
      </w:r>
      <w:r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 муниципальных служащих по вопросам, связанным с соблюдением </w:t>
      </w:r>
      <w:r w:rsidRPr="001438D8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организация взаимодействия с подведомственными организациями администрации Промышленновского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структурными подразделениями администрации Промышленновского муниципального округа по вопросам, связанным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антимонопольным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организация внутренних расследований, связанных с функционированием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) взаимодействие с антимонопольным органом по вопросам функционирования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Pr="001438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1438D8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и) подготовка доклада об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, представление его на рассмотрение и утверждение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к) осуществление взаимодействие с </w:t>
      </w:r>
      <w:r w:rsidRPr="00A83166">
        <w:rPr>
          <w:rFonts w:ascii="Times New Roman" w:hAnsi="Times New Roman" w:cs="Times New Roman"/>
          <w:sz w:val="28"/>
          <w:szCs w:val="28"/>
        </w:rPr>
        <w:t>коллегиальным органом;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lastRenderedPageBreak/>
        <w:t xml:space="preserve">л) размещение доклада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сайт);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>м) размещение на сайте в разделе «</w:t>
      </w:r>
      <w:r w:rsidRPr="001B5492">
        <w:rPr>
          <w:rFonts w:ascii="Times New Roman" w:hAnsi="Times New Roman" w:cs="Times New Roman"/>
          <w:bCs/>
          <w:sz w:val="28"/>
          <w:szCs w:val="28"/>
        </w:rPr>
        <w:t>Общественное (публичное) обсуждение проектов нормативных правовых актов</w:t>
      </w:r>
      <w:r w:rsidRPr="001438D8">
        <w:rPr>
          <w:rFonts w:ascii="Times New Roman" w:hAnsi="Times New Roman" w:cs="Times New Roman"/>
          <w:sz w:val="28"/>
          <w:szCs w:val="28"/>
        </w:rPr>
        <w:t xml:space="preserve">» уведомления о проведении общественного обсуждения в рамках анализа проекта нормативного правового акта и проект обсуждаемого нормативного правового акта. </w:t>
      </w:r>
    </w:p>
    <w:p w:rsidR="00006C4C" w:rsidRPr="001B5492" w:rsidRDefault="00006C4C" w:rsidP="00006C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9B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1079B9">
        <w:rPr>
          <w:rFonts w:ascii="Times New Roman" w:hAnsi="Times New Roman" w:cs="Times New Roman"/>
          <w:sz w:val="28"/>
          <w:szCs w:val="28"/>
        </w:rPr>
        <w:t>. Юридический отдел администрации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осуществляет: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а) анализ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посредством проведения правовой экспертизы указанных актов;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б) информирование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, в зоне ответственности которых имеются соответствующие антимонопольные риски нарушения антимонопольного законодательства;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в) информирование главы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 проектах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1438D8">
        <w:rPr>
          <w:rFonts w:ascii="Times New Roman" w:hAnsi="Times New Roman" w:cs="Times New Roman"/>
          <w:sz w:val="28"/>
          <w:szCs w:val="28"/>
        </w:rPr>
        <w:t xml:space="preserve">а, принятие которых может повлечь нарушение антимонопольного законодательства.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F1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3.4</w:t>
      </w:r>
      <w:r w:rsidRPr="00106F1C">
        <w:rPr>
          <w:rFonts w:ascii="Times New Roman" w:hAnsi="Times New Roman" w:cs="Times New Roman"/>
          <w:sz w:val="28"/>
          <w:szCs w:val="28"/>
        </w:rPr>
        <w:t xml:space="preserve">. </w:t>
      </w:r>
      <w:r w:rsidRPr="00A83166">
        <w:rPr>
          <w:rFonts w:ascii="Times New Roman" w:hAnsi="Times New Roman" w:cs="Times New Roman"/>
          <w:sz w:val="28"/>
          <w:szCs w:val="28"/>
        </w:rPr>
        <w:t>Организационный отдел</w:t>
      </w:r>
      <w:r w:rsidRPr="00106F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06F1C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осуществляет: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а) обеспечение ознакомления с настоящим Положением гражданина Российской Федерации при поступлении на муниципальную службу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, а также при приеме на работу в администрацию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на должность, не относящуюся к муниципальной службе;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б) обеспечение ознакомления муниципальных служащих (работников)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38D8">
        <w:rPr>
          <w:rFonts w:ascii="Times New Roman" w:hAnsi="Times New Roman" w:cs="Times New Roman"/>
          <w:sz w:val="28"/>
          <w:szCs w:val="28"/>
        </w:rPr>
        <w:t xml:space="preserve">с настоящим Положением;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>в)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обучения муниципальных служащих (работников)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Подведомственные организации администрации Промышленновского муниципального округа, с</w:t>
      </w:r>
      <w:r w:rsidRPr="001438D8">
        <w:rPr>
          <w:rFonts w:ascii="Times New Roman" w:hAnsi="Times New Roman" w:cs="Times New Roman"/>
          <w:sz w:val="28"/>
          <w:szCs w:val="28"/>
        </w:rPr>
        <w:t xml:space="preserve">труктурные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а) на постоянной основе проводят анализ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актов, разработчиком которых они являлись, посредством: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8D8">
        <w:rPr>
          <w:rFonts w:ascii="Times New Roman" w:hAnsi="Times New Roman" w:cs="Times New Roman"/>
          <w:sz w:val="28"/>
          <w:szCs w:val="28"/>
        </w:rPr>
        <w:t xml:space="preserve">- направления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1438D8">
        <w:rPr>
          <w:rFonts w:ascii="Times New Roman" w:hAnsi="Times New Roman" w:cs="Times New Roman"/>
          <w:sz w:val="28"/>
          <w:szCs w:val="28"/>
        </w:rPr>
        <w:t xml:space="preserve"> для размещения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438D8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Промышленновского муниципального округа в сети Интернет </w:t>
      </w:r>
      <w:r w:rsidRPr="001438D8">
        <w:rPr>
          <w:rFonts w:ascii="Times New Roman" w:hAnsi="Times New Roman" w:cs="Times New Roman"/>
          <w:sz w:val="28"/>
          <w:szCs w:val="28"/>
        </w:rPr>
        <w:t>в разделе «</w:t>
      </w:r>
      <w:r>
        <w:rPr>
          <w:rFonts w:ascii="Times New Roman" w:hAnsi="Times New Roman" w:cs="Times New Roman"/>
          <w:sz w:val="28"/>
          <w:szCs w:val="28"/>
        </w:rPr>
        <w:t>Общественное (публичное) обсуждение проектов нормативно-правовых актов»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после согласования юридическим отделом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Pr="001438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акта, прошедшего </w:t>
      </w:r>
      <w:r w:rsidRPr="001438D8">
        <w:rPr>
          <w:rFonts w:ascii="Times New Roman" w:hAnsi="Times New Roman" w:cs="Times New Roman"/>
          <w:sz w:val="28"/>
          <w:szCs w:val="28"/>
        </w:rPr>
        <w:lastRenderedPageBreak/>
        <w:t xml:space="preserve">правовую экспертизу в установленном порядке, и уведомления о проведении общественного обсуждения в рамках анализа проекта нормативного правового акта согласно </w:t>
      </w:r>
      <w:r w:rsidRPr="00932E4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32E4B">
        <w:rPr>
          <w:rFonts w:ascii="Times New Roman" w:hAnsi="Times New Roman" w:cs="Times New Roman"/>
          <w:sz w:val="28"/>
          <w:szCs w:val="28"/>
        </w:rPr>
        <w:t xml:space="preserve"> № 1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>- сбора и проведения оценки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поступивших от организаций и граждан замечаний и предложений по проекту нормативного правового акта.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Сбор замечаний и предложений по проекту нормативного правового акта осуществляется в течение 10 календарных дней.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8D8">
        <w:rPr>
          <w:rFonts w:ascii="Times New Roman" w:hAnsi="Times New Roman" w:cs="Times New Roman"/>
          <w:sz w:val="28"/>
          <w:szCs w:val="28"/>
        </w:rPr>
        <w:t>В случае если по результатам оценки поступивших замечаний и предложений в проект нормативного правового акта вносятся соответствующие изменения, проект нормативного правового акта повторно направляется на согласование заинтересованным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подведомственным организациям администрации Промышленновского муниципального округа, 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структурны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, в том числе в юридический отдел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для проведения правовой экспертизы; </w:t>
      </w:r>
      <w:proofErr w:type="gramEnd"/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б) осуществляют мониторинг и анализ практики применения </w:t>
      </w:r>
      <w:r>
        <w:rPr>
          <w:rFonts w:ascii="Times New Roman" w:hAnsi="Times New Roman" w:cs="Times New Roman"/>
          <w:sz w:val="28"/>
          <w:szCs w:val="28"/>
        </w:rPr>
        <w:t>в подведомственных организациях администрации Промышленновского муниципального округа,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</w:t>
      </w:r>
      <w:r>
        <w:rPr>
          <w:rFonts w:ascii="Times New Roman" w:hAnsi="Times New Roman" w:cs="Times New Roman"/>
          <w:sz w:val="28"/>
          <w:szCs w:val="28"/>
        </w:rPr>
        <w:t>иях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 xml:space="preserve">распределяют выявляемые риски нарушения антимонопольного законодательства по уровням согласно </w:t>
      </w:r>
      <w:r w:rsidRPr="00932E4B">
        <w:rPr>
          <w:rFonts w:ascii="Times New Roman" w:hAnsi="Times New Roman" w:cs="Times New Roman"/>
          <w:sz w:val="28"/>
          <w:szCs w:val="28"/>
        </w:rPr>
        <w:t xml:space="preserve">приложению № 2 </w:t>
      </w:r>
      <w:r w:rsidRPr="001438D8">
        <w:rPr>
          <w:rFonts w:ascii="Times New Roman" w:hAnsi="Times New Roman" w:cs="Times New Roman"/>
          <w:sz w:val="28"/>
          <w:szCs w:val="28"/>
        </w:rPr>
        <w:t>к настоящему Положению и отражают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выявленные риски нарушения антимонопольного законодательства в </w:t>
      </w:r>
      <w:r>
        <w:rPr>
          <w:rFonts w:ascii="Times New Roman" w:hAnsi="Times New Roman" w:cs="Times New Roman"/>
          <w:sz w:val="28"/>
          <w:szCs w:val="28"/>
        </w:rPr>
        <w:t xml:space="preserve">таблице описания </w:t>
      </w:r>
      <w:r w:rsidRPr="001438D8">
        <w:rPr>
          <w:rFonts w:ascii="Times New Roman" w:hAnsi="Times New Roman" w:cs="Times New Roman"/>
          <w:sz w:val="28"/>
          <w:szCs w:val="28"/>
        </w:rPr>
        <w:t xml:space="preserve">рисков нарушения антимонопольного законодательства согласно </w:t>
      </w:r>
      <w:r w:rsidRPr="00932E4B">
        <w:rPr>
          <w:rFonts w:ascii="Times New Roman" w:hAnsi="Times New Roman" w:cs="Times New Roman"/>
          <w:sz w:val="28"/>
          <w:szCs w:val="28"/>
        </w:rPr>
        <w:t>приложению № 3 к</w:t>
      </w:r>
      <w:r w:rsidRPr="001438D8">
        <w:rPr>
          <w:rFonts w:ascii="Times New Roman" w:hAnsi="Times New Roman" w:cs="Times New Roman"/>
          <w:sz w:val="28"/>
          <w:szCs w:val="28"/>
        </w:rPr>
        <w:t xml:space="preserve"> настоящему Положению;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8D8">
        <w:rPr>
          <w:rFonts w:ascii="Times New Roman" w:hAnsi="Times New Roman" w:cs="Times New Roman"/>
          <w:sz w:val="28"/>
          <w:szCs w:val="28"/>
        </w:rPr>
        <w:t xml:space="preserve">г) проводят анализ выявленных нарушений антимонопольного законодательства в деятельности </w:t>
      </w:r>
      <w:r>
        <w:rPr>
          <w:rFonts w:ascii="Times New Roman" w:hAnsi="Times New Roman" w:cs="Times New Roman"/>
          <w:sz w:val="28"/>
          <w:szCs w:val="28"/>
        </w:rPr>
        <w:t>подведомственной организации администрации Промышленновского муниципального округа,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 согласно </w:t>
      </w:r>
      <w:r w:rsidRPr="00932E4B">
        <w:rPr>
          <w:rFonts w:ascii="Times New Roman" w:hAnsi="Times New Roman" w:cs="Times New Roman"/>
          <w:sz w:val="28"/>
          <w:szCs w:val="28"/>
        </w:rPr>
        <w:t>приложению № 2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Положению; </w:t>
      </w:r>
      <w:proofErr w:type="gramEnd"/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>) выявляют конфликт интересов в деятельности муниципальных служащих (работников)</w:t>
      </w:r>
      <w:r>
        <w:rPr>
          <w:rFonts w:ascii="Times New Roman" w:hAnsi="Times New Roman" w:cs="Times New Roman"/>
          <w:sz w:val="28"/>
          <w:szCs w:val="28"/>
        </w:rPr>
        <w:t xml:space="preserve"> в подведомственных организациях администрации Промышленновского муниципального округа,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в связи с рисками нарушения антимонопольного законодательства, разрабатывают предложения по их исключению;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е) представляют информацию о проведении выявления и оценки рисков нарушения антимонопольного законодательства в </w:t>
      </w:r>
      <w:r w:rsidRPr="009A4E18">
        <w:rPr>
          <w:rFonts w:ascii="Times New Roman" w:hAnsi="Times New Roman" w:cs="Times New Roman"/>
          <w:sz w:val="28"/>
          <w:szCs w:val="28"/>
        </w:rPr>
        <w:t>уполномоченное подразделение</w:t>
      </w:r>
      <w:r w:rsidRPr="001438D8">
        <w:rPr>
          <w:rFonts w:ascii="Times New Roman" w:hAnsi="Times New Roman" w:cs="Times New Roman"/>
          <w:sz w:val="28"/>
          <w:szCs w:val="28"/>
        </w:rPr>
        <w:t xml:space="preserve"> в установленные сроки. </w:t>
      </w:r>
    </w:p>
    <w:p w:rsidR="00006C4C" w:rsidRPr="00A83166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3.4. Оценку эффективности организации и функционирования 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A83166">
        <w:rPr>
          <w:rFonts w:ascii="Times New Roman" w:hAnsi="Times New Roman" w:cs="Times New Roman"/>
          <w:sz w:val="28"/>
          <w:szCs w:val="28"/>
        </w:rPr>
        <w:t xml:space="preserve">коллегиальный орган. </w:t>
      </w:r>
    </w:p>
    <w:p w:rsidR="00006C4C" w:rsidRPr="00A83166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66">
        <w:rPr>
          <w:rFonts w:ascii="Times New Roman" w:hAnsi="Times New Roman" w:cs="Times New Roman"/>
          <w:sz w:val="28"/>
          <w:szCs w:val="28"/>
        </w:rPr>
        <w:t xml:space="preserve">3.5. К функциям коллегиального органа относится: </w:t>
      </w:r>
    </w:p>
    <w:p w:rsidR="00006C4C" w:rsidRPr="00A83166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66">
        <w:rPr>
          <w:rFonts w:ascii="Times New Roman" w:hAnsi="Times New Roman" w:cs="Times New Roman"/>
          <w:sz w:val="28"/>
          <w:szCs w:val="28"/>
        </w:rPr>
        <w:lastRenderedPageBreak/>
        <w:t>3.5.1. рассмотрение и оценка мероприятий администрации Промышленновского муниципального округа в части, касающейся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3166">
        <w:rPr>
          <w:rFonts w:ascii="Times New Roman" w:hAnsi="Times New Roman" w:cs="Times New Roman"/>
          <w:sz w:val="28"/>
          <w:szCs w:val="28"/>
        </w:rPr>
        <w:t xml:space="preserve">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831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166">
        <w:rPr>
          <w:rFonts w:ascii="Times New Roman" w:hAnsi="Times New Roman" w:cs="Times New Roman"/>
          <w:sz w:val="28"/>
          <w:szCs w:val="28"/>
        </w:rPr>
        <w:t xml:space="preserve">3.5.2. рассмотрение и утверждение доклада об </w:t>
      </w:r>
      <w:proofErr w:type="gramStart"/>
      <w:r w:rsidRPr="00A831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A8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1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A83166">
        <w:rPr>
          <w:rFonts w:ascii="Times New Roman" w:hAnsi="Times New Roman" w:cs="Times New Roman"/>
          <w:sz w:val="28"/>
          <w:szCs w:val="28"/>
        </w:rPr>
        <w:t>.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Pr="001D20AE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A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0AE">
        <w:rPr>
          <w:rFonts w:ascii="Times New Roman" w:hAnsi="Times New Roman" w:cs="Times New Roman"/>
          <w:b/>
          <w:sz w:val="28"/>
          <w:szCs w:val="28"/>
        </w:rPr>
        <w:t>Выявление и оценка рисков нарушения антимонопольного законодательства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4.1. В целях выявления рисков нарушения антимонопольного законодательства Группой на регулярной основе проводятся: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4.1.1.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анализ выявленных нарушений антимонопольного законодательства в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 </w:t>
      </w:r>
      <w:proofErr w:type="gramEnd"/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анализ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на соответствие действующему антимонопольному законодательству;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мониторинг и анализ практики применения </w:t>
      </w:r>
      <w:r>
        <w:rPr>
          <w:rFonts w:ascii="Times New Roman" w:hAnsi="Times New Roman" w:cs="Times New Roman"/>
          <w:sz w:val="28"/>
          <w:szCs w:val="28"/>
        </w:rPr>
        <w:t>подведомственными организациями администрации Промышленновского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анализ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8D8">
        <w:rPr>
          <w:rFonts w:ascii="Times New Roman" w:hAnsi="Times New Roman" w:cs="Times New Roman"/>
          <w:sz w:val="28"/>
          <w:szCs w:val="28"/>
        </w:rPr>
        <w:t xml:space="preserve">При проведении (не реже одного раза в год) Группой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реализовываются следующие мероприятия: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осуществление сбора в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D0791F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сведений о наличии нарушений антимонопольного законодательства;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4.2.2.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составление перечня нарушений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в подведомственных организациях администрации Промышленновского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, который содержит классифицированные по сферам деятельности </w:t>
      </w:r>
      <w:r>
        <w:rPr>
          <w:rFonts w:ascii="Times New Roman" w:hAnsi="Times New Roman" w:cs="Times New Roman"/>
          <w:sz w:val="28"/>
          <w:szCs w:val="28"/>
        </w:rPr>
        <w:t>подведомственных организаций администрации Промышленновского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r w:rsidRPr="001438D8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 xml:space="preserve">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</w:t>
      </w:r>
      <w:r w:rsidRPr="00A83166">
        <w:rPr>
          <w:rFonts w:ascii="Times New Roman" w:hAnsi="Times New Roman" w:cs="Times New Roman"/>
          <w:sz w:val="28"/>
          <w:szCs w:val="28"/>
        </w:rPr>
        <w:t>антимонопольного органа, сведения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 мерах по устранению нарушения, а также о мерах, направленных </w:t>
      </w:r>
      <w:r>
        <w:rPr>
          <w:rFonts w:ascii="Times New Roman" w:hAnsi="Times New Roman" w:cs="Times New Roman"/>
          <w:sz w:val="28"/>
          <w:szCs w:val="28"/>
        </w:rPr>
        <w:t>подведомственными организациями администрации Промышленновского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на недопущение повторения нарушения. </w:t>
      </w:r>
      <w:proofErr w:type="gramEnd"/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4.3. При проведении (не реже одного раза в год) Группой анализа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реализовываются следующие мероприятия: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Pr="001438D8">
        <w:rPr>
          <w:rFonts w:ascii="Times New Roman" w:hAnsi="Times New Roman" w:cs="Times New Roman"/>
          <w:sz w:val="28"/>
          <w:szCs w:val="28"/>
        </w:rPr>
        <w:t xml:space="preserve"> разработка и размещение на сайте исчерпывающего перечня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Pr="001438D8">
        <w:rPr>
          <w:rFonts w:ascii="Times New Roman" w:hAnsi="Times New Roman" w:cs="Times New Roman"/>
          <w:sz w:val="28"/>
          <w:szCs w:val="28"/>
        </w:rPr>
        <w:t xml:space="preserve"> размещение на сайте уведомления о начале сбора замечаний и предложений организаций и граждан по перечню актов;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осуществление сбора и проведение анализа представленных замечаний и предложений организаций и граждан по перечню актов;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представление главе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4.4. При проведении анализа проектов нормативных правовых актов в сфере антимонопольного законодательства Группой реализовываются следующие мероприятия: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784">
        <w:rPr>
          <w:rFonts w:ascii="Times New Roman" w:hAnsi="Times New Roman" w:cs="Times New Roman"/>
          <w:sz w:val="28"/>
          <w:szCs w:val="28"/>
        </w:rPr>
        <w:t xml:space="preserve">4.4.1. размещение на официальном сайте (размещение на сайте </w:t>
      </w:r>
      <w:hyperlink r:id="rId12" w:history="1">
        <w:r w:rsidRPr="00092784">
          <w:rPr>
            <w:rStyle w:val="a6"/>
            <w:rFonts w:ascii="Times New Roman" w:hAnsi="Times New Roman" w:cs="Times New Roman"/>
            <w:sz w:val="28"/>
            <w:szCs w:val="28"/>
          </w:rPr>
          <w:t>https://admprom.ru/</w:t>
        </w:r>
      </w:hyperlink>
      <w:r w:rsidRPr="0009278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приравнивается к такому размещению) проекта муниципального правового акта с необходимым обоснованием реализации предлагаемых решений, в том числе их влияния на конкуренцию;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осуществление сбора и проведение оценки поступивших от организаций и граждан замечаний и предложений по проекту нормативного правового акта.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4.5. При проведении мониторинга и анализа практики применения антимонопольного законодательства 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Группой реализовываются следующие мероприятия: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осуществление на постоянной основе сбора сведений о правоприменительной практике </w:t>
      </w:r>
      <w:r>
        <w:rPr>
          <w:rFonts w:ascii="Times New Roman" w:hAnsi="Times New Roman" w:cs="Times New Roman"/>
          <w:sz w:val="28"/>
          <w:szCs w:val="28"/>
        </w:rPr>
        <w:t>в подведомственных организациях администрации Промышленновского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r w:rsidRPr="001438D8">
        <w:rPr>
          <w:rFonts w:ascii="Times New Roman" w:hAnsi="Times New Roman" w:cs="Times New Roman"/>
          <w:sz w:val="28"/>
          <w:szCs w:val="28"/>
        </w:rPr>
        <w:lastRenderedPageBreak/>
        <w:t>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подготовка по итогам сбора информации, предусмотренной подпунктом </w:t>
      </w:r>
      <w:r>
        <w:rPr>
          <w:rFonts w:ascii="Times New Roman" w:hAnsi="Times New Roman" w:cs="Times New Roman"/>
          <w:sz w:val="28"/>
          <w:szCs w:val="28"/>
        </w:rPr>
        <w:t>4.5.1.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в подведомственных организациях администрации Промышленновского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в подведомственных организациях администрации Промышленновского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4.6. При выявлении рисков нарушения антимонопольного законодательства Группой проводится оценка таких рисков с учетом следующих показателей: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отрицательное влияние на отношение институтов гражданского общества к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 развитию конкуренции;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выдача предупреждения о прекращении действий (бездействия), которые содержат признаки нарушения антимонопольного законодательства;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возбуждение дела о нарушении антимонопольного законодательства;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привлечение к административной ответственности в виде наложения штрафов на должностных лиц или в виде их дисквалификации.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4.7. Выявляемые риски нарушения антимонопольного законодательства распределяются Группой по уровням согласно </w:t>
      </w:r>
      <w:r w:rsidRPr="00092784">
        <w:rPr>
          <w:rFonts w:ascii="Times New Roman" w:hAnsi="Times New Roman" w:cs="Times New Roman"/>
          <w:sz w:val="28"/>
          <w:szCs w:val="28"/>
        </w:rPr>
        <w:t>приложению № 2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4.8. На основе проведенной оценки рисков нарушения антимонопольного законодательства Группой составляется описание рисков, в которое также включается оценка причин и условий возникновения рисков согласно </w:t>
      </w:r>
      <w:r w:rsidRPr="00092784">
        <w:rPr>
          <w:rFonts w:ascii="Times New Roman" w:hAnsi="Times New Roman" w:cs="Times New Roman"/>
          <w:sz w:val="28"/>
          <w:szCs w:val="28"/>
        </w:rPr>
        <w:t>приложению № 3 к</w:t>
      </w:r>
      <w:r w:rsidRPr="001438D8">
        <w:rPr>
          <w:rFonts w:ascii="Times New Roman" w:hAnsi="Times New Roman" w:cs="Times New Roman"/>
          <w:sz w:val="28"/>
          <w:szCs w:val="28"/>
        </w:rPr>
        <w:t xml:space="preserve"> настоящему Положению.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Pr="00C20322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203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322">
        <w:rPr>
          <w:rFonts w:ascii="Times New Roman" w:hAnsi="Times New Roman" w:cs="Times New Roman"/>
          <w:b/>
          <w:sz w:val="28"/>
          <w:szCs w:val="28"/>
        </w:rPr>
        <w:t>Мероприятия по снижению рисков нарушения антимонопольного законодательства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Pr="00092784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438D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8D8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Группой </w:t>
      </w:r>
      <w:r w:rsidRPr="001438D8">
        <w:rPr>
          <w:rFonts w:ascii="Times New Roman" w:hAnsi="Times New Roman" w:cs="Times New Roman"/>
          <w:sz w:val="28"/>
          <w:szCs w:val="28"/>
        </w:rPr>
        <w:t xml:space="preserve"> разрабатываются (не реже одного раз в год) мероприятия по снижению рисков нарушения антимонопольного законодательства согласно </w:t>
      </w:r>
      <w:r w:rsidRPr="00092784">
        <w:rPr>
          <w:rFonts w:ascii="Times New Roman" w:hAnsi="Times New Roman" w:cs="Times New Roman"/>
          <w:sz w:val="28"/>
          <w:szCs w:val="28"/>
        </w:rPr>
        <w:t xml:space="preserve">приложению № 4 к настоящему Положению.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784">
        <w:rPr>
          <w:rFonts w:ascii="Times New Roman" w:hAnsi="Times New Roman" w:cs="Times New Roman"/>
          <w:sz w:val="28"/>
          <w:szCs w:val="28"/>
        </w:rPr>
        <w:lastRenderedPageBreak/>
        <w:t>5.2. Группа осуществляет мониторинг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исполнения мероприятий по снижению рисков нарушения антимонопольного законодательства.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438D8">
        <w:rPr>
          <w:rFonts w:ascii="Times New Roman" w:hAnsi="Times New Roman" w:cs="Times New Roman"/>
          <w:sz w:val="28"/>
          <w:szCs w:val="28"/>
        </w:rPr>
        <w:t xml:space="preserve">.3. 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Pr="00AA0F2E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A0F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F2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функционирования антимонопольного </w:t>
      </w:r>
      <w:proofErr w:type="spellStart"/>
      <w:r w:rsidRPr="00AA0F2E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38D8">
        <w:rPr>
          <w:rFonts w:ascii="Times New Roman" w:hAnsi="Times New Roman" w:cs="Times New Roman"/>
          <w:sz w:val="28"/>
          <w:szCs w:val="28"/>
        </w:rPr>
        <w:t xml:space="preserve">.1. Ключевые показатели эффективности функционирования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устанавливаются согласно </w:t>
      </w:r>
      <w:r w:rsidRPr="00092784">
        <w:rPr>
          <w:rFonts w:ascii="Times New Roman" w:hAnsi="Times New Roman" w:cs="Times New Roman"/>
          <w:sz w:val="28"/>
          <w:szCs w:val="28"/>
        </w:rPr>
        <w:t>приложению № 5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 в соответствии с методикой расчета ключевых показателей эффективности функционирования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, являющейся </w:t>
      </w:r>
      <w:r w:rsidRPr="00092784">
        <w:rPr>
          <w:rFonts w:ascii="Times New Roman" w:hAnsi="Times New Roman" w:cs="Times New Roman"/>
          <w:sz w:val="28"/>
          <w:szCs w:val="28"/>
        </w:rPr>
        <w:t>приложением № 6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438D8">
        <w:rPr>
          <w:rFonts w:ascii="Times New Roman" w:hAnsi="Times New Roman" w:cs="Times New Roman"/>
          <w:sz w:val="28"/>
          <w:szCs w:val="28"/>
        </w:rPr>
        <w:t xml:space="preserve">2. Оценку достижения ключевых показателей эффективности функционирования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проводит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(не реже одного раз в год).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38D8">
        <w:rPr>
          <w:rFonts w:ascii="Times New Roman" w:hAnsi="Times New Roman" w:cs="Times New Roman"/>
          <w:sz w:val="28"/>
          <w:szCs w:val="28"/>
        </w:rPr>
        <w:t xml:space="preserve">.3. Информация о достижении ключевых показателей эффективности функционирования 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включается в доклад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Pr="00AA0F2E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A0F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F2E">
        <w:rPr>
          <w:rFonts w:ascii="Times New Roman" w:hAnsi="Times New Roman" w:cs="Times New Roman"/>
          <w:b/>
          <w:sz w:val="28"/>
          <w:szCs w:val="28"/>
        </w:rPr>
        <w:t xml:space="preserve">Доклад об </w:t>
      </w:r>
      <w:proofErr w:type="gramStart"/>
      <w:r w:rsidRPr="00AA0F2E"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Pr="00AA0F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0F2E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438D8">
        <w:rPr>
          <w:rFonts w:ascii="Times New Roman" w:hAnsi="Times New Roman" w:cs="Times New Roman"/>
          <w:sz w:val="28"/>
          <w:szCs w:val="28"/>
        </w:rPr>
        <w:t xml:space="preserve">.1. Доклад об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информацию: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 результатах проведенной оценки рисков нарушения администрацией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об исполнении мероприятий по снижению рисков нарушения администрацией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 достижении ключевых показателей эффективности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7.2. Доклад об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представляется в коллегиальный орган на утверждение (не реже одного раза в год) Группой.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A83166">
        <w:rPr>
          <w:rFonts w:ascii="Times New Roman" w:hAnsi="Times New Roman" w:cs="Times New Roman"/>
          <w:sz w:val="28"/>
          <w:szCs w:val="28"/>
        </w:rPr>
        <w:t>коллегиальным органом,</w:t>
      </w:r>
      <w:r w:rsidRPr="001438D8">
        <w:rPr>
          <w:rFonts w:ascii="Times New Roman" w:hAnsi="Times New Roman" w:cs="Times New Roman"/>
          <w:sz w:val="28"/>
          <w:szCs w:val="28"/>
        </w:rPr>
        <w:t xml:space="preserve">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1438D8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Промышленновского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Pr="001D20AE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AE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0AE">
        <w:rPr>
          <w:rFonts w:ascii="Times New Roman" w:hAnsi="Times New Roman" w:cs="Times New Roman"/>
          <w:b/>
          <w:sz w:val="28"/>
          <w:szCs w:val="28"/>
        </w:rPr>
        <w:t xml:space="preserve">Ознакомление муниципальных служащих (работников) администрации с </w:t>
      </w:r>
      <w:proofErr w:type="gramStart"/>
      <w:r w:rsidRPr="001D20AE">
        <w:rPr>
          <w:rFonts w:ascii="Times New Roman" w:hAnsi="Times New Roman" w:cs="Times New Roman"/>
          <w:b/>
          <w:sz w:val="28"/>
          <w:szCs w:val="28"/>
        </w:rPr>
        <w:t>антимонопольным</w:t>
      </w:r>
      <w:proofErr w:type="gramEnd"/>
      <w:r w:rsidRPr="001D20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20AE">
        <w:rPr>
          <w:rFonts w:ascii="Times New Roman" w:hAnsi="Times New Roman" w:cs="Times New Roman"/>
          <w:b/>
          <w:sz w:val="28"/>
          <w:szCs w:val="28"/>
        </w:rPr>
        <w:t>комплаенсом</w:t>
      </w:r>
      <w:proofErr w:type="spellEnd"/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8.1. При поступлении на муниципальную службу, а также при приеме на работу в администрацию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на </w:t>
      </w:r>
      <w:r w:rsidRPr="001438D8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должность, относящуюся к муниципальной службе, гражданин Российской Федерации должен быть ознакомлен представителем работодателя с настоящим Положением.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8.2. Администрация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обеспечивает систематическое обучение своих муниципальных служащих и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Pr="001438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8.3. Методы проведения обучения определяются администрацией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самостоятельно (лекции, семинары, тренинги, дистанционные методы обучения) с учетом специфики обучения и программ подготовки (переподготовки) служащих (работников). 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8.4. Информация о проведении ознакомления муниципальных служащих и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1438D8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6106"/>
        <w:gridCol w:w="3534"/>
      </w:tblGrid>
      <w:tr w:rsidR="00006C4C" w:rsidTr="00BA5DBF">
        <w:trPr>
          <w:trHeight w:val="155"/>
        </w:trPr>
        <w:tc>
          <w:tcPr>
            <w:tcW w:w="6106" w:type="dxa"/>
            <w:shd w:val="clear" w:color="auto" w:fill="auto"/>
            <w:tcMar>
              <w:left w:w="108" w:type="dxa"/>
              <w:right w:w="108" w:type="dxa"/>
            </w:tcMar>
          </w:tcPr>
          <w:p w:rsidR="00006C4C" w:rsidRDefault="00006C4C" w:rsidP="00BA5DBF">
            <w:pPr>
              <w:tabs>
                <w:tab w:val="left" w:pos="180"/>
                <w:tab w:val="left" w:pos="91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главы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  <w:right w:w="108" w:type="dxa"/>
            </w:tcMar>
          </w:tcPr>
          <w:p w:rsidR="00006C4C" w:rsidRDefault="00006C4C" w:rsidP="00BA5DBF">
            <w:pPr>
              <w:tabs>
                <w:tab w:val="left" w:pos="180"/>
                <w:tab w:val="left" w:pos="91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C4C" w:rsidTr="00BA5DBF">
        <w:trPr>
          <w:trHeight w:val="1"/>
        </w:trPr>
        <w:tc>
          <w:tcPr>
            <w:tcW w:w="6106" w:type="dxa"/>
            <w:shd w:val="clear" w:color="auto" w:fill="auto"/>
            <w:tcMar>
              <w:left w:w="108" w:type="dxa"/>
              <w:right w:w="108" w:type="dxa"/>
            </w:tcMar>
          </w:tcPr>
          <w:p w:rsidR="00006C4C" w:rsidRDefault="00006C4C" w:rsidP="00BA5DBF">
            <w:pPr>
              <w:tabs>
                <w:tab w:val="left" w:pos="-98"/>
                <w:tab w:val="left" w:pos="91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Промышленновского муниципального округа</w:t>
            </w:r>
          </w:p>
        </w:tc>
        <w:tc>
          <w:tcPr>
            <w:tcW w:w="3534" w:type="dxa"/>
            <w:shd w:val="clear" w:color="auto" w:fill="auto"/>
            <w:tcMar>
              <w:left w:w="108" w:type="dxa"/>
              <w:right w:w="108" w:type="dxa"/>
            </w:tcMar>
          </w:tcPr>
          <w:p w:rsidR="00006C4C" w:rsidRDefault="00006C4C" w:rsidP="00BA5DBF">
            <w:pPr>
              <w:tabs>
                <w:tab w:val="left" w:pos="180"/>
                <w:tab w:val="left" w:pos="918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А.А. Селиверстова</w:t>
            </w:r>
          </w:p>
        </w:tc>
      </w:tr>
    </w:tbl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06C4C" w:rsidTr="00BA5DBF">
        <w:tc>
          <w:tcPr>
            <w:tcW w:w="4219" w:type="dxa"/>
          </w:tcPr>
          <w:p w:rsidR="00006C4C" w:rsidRDefault="00006C4C" w:rsidP="00BA5DBF">
            <w:pPr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организации в администрации Промышленновского муниципального округа системы внутреннего обеспечения соответствия требованиям антимонопольного законодательства </w:t>
            </w:r>
          </w:p>
        </w:tc>
      </w:tr>
    </w:tbl>
    <w:p w:rsidR="00006C4C" w:rsidRDefault="00006C4C" w:rsidP="00006C4C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Pr="00D81468" w:rsidRDefault="00006C4C" w:rsidP="00006C4C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Pr="00807035" w:rsidRDefault="00006C4C" w:rsidP="00006C4C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 в рамках анализа проекта нормативного правового акта </w:t>
      </w:r>
    </w:p>
    <w:p w:rsidR="00006C4C" w:rsidRPr="00807035" w:rsidRDefault="00006C4C" w:rsidP="00006C4C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6C4C" w:rsidRPr="00807035" w:rsidRDefault="00006C4C" w:rsidP="00006C4C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6C4C" w:rsidRPr="00807035" w:rsidRDefault="00006C4C" w:rsidP="00006C4C">
      <w:pPr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>Настоящим___________________________________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8070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646B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F41F02">
        <w:rPr>
          <w:rFonts w:ascii="Times New Roman" w:hAnsi="Times New Roman" w:cs="Times New Roman"/>
          <w:sz w:val="24"/>
          <w:szCs w:val="24"/>
        </w:rPr>
        <w:t xml:space="preserve">отраслевого (функционального) органа и территориального органа администрации </w:t>
      </w:r>
      <w:r>
        <w:rPr>
          <w:rFonts w:ascii="Times New Roman" w:hAnsi="Times New Roman" w:cs="Times New Roman"/>
          <w:sz w:val="24"/>
          <w:szCs w:val="24"/>
        </w:rPr>
        <w:t>Промышленновского</w:t>
      </w:r>
      <w:r w:rsidRPr="00F41F0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1F02">
        <w:rPr>
          <w:rFonts w:ascii="Times New Roman" w:hAnsi="Times New Roman" w:cs="Times New Roman"/>
          <w:sz w:val="24"/>
          <w:szCs w:val="24"/>
        </w:rPr>
        <w:t xml:space="preserve"> </w:t>
      </w:r>
      <w:r w:rsidRPr="0058646B">
        <w:rPr>
          <w:rFonts w:ascii="Times New Roman" w:hAnsi="Times New Roman" w:cs="Times New Roman"/>
          <w:sz w:val="24"/>
          <w:szCs w:val="24"/>
        </w:rPr>
        <w:t>структурн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8646B">
        <w:rPr>
          <w:rFonts w:ascii="Times New Roman" w:hAnsi="Times New Roman" w:cs="Times New Roman"/>
          <w:sz w:val="24"/>
          <w:szCs w:val="24"/>
        </w:rPr>
        <w:t xml:space="preserve">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>Промышленновского</w:t>
      </w:r>
      <w:r w:rsidRPr="0058646B">
        <w:rPr>
          <w:rFonts w:ascii="Times New Roman" w:hAnsi="Times New Roman" w:cs="Times New Roman"/>
          <w:sz w:val="24"/>
          <w:szCs w:val="24"/>
        </w:rPr>
        <w:t xml:space="preserve"> муниципального округа)</w:t>
      </w:r>
    </w:p>
    <w:p w:rsidR="00006C4C" w:rsidRPr="00807035" w:rsidRDefault="00006C4C" w:rsidP="00006C4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 xml:space="preserve">уведомляет о проведении общественного обсуждения (наименование проекта нормативного правового акта). </w:t>
      </w:r>
    </w:p>
    <w:p w:rsidR="00006C4C" w:rsidRPr="00807035" w:rsidRDefault="00006C4C" w:rsidP="00006C4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>Срок приема предложений и замечаний с ________ по __________</w:t>
      </w:r>
      <w:proofErr w:type="gramStart"/>
      <w:r w:rsidRPr="008070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7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4C" w:rsidRPr="00807035" w:rsidRDefault="00006C4C" w:rsidP="00006C4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 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07035">
        <w:rPr>
          <w:rFonts w:ascii="Times New Roman" w:hAnsi="Times New Roman" w:cs="Times New Roman"/>
          <w:sz w:val="28"/>
          <w:szCs w:val="28"/>
        </w:rPr>
        <w:t xml:space="preserve">__, а также по адресу электронной почты: ___________________. </w:t>
      </w:r>
    </w:p>
    <w:p w:rsidR="00006C4C" w:rsidRPr="00807035" w:rsidRDefault="00006C4C" w:rsidP="00006C4C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>Контактные данные разработчика проекта нормативного правового акта: (Ф.И.О., должность, контакты).</w:t>
      </w:r>
    </w:p>
    <w:p w:rsidR="00006C4C" w:rsidRPr="00CB43B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6C4C" w:rsidRPr="00CB43B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6C4C" w:rsidRPr="00CB43B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6C4C" w:rsidRPr="00CB43B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44B28" w:rsidRDefault="00044B28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06C4C" w:rsidTr="00BA5DBF">
        <w:tc>
          <w:tcPr>
            <w:tcW w:w="4219" w:type="dxa"/>
          </w:tcPr>
          <w:p w:rsidR="00006C4C" w:rsidRDefault="00006C4C" w:rsidP="00BA5DBF">
            <w:pPr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организации в администрации Промышленновского муниципального округа системы внутреннего обеспечения соответствия требованиям антимонопольного законодательства </w:t>
            </w:r>
          </w:p>
        </w:tc>
      </w:tr>
    </w:tbl>
    <w:p w:rsidR="00006C4C" w:rsidRPr="00D81468" w:rsidRDefault="00006C4C" w:rsidP="00006C4C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Pr="00807035" w:rsidRDefault="00006C4C" w:rsidP="00006C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035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Уровни рисков </w:t>
      </w:r>
    </w:p>
    <w:p w:rsidR="00006C4C" w:rsidRPr="00807035" w:rsidRDefault="00006C4C" w:rsidP="00006C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7035">
        <w:rPr>
          <w:rFonts w:ascii="Times New Roman" w:eastAsia="Times New Roman" w:hAnsi="Times New Roman" w:cs="Times New Roman"/>
          <w:bCs/>
          <w:sz w:val="28"/>
          <w:szCs w:val="28"/>
        </w:rPr>
        <w:t>нарушения антимонопольного</w:t>
      </w:r>
      <w:r w:rsidRPr="008070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7035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</w:t>
      </w:r>
      <w:r w:rsidRPr="008070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C4C" w:rsidRPr="00D81468" w:rsidRDefault="00006C4C" w:rsidP="00006C4C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6345"/>
      </w:tblGrid>
      <w:tr w:rsidR="00006C4C" w:rsidRPr="00D81468" w:rsidTr="00BA5DBF">
        <w:tc>
          <w:tcPr>
            <w:tcW w:w="2715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6345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006C4C" w:rsidRPr="00D81468" w:rsidTr="00BA5DBF">
        <w:tc>
          <w:tcPr>
            <w:tcW w:w="2715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6345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ind w:left="60" w:right="1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Промышленновского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по развитию конкуренции</w:t>
            </w: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06C4C" w:rsidRPr="00D81468" w:rsidTr="00BA5DBF">
        <w:tc>
          <w:tcPr>
            <w:tcW w:w="2715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6345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ind w:left="60" w:right="1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Промышленновского 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</w:t>
            </w:r>
          </w:p>
        </w:tc>
      </w:tr>
      <w:tr w:rsidR="00006C4C" w:rsidRPr="00D81468" w:rsidTr="00BA5DBF">
        <w:tc>
          <w:tcPr>
            <w:tcW w:w="2715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6345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ind w:left="60" w:right="1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Промышленновского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 и возбуждения в отношении нее дела о нарушении антимонопольного законодательства</w:t>
            </w:r>
          </w:p>
        </w:tc>
      </w:tr>
      <w:tr w:rsidR="00006C4C" w:rsidRPr="00D81468" w:rsidTr="00BA5DBF">
        <w:tc>
          <w:tcPr>
            <w:tcW w:w="2715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6345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ind w:left="60" w:right="1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Промышленновского 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предупреждения, возбуждения в отношении нее дела о нарушении антимонопольного законодательства и привлечения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006C4C" w:rsidRPr="00CB43B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C4C" w:rsidRPr="00CB43B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6C4C" w:rsidRPr="00CB43B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44B28" w:rsidRDefault="00044B28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06C4C" w:rsidTr="00BA5DBF">
        <w:tc>
          <w:tcPr>
            <w:tcW w:w="4219" w:type="dxa"/>
          </w:tcPr>
          <w:p w:rsidR="00006C4C" w:rsidRDefault="00006C4C" w:rsidP="00BA5DBF">
            <w:pPr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организации в администрации Промышленновского муниципального округа системы внутреннего обеспечения соответствия требованиям антимонопольного законодательства </w:t>
            </w:r>
          </w:p>
        </w:tc>
      </w:tr>
    </w:tbl>
    <w:p w:rsidR="00006C4C" w:rsidRPr="00D81468" w:rsidRDefault="00006C4C" w:rsidP="00006C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Pr="00807035" w:rsidRDefault="00006C4C" w:rsidP="00006C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r w:rsidRPr="00807035">
        <w:rPr>
          <w:rFonts w:ascii="Times New Roman" w:eastAsia="Times New Roman" w:hAnsi="Times New Roman" w:cs="Times New Roman"/>
          <w:sz w:val="28"/>
          <w:szCs w:val="28"/>
        </w:rPr>
        <w:t xml:space="preserve">рисков </w:t>
      </w:r>
    </w:p>
    <w:p w:rsidR="00006C4C" w:rsidRPr="00807035" w:rsidRDefault="00006C4C" w:rsidP="00006C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7035">
        <w:rPr>
          <w:rFonts w:ascii="Times New Roman" w:eastAsia="Times New Roman" w:hAnsi="Times New Roman" w:cs="Times New Roman"/>
          <w:sz w:val="28"/>
          <w:szCs w:val="28"/>
        </w:rPr>
        <w:t>нарушения антимонопольного законодательства</w:t>
      </w:r>
    </w:p>
    <w:p w:rsidR="00006C4C" w:rsidRPr="00D81468" w:rsidRDefault="00006C4C" w:rsidP="00006C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1417"/>
        <w:gridCol w:w="1134"/>
        <w:gridCol w:w="1730"/>
        <w:gridCol w:w="1559"/>
        <w:gridCol w:w="1418"/>
        <w:gridCol w:w="1702"/>
      </w:tblGrid>
      <w:tr w:rsidR="00006C4C" w:rsidRPr="00D81468" w:rsidTr="00BA5DBF">
        <w:trPr>
          <w:trHeight w:val="1593"/>
        </w:trPr>
        <w:tc>
          <w:tcPr>
            <w:tcW w:w="1106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Выявленные риски</w:t>
            </w:r>
          </w:p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468"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(количество)</w:t>
            </w:r>
          </w:p>
        </w:tc>
        <w:tc>
          <w:tcPr>
            <w:tcW w:w="1134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Уровень, описание рисков</w:t>
            </w:r>
          </w:p>
        </w:tc>
        <w:tc>
          <w:tcPr>
            <w:tcW w:w="1730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Причины возникновения рисков</w:t>
            </w:r>
          </w:p>
        </w:tc>
        <w:tc>
          <w:tcPr>
            <w:tcW w:w="1559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Мероприятия по минимизации и устранению рисков</w:t>
            </w:r>
          </w:p>
        </w:tc>
        <w:tc>
          <w:tcPr>
            <w:tcW w:w="1418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Наличие   (отсутствие) остаточных рисков</w:t>
            </w:r>
          </w:p>
        </w:tc>
        <w:tc>
          <w:tcPr>
            <w:tcW w:w="1702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006C4C" w:rsidRPr="00D81468" w:rsidTr="00BA5DBF">
        <w:trPr>
          <w:trHeight w:val="328"/>
        </w:trPr>
        <w:tc>
          <w:tcPr>
            <w:tcW w:w="1106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30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06C4C" w:rsidRPr="00D81468" w:rsidTr="00BA5DBF">
        <w:trPr>
          <w:trHeight w:val="328"/>
        </w:trPr>
        <w:tc>
          <w:tcPr>
            <w:tcW w:w="1106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006C4C" w:rsidRPr="00D81468" w:rsidRDefault="00006C4C" w:rsidP="00BA5DBF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468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1417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006C4C" w:rsidRPr="00D81468" w:rsidTr="00BA5DBF">
        <w:trPr>
          <w:trHeight w:val="328"/>
        </w:trPr>
        <w:tc>
          <w:tcPr>
            <w:tcW w:w="1106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006C4C" w:rsidRPr="00D81468" w:rsidTr="00BA5DBF">
        <w:trPr>
          <w:trHeight w:val="328"/>
        </w:trPr>
        <w:tc>
          <w:tcPr>
            <w:tcW w:w="1106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006C4C" w:rsidRPr="00D81468" w:rsidTr="00BA5DBF">
        <w:trPr>
          <w:trHeight w:val="328"/>
        </w:trPr>
        <w:tc>
          <w:tcPr>
            <w:tcW w:w="1106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6C4C" w:rsidRPr="00CB43B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06C4C" w:rsidRPr="00CB43B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06C4C" w:rsidRPr="00CB43B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44B28" w:rsidRDefault="00044B28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06C4C" w:rsidTr="00BA5DBF">
        <w:tc>
          <w:tcPr>
            <w:tcW w:w="4219" w:type="dxa"/>
          </w:tcPr>
          <w:p w:rsidR="00006C4C" w:rsidRDefault="00006C4C" w:rsidP="00BA5DBF">
            <w:pPr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организации в администрации Промышленновского муниципального округа системы внутреннего обеспечения соответствия требованиям антимонопольного законодательства </w:t>
            </w:r>
          </w:p>
        </w:tc>
      </w:tr>
    </w:tbl>
    <w:p w:rsidR="00006C4C" w:rsidRPr="00D81468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Pr="00D81468" w:rsidRDefault="00006C4C" w:rsidP="00006C4C">
      <w:pPr>
        <w:tabs>
          <w:tab w:val="left" w:pos="33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Pr="00D81468" w:rsidRDefault="00006C4C" w:rsidP="00006C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Pr="00807035" w:rsidRDefault="00006C4C" w:rsidP="00006C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7035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006C4C" w:rsidRPr="00807035" w:rsidRDefault="00006C4C" w:rsidP="00006C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7035">
        <w:rPr>
          <w:rFonts w:ascii="Times New Roman" w:eastAsia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</w:p>
    <w:p w:rsidR="00006C4C" w:rsidRPr="00D81468" w:rsidRDefault="00006C4C" w:rsidP="00006C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1"/>
        <w:tblW w:w="9497" w:type="dxa"/>
        <w:tblInd w:w="137" w:type="dxa"/>
        <w:tblLook w:val="04A0"/>
      </w:tblPr>
      <w:tblGrid>
        <w:gridCol w:w="582"/>
        <w:gridCol w:w="1777"/>
        <w:gridCol w:w="1530"/>
        <w:gridCol w:w="1775"/>
        <w:gridCol w:w="1573"/>
        <w:gridCol w:w="2260"/>
      </w:tblGrid>
      <w:tr w:rsidR="00006C4C" w:rsidRPr="00D81468" w:rsidTr="00BA5DBF">
        <w:tc>
          <w:tcPr>
            <w:tcW w:w="582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77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30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1775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(документ, мероприятие, показатель)</w:t>
            </w:r>
          </w:p>
        </w:tc>
        <w:tc>
          <w:tcPr>
            <w:tcW w:w="1573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0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06C4C" w:rsidRPr="00D81468" w:rsidTr="00BA5DBF">
        <w:tc>
          <w:tcPr>
            <w:tcW w:w="582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006C4C" w:rsidRPr="00D81468" w:rsidRDefault="00006C4C" w:rsidP="00BA5D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6C4C" w:rsidRPr="00CB43B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06C4C" w:rsidRPr="00CB43B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06C4C" w:rsidRPr="00CB43B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06C4C" w:rsidRPr="00CB43B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06C4C" w:rsidRPr="00CB43B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44B28" w:rsidRDefault="00044B28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44B28" w:rsidRDefault="00044B28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006C4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06C4C" w:rsidTr="00BA5DBF">
        <w:tc>
          <w:tcPr>
            <w:tcW w:w="4219" w:type="dxa"/>
          </w:tcPr>
          <w:p w:rsidR="00006C4C" w:rsidRDefault="00006C4C" w:rsidP="00BA5DBF">
            <w:pPr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организации в администрации Промышленновского муниципального округа системы внутреннего обеспечения соответствия требованиям антимонопольного законодательства </w:t>
            </w:r>
          </w:p>
        </w:tc>
      </w:tr>
    </w:tbl>
    <w:p w:rsidR="00006C4C" w:rsidRPr="00D81468" w:rsidRDefault="00006C4C" w:rsidP="00006C4C">
      <w:pPr>
        <w:tabs>
          <w:tab w:val="left" w:pos="33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Pr="00D81468" w:rsidRDefault="00006C4C" w:rsidP="00006C4C">
      <w:pPr>
        <w:tabs>
          <w:tab w:val="left" w:pos="33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Pr="00D81468" w:rsidRDefault="00006C4C" w:rsidP="00006C4C">
      <w:pPr>
        <w:tabs>
          <w:tab w:val="left" w:pos="33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Pr="00807035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</w:t>
      </w:r>
    </w:p>
    <w:p w:rsidR="00006C4C" w:rsidRPr="00807035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80703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tbl>
      <w:tblPr>
        <w:tblpPr w:leftFromText="180" w:rightFromText="180" w:vertAnchor="text" w:horzAnchor="margin" w:tblpX="157" w:tblpY="184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6158"/>
        <w:gridCol w:w="2551"/>
      </w:tblGrid>
      <w:tr w:rsidR="00006C4C" w:rsidRPr="00D81468" w:rsidTr="00BA5DBF">
        <w:tc>
          <w:tcPr>
            <w:tcW w:w="520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8" w:type="dxa"/>
          </w:tcPr>
          <w:p w:rsidR="00006C4C" w:rsidRPr="00D81468" w:rsidRDefault="00006C4C" w:rsidP="00BA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:rsidR="00006C4C" w:rsidRPr="00D81468" w:rsidRDefault="00006C4C" w:rsidP="00BA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показателя </w:t>
            </w:r>
          </w:p>
          <w:p w:rsidR="00006C4C" w:rsidRPr="00D81468" w:rsidRDefault="00006C4C" w:rsidP="00BA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C4C" w:rsidRPr="00D81468" w:rsidTr="00BA5DBF">
        <w:tc>
          <w:tcPr>
            <w:tcW w:w="520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006C4C" w:rsidRPr="00D81468" w:rsidRDefault="00006C4C" w:rsidP="00BA5DBF">
            <w:pPr>
              <w:spacing w:after="0" w:line="240" w:lineRule="auto"/>
              <w:ind w:left="47" w:firstLine="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снижения количества нарушений антимонопольного законодательства (в сравнении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предыдущим</w:t>
            </w: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 годом), раз</w:t>
            </w:r>
          </w:p>
        </w:tc>
        <w:tc>
          <w:tcPr>
            <w:tcW w:w="2551" w:type="dxa"/>
          </w:tcPr>
          <w:p w:rsidR="00006C4C" w:rsidRPr="00D81468" w:rsidRDefault="00006C4C" w:rsidP="00BA5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C4C" w:rsidRPr="00D81468" w:rsidTr="00BA5DBF">
        <w:tc>
          <w:tcPr>
            <w:tcW w:w="520" w:type="dxa"/>
            <w:shd w:val="clear" w:color="auto" w:fill="auto"/>
            <w:hideMark/>
          </w:tcPr>
          <w:p w:rsidR="00006C4C" w:rsidRPr="00D81468" w:rsidRDefault="00006C4C" w:rsidP="00BA5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006C4C" w:rsidRPr="00D81468" w:rsidRDefault="00006C4C" w:rsidP="00BA5DBF">
            <w:pPr>
              <w:spacing w:after="0" w:line="240" w:lineRule="auto"/>
              <w:ind w:left="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Доля нормативных правовых актов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Промышленновского</w:t>
            </w: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выявлены риски нарушения антимонопольного законодательства, процентов от общего числа нормативных правовых актов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Промышленновского</w:t>
            </w: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551" w:type="dxa"/>
          </w:tcPr>
          <w:p w:rsidR="00006C4C" w:rsidRPr="00D81468" w:rsidRDefault="00006C4C" w:rsidP="00BA5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C4C" w:rsidRPr="00CB43B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06C4C" w:rsidRPr="00CB43B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06C4C" w:rsidRPr="00CB43BC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C4C" w:rsidRDefault="00006C4C" w:rsidP="00006C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06C4C" w:rsidTr="00BA5DBF">
        <w:tc>
          <w:tcPr>
            <w:tcW w:w="4219" w:type="dxa"/>
          </w:tcPr>
          <w:p w:rsidR="00006C4C" w:rsidRDefault="00006C4C" w:rsidP="00BA5DBF">
            <w:pPr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06C4C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006C4C" w:rsidRPr="00781F15" w:rsidRDefault="00006C4C" w:rsidP="00BA5DBF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организации в администрации Промышленновского муниципального округа системы внутреннего обеспечения соответствия требованиям антимонопольного законодательства </w:t>
            </w:r>
          </w:p>
        </w:tc>
      </w:tr>
    </w:tbl>
    <w:p w:rsidR="00006C4C" w:rsidRPr="00807035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Методика расчета ключевых показателей эффективности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функционирования 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1. Коэффициент снижения количества нарушений антимонопольного законодательства со стороны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(по сравнению с </w:t>
      </w:r>
      <w:r>
        <w:rPr>
          <w:rFonts w:ascii="Times New Roman" w:hAnsi="Times New Roman" w:cs="Times New Roman"/>
          <w:sz w:val="28"/>
          <w:szCs w:val="28"/>
        </w:rPr>
        <w:t>предыдущим</w:t>
      </w:r>
      <w:r w:rsidRPr="00D63C5E">
        <w:rPr>
          <w:rFonts w:ascii="Times New Roman" w:hAnsi="Times New Roman" w:cs="Times New Roman"/>
          <w:sz w:val="28"/>
          <w:szCs w:val="28"/>
        </w:rPr>
        <w:t xml:space="preserve"> годом) рассчитывается по формуле: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КСН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КНпг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, где: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>предыдущим</w:t>
      </w:r>
      <w:r w:rsidRPr="00D63C5E">
        <w:rPr>
          <w:rFonts w:ascii="Times New Roman" w:hAnsi="Times New Roman" w:cs="Times New Roman"/>
          <w:sz w:val="28"/>
          <w:szCs w:val="28"/>
        </w:rPr>
        <w:t xml:space="preserve"> годом;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КНпг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предыдущем</w:t>
      </w:r>
      <w:r w:rsidRPr="00D63C5E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в отчетном периоде.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При расчете </w:t>
      </w:r>
      <w:proofErr w:type="gramStart"/>
      <w:r w:rsidRPr="00D63C5E">
        <w:rPr>
          <w:rFonts w:ascii="Times New Roman" w:hAnsi="Times New Roman" w:cs="Times New Roman"/>
          <w:sz w:val="28"/>
          <w:szCs w:val="28"/>
        </w:rPr>
        <w:t>коэффициента снижения количества нарушений антимонопольного законодательства</w:t>
      </w:r>
      <w:proofErr w:type="gramEnd"/>
      <w:r w:rsidRPr="00D63C5E">
        <w:rPr>
          <w:rFonts w:ascii="Times New Roman" w:hAnsi="Times New Roman" w:cs="Times New Roman"/>
          <w:sz w:val="28"/>
          <w:szCs w:val="28"/>
        </w:rPr>
        <w:t xml:space="preserve"> со стороны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D63C5E">
        <w:rPr>
          <w:rFonts w:ascii="Times New Roman" w:hAnsi="Times New Roman" w:cs="Times New Roman"/>
          <w:sz w:val="28"/>
          <w:szCs w:val="28"/>
        </w:rPr>
        <w:t xml:space="preserve">а под нарушением антимонопольного законодательства понимаются: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возбужденные антимонопольным органом в отношении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дела о нарушении антимонопольного законодательства;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 выданные антимонопольным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направленные антимонопольным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предостережения о </w:t>
      </w:r>
      <w:r w:rsidRPr="00D63C5E">
        <w:rPr>
          <w:rFonts w:ascii="Times New Roman" w:hAnsi="Times New Roman" w:cs="Times New Roman"/>
          <w:sz w:val="28"/>
          <w:szCs w:val="28"/>
        </w:rPr>
        <w:lastRenderedPageBreak/>
        <w:t xml:space="preserve">недопустимости совершения действий, которые могут привести к нарушению антимонопольного законодательства.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2. Доля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</w:t>
      </w:r>
      <w:proofErr w:type="gramStart"/>
      <w:r w:rsidRPr="00D63C5E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D63C5E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рассчитывается по формуле: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Кнпа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/Кноп, где: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 - доля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законодательства;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Кнпа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 (в отчетном периоде);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Кноп - количество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63C5E">
        <w:rPr>
          <w:rFonts w:ascii="Times New Roman" w:hAnsi="Times New Roman" w:cs="Times New Roman"/>
          <w:sz w:val="28"/>
          <w:szCs w:val="28"/>
        </w:rPr>
        <w:t xml:space="preserve">При эффективном проведении мероприятий по анализу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63C5E">
        <w:rPr>
          <w:rFonts w:ascii="Times New Roman" w:hAnsi="Times New Roman" w:cs="Times New Roman"/>
          <w:sz w:val="28"/>
          <w:szCs w:val="28"/>
        </w:rPr>
        <w:t xml:space="preserve">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>, в отношении которых антимонопольным органом выявлены нарушения антимонопольного законодательства (то есть, низкое значение знаменателя).</w:t>
      </w:r>
      <w:proofErr w:type="gramEnd"/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63C5E">
        <w:rPr>
          <w:rFonts w:ascii="Times New Roman" w:eastAsia="Calibri" w:hAnsi="Times New Roman" w:cs="Times New Roman"/>
          <w:sz w:val="28"/>
          <w:szCs w:val="28"/>
        </w:rPr>
        <w:t>Так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D63C5E">
        <w:rPr>
          <w:rFonts w:ascii="Times New Roman" w:eastAsia="Calibri" w:hAnsi="Times New Roman" w:cs="Times New Roman"/>
          <w:sz w:val="28"/>
          <w:szCs w:val="28"/>
        </w:rPr>
        <w:t xml:space="preserve"> образом, значение ключевого показателя эффективности антимонопольного </w:t>
      </w:r>
      <w:proofErr w:type="spellStart"/>
      <w:r w:rsidRPr="00D63C5E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D63C5E">
        <w:rPr>
          <w:rFonts w:ascii="Times New Roman" w:eastAsia="Calibri" w:hAnsi="Times New Roman" w:cs="Times New Roman"/>
          <w:sz w:val="28"/>
          <w:szCs w:val="28"/>
        </w:rPr>
        <w:t xml:space="preserve"> (далее – КПЭ) будет тем выше, чем эффективнее данные мероприятия антимонопольного </w:t>
      </w:r>
      <w:proofErr w:type="spellStart"/>
      <w:r w:rsidRPr="00D63C5E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D63C5E">
        <w:rPr>
          <w:rFonts w:ascii="Times New Roman" w:eastAsia="Calibri" w:hAnsi="Times New Roman" w:cs="Times New Roman"/>
          <w:sz w:val="28"/>
          <w:szCs w:val="28"/>
        </w:rPr>
        <w:t xml:space="preserve"> будут осуществляться. </w:t>
      </w:r>
    </w:p>
    <w:p w:rsidR="00006C4C" w:rsidRPr="00D63C5E" w:rsidRDefault="00006C4C" w:rsidP="00006C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63C5E">
        <w:rPr>
          <w:rFonts w:ascii="Times New Roman" w:eastAsia="Calibri" w:hAnsi="Times New Roman" w:cs="Times New Roman"/>
          <w:sz w:val="28"/>
          <w:szCs w:val="28"/>
        </w:rPr>
        <w:t>При невысоком значении долей нормативных актов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006C4C" w:rsidRPr="001438D8" w:rsidRDefault="00006C4C" w:rsidP="0000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4C" w:rsidRDefault="00006C4C" w:rsidP="00006C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6C4C" w:rsidRDefault="00006C4C" w:rsidP="00006C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6C4C" w:rsidRDefault="00006C4C" w:rsidP="003050CA">
      <w:pPr>
        <w:tabs>
          <w:tab w:val="left" w:pos="0"/>
          <w:tab w:val="left" w:pos="567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006C4C" w:rsidSect="005872F5">
      <w:pgSz w:w="11906" w:h="16838"/>
      <w:pgMar w:top="709" w:right="850" w:bottom="851" w:left="1701" w:header="708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EB" w:rsidRDefault="000037EB" w:rsidP="00C05D34">
      <w:pPr>
        <w:spacing w:after="0" w:line="240" w:lineRule="auto"/>
      </w:pPr>
      <w:r>
        <w:separator/>
      </w:r>
    </w:p>
  </w:endnote>
  <w:endnote w:type="continuationSeparator" w:id="0">
    <w:p w:rsidR="000037EB" w:rsidRDefault="000037EB" w:rsidP="00C0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EB" w:rsidRDefault="000037EB" w:rsidP="00C05D34">
      <w:pPr>
        <w:spacing w:after="0" w:line="240" w:lineRule="auto"/>
      </w:pPr>
      <w:r>
        <w:separator/>
      </w:r>
    </w:p>
  </w:footnote>
  <w:footnote w:type="continuationSeparator" w:id="0">
    <w:p w:rsidR="000037EB" w:rsidRDefault="000037EB" w:rsidP="00C0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11D"/>
    <w:multiLevelType w:val="multilevel"/>
    <w:tmpl w:val="F3AEF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2E8565F"/>
    <w:multiLevelType w:val="multilevel"/>
    <w:tmpl w:val="90F4628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3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2">
    <w:nsid w:val="49BE4B6F"/>
    <w:multiLevelType w:val="multilevel"/>
    <w:tmpl w:val="576C1B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49271DF"/>
    <w:multiLevelType w:val="multilevel"/>
    <w:tmpl w:val="7C184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C7196F"/>
    <w:multiLevelType w:val="multilevel"/>
    <w:tmpl w:val="A664E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1583"/>
    <w:rsid w:val="000037EB"/>
    <w:rsid w:val="00006C4C"/>
    <w:rsid w:val="000104D6"/>
    <w:rsid w:val="00013618"/>
    <w:rsid w:val="00020FD5"/>
    <w:rsid w:val="00023AE1"/>
    <w:rsid w:val="00041F0D"/>
    <w:rsid w:val="000429D3"/>
    <w:rsid w:val="00044B28"/>
    <w:rsid w:val="00046E5C"/>
    <w:rsid w:val="000574C0"/>
    <w:rsid w:val="000742E7"/>
    <w:rsid w:val="000743E4"/>
    <w:rsid w:val="00080C79"/>
    <w:rsid w:val="000A3380"/>
    <w:rsid w:val="000A446D"/>
    <w:rsid w:val="000B2B80"/>
    <w:rsid w:val="000C4C37"/>
    <w:rsid w:val="000D52A8"/>
    <w:rsid w:val="000E13B4"/>
    <w:rsid w:val="000E5866"/>
    <w:rsid w:val="000E5D5D"/>
    <w:rsid w:val="000E7432"/>
    <w:rsid w:val="000E7A4A"/>
    <w:rsid w:val="000F2E3B"/>
    <w:rsid w:val="000F59B8"/>
    <w:rsid w:val="00102FC5"/>
    <w:rsid w:val="00106F1C"/>
    <w:rsid w:val="00107403"/>
    <w:rsid w:val="001079B9"/>
    <w:rsid w:val="00113712"/>
    <w:rsid w:val="001365F7"/>
    <w:rsid w:val="001455FD"/>
    <w:rsid w:val="00147B9F"/>
    <w:rsid w:val="0015133D"/>
    <w:rsid w:val="00156411"/>
    <w:rsid w:val="00156F05"/>
    <w:rsid w:val="00172149"/>
    <w:rsid w:val="00181050"/>
    <w:rsid w:val="00195EAB"/>
    <w:rsid w:val="001A0D32"/>
    <w:rsid w:val="001A39B6"/>
    <w:rsid w:val="001A64DC"/>
    <w:rsid w:val="001A741D"/>
    <w:rsid w:val="001B4B12"/>
    <w:rsid w:val="001B5492"/>
    <w:rsid w:val="001C05C0"/>
    <w:rsid w:val="001C06D1"/>
    <w:rsid w:val="001C413D"/>
    <w:rsid w:val="001C7A57"/>
    <w:rsid w:val="001D040B"/>
    <w:rsid w:val="001D2FA9"/>
    <w:rsid w:val="001F0CDC"/>
    <w:rsid w:val="00210F97"/>
    <w:rsid w:val="002121A6"/>
    <w:rsid w:val="00212CE5"/>
    <w:rsid w:val="002213B6"/>
    <w:rsid w:val="00245889"/>
    <w:rsid w:val="00247A1B"/>
    <w:rsid w:val="00265020"/>
    <w:rsid w:val="00270CE4"/>
    <w:rsid w:val="0027402F"/>
    <w:rsid w:val="00277430"/>
    <w:rsid w:val="002808A1"/>
    <w:rsid w:val="00297F99"/>
    <w:rsid w:val="002A004B"/>
    <w:rsid w:val="002A080C"/>
    <w:rsid w:val="002A4143"/>
    <w:rsid w:val="002A5DD9"/>
    <w:rsid w:val="002B5CB8"/>
    <w:rsid w:val="002C31FB"/>
    <w:rsid w:val="002D5A53"/>
    <w:rsid w:val="00303CD6"/>
    <w:rsid w:val="003050CA"/>
    <w:rsid w:val="003217D0"/>
    <w:rsid w:val="003274AA"/>
    <w:rsid w:val="00327B2E"/>
    <w:rsid w:val="00343166"/>
    <w:rsid w:val="0034548E"/>
    <w:rsid w:val="003655D5"/>
    <w:rsid w:val="003712CB"/>
    <w:rsid w:val="003A3847"/>
    <w:rsid w:val="003A5C32"/>
    <w:rsid w:val="003B4563"/>
    <w:rsid w:val="003B5C0E"/>
    <w:rsid w:val="003B65B2"/>
    <w:rsid w:val="003B6FC6"/>
    <w:rsid w:val="003C4A90"/>
    <w:rsid w:val="003E7245"/>
    <w:rsid w:val="003F37B0"/>
    <w:rsid w:val="0040111D"/>
    <w:rsid w:val="004419B5"/>
    <w:rsid w:val="0044365F"/>
    <w:rsid w:val="0045026B"/>
    <w:rsid w:val="00454AF3"/>
    <w:rsid w:val="0045776B"/>
    <w:rsid w:val="00465046"/>
    <w:rsid w:val="00470B7E"/>
    <w:rsid w:val="0048465F"/>
    <w:rsid w:val="00486C8A"/>
    <w:rsid w:val="00492591"/>
    <w:rsid w:val="00494421"/>
    <w:rsid w:val="004979EA"/>
    <w:rsid w:val="004A2B4F"/>
    <w:rsid w:val="004A66E9"/>
    <w:rsid w:val="004A70C1"/>
    <w:rsid w:val="004C2EA4"/>
    <w:rsid w:val="004D499B"/>
    <w:rsid w:val="004E0011"/>
    <w:rsid w:val="005109C3"/>
    <w:rsid w:val="00520F77"/>
    <w:rsid w:val="005237E0"/>
    <w:rsid w:val="00523814"/>
    <w:rsid w:val="00541C4D"/>
    <w:rsid w:val="00550A52"/>
    <w:rsid w:val="005515C3"/>
    <w:rsid w:val="0055176D"/>
    <w:rsid w:val="00552F7D"/>
    <w:rsid w:val="0055320A"/>
    <w:rsid w:val="00564248"/>
    <w:rsid w:val="00576F4A"/>
    <w:rsid w:val="005872F5"/>
    <w:rsid w:val="00587AC8"/>
    <w:rsid w:val="00592B6A"/>
    <w:rsid w:val="0059314A"/>
    <w:rsid w:val="005952B6"/>
    <w:rsid w:val="005A401D"/>
    <w:rsid w:val="005B6325"/>
    <w:rsid w:val="005C3AED"/>
    <w:rsid w:val="005C4A51"/>
    <w:rsid w:val="005C6CF2"/>
    <w:rsid w:val="006079CD"/>
    <w:rsid w:val="006136E5"/>
    <w:rsid w:val="00621322"/>
    <w:rsid w:val="00626B22"/>
    <w:rsid w:val="00631BCF"/>
    <w:rsid w:val="006325D4"/>
    <w:rsid w:val="0065764B"/>
    <w:rsid w:val="006662D2"/>
    <w:rsid w:val="006779B9"/>
    <w:rsid w:val="006917F3"/>
    <w:rsid w:val="006A2C9C"/>
    <w:rsid w:val="006B0F8D"/>
    <w:rsid w:val="006B5F94"/>
    <w:rsid w:val="006E0468"/>
    <w:rsid w:val="006E0FC3"/>
    <w:rsid w:val="006E283C"/>
    <w:rsid w:val="006F081C"/>
    <w:rsid w:val="006F4E80"/>
    <w:rsid w:val="00703881"/>
    <w:rsid w:val="00703E5D"/>
    <w:rsid w:val="00704328"/>
    <w:rsid w:val="00706A37"/>
    <w:rsid w:val="00725E67"/>
    <w:rsid w:val="0072642C"/>
    <w:rsid w:val="00731647"/>
    <w:rsid w:val="007464DB"/>
    <w:rsid w:val="0075724D"/>
    <w:rsid w:val="00761E1B"/>
    <w:rsid w:val="00764A40"/>
    <w:rsid w:val="00773FF0"/>
    <w:rsid w:val="00776125"/>
    <w:rsid w:val="0078121E"/>
    <w:rsid w:val="00781F15"/>
    <w:rsid w:val="00782B10"/>
    <w:rsid w:val="007838D9"/>
    <w:rsid w:val="007B6721"/>
    <w:rsid w:val="007C1235"/>
    <w:rsid w:val="007D0D18"/>
    <w:rsid w:val="007E3835"/>
    <w:rsid w:val="007E558E"/>
    <w:rsid w:val="007E731A"/>
    <w:rsid w:val="007E7C89"/>
    <w:rsid w:val="007F5701"/>
    <w:rsid w:val="007F6F77"/>
    <w:rsid w:val="008109CD"/>
    <w:rsid w:val="00836BCA"/>
    <w:rsid w:val="008370F5"/>
    <w:rsid w:val="008412FF"/>
    <w:rsid w:val="008448C1"/>
    <w:rsid w:val="0084635E"/>
    <w:rsid w:val="0085774A"/>
    <w:rsid w:val="00860394"/>
    <w:rsid w:val="008931C8"/>
    <w:rsid w:val="0089421D"/>
    <w:rsid w:val="008A03A2"/>
    <w:rsid w:val="008A764B"/>
    <w:rsid w:val="008B2D0A"/>
    <w:rsid w:val="008B405F"/>
    <w:rsid w:val="008C0D43"/>
    <w:rsid w:val="008C5E21"/>
    <w:rsid w:val="008D3BF0"/>
    <w:rsid w:val="008E6D6D"/>
    <w:rsid w:val="008F4193"/>
    <w:rsid w:val="008F549C"/>
    <w:rsid w:val="00900390"/>
    <w:rsid w:val="0091322C"/>
    <w:rsid w:val="00916979"/>
    <w:rsid w:val="009217BE"/>
    <w:rsid w:val="00951142"/>
    <w:rsid w:val="0096092F"/>
    <w:rsid w:val="009804DE"/>
    <w:rsid w:val="00986775"/>
    <w:rsid w:val="0099160D"/>
    <w:rsid w:val="009A1973"/>
    <w:rsid w:val="009A4E18"/>
    <w:rsid w:val="009A7AA6"/>
    <w:rsid w:val="009B7DE3"/>
    <w:rsid w:val="009C43D8"/>
    <w:rsid w:val="009D14E2"/>
    <w:rsid w:val="009E16CF"/>
    <w:rsid w:val="009F060E"/>
    <w:rsid w:val="009F3A43"/>
    <w:rsid w:val="009F7273"/>
    <w:rsid w:val="009F79FC"/>
    <w:rsid w:val="00A00BA6"/>
    <w:rsid w:val="00A066B1"/>
    <w:rsid w:val="00A13EF1"/>
    <w:rsid w:val="00A17B87"/>
    <w:rsid w:val="00A2008D"/>
    <w:rsid w:val="00A31DE8"/>
    <w:rsid w:val="00A34C6D"/>
    <w:rsid w:val="00A36D97"/>
    <w:rsid w:val="00A437E9"/>
    <w:rsid w:val="00A43FB4"/>
    <w:rsid w:val="00A45FE5"/>
    <w:rsid w:val="00A477A5"/>
    <w:rsid w:val="00A539A8"/>
    <w:rsid w:val="00A5566A"/>
    <w:rsid w:val="00A616DA"/>
    <w:rsid w:val="00A6565F"/>
    <w:rsid w:val="00A7120A"/>
    <w:rsid w:val="00A71C97"/>
    <w:rsid w:val="00A76182"/>
    <w:rsid w:val="00A829ED"/>
    <w:rsid w:val="00A83166"/>
    <w:rsid w:val="00A92090"/>
    <w:rsid w:val="00A95F3F"/>
    <w:rsid w:val="00AB2A79"/>
    <w:rsid w:val="00AB4739"/>
    <w:rsid w:val="00AD6649"/>
    <w:rsid w:val="00AD69EA"/>
    <w:rsid w:val="00AF5CD2"/>
    <w:rsid w:val="00B04F9B"/>
    <w:rsid w:val="00B07B66"/>
    <w:rsid w:val="00B1320C"/>
    <w:rsid w:val="00B212EB"/>
    <w:rsid w:val="00B25A57"/>
    <w:rsid w:val="00B46CDC"/>
    <w:rsid w:val="00B6250C"/>
    <w:rsid w:val="00B6713C"/>
    <w:rsid w:val="00B9589D"/>
    <w:rsid w:val="00BA72FE"/>
    <w:rsid w:val="00BA7B51"/>
    <w:rsid w:val="00BB0363"/>
    <w:rsid w:val="00BB0735"/>
    <w:rsid w:val="00BB3039"/>
    <w:rsid w:val="00BB7816"/>
    <w:rsid w:val="00BC17B6"/>
    <w:rsid w:val="00BC24F4"/>
    <w:rsid w:val="00BD0C35"/>
    <w:rsid w:val="00BD3D33"/>
    <w:rsid w:val="00BE264E"/>
    <w:rsid w:val="00BE3FF6"/>
    <w:rsid w:val="00BE6FB0"/>
    <w:rsid w:val="00BF3C49"/>
    <w:rsid w:val="00BF61B3"/>
    <w:rsid w:val="00C00D48"/>
    <w:rsid w:val="00C03CA1"/>
    <w:rsid w:val="00C03F0D"/>
    <w:rsid w:val="00C05D34"/>
    <w:rsid w:val="00C06A90"/>
    <w:rsid w:val="00C10AF8"/>
    <w:rsid w:val="00C12299"/>
    <w:rsid w:val="00C13137"/>
    <w:rsid w:val="00C151AE"/>
    <w:rsid w:val="00C15B3B"/>
    <w:rsid w:val="00C26186"/>
    <w:rsid w:val="00C343AE"/>
    <w:rsid w:val="00C35A58"/>
    <w:rsid w:val="00C36B65"/>
    <w:rsid w:val="00C4096B"/>
    <w:rsid w:val="00C43719"/>
    <w:rsid w:val="00C46780"/>
    <w:rsid w:val="00C57508"/>
    <w:rsid w:val="00C57A54"/>
    <w:rsid w:val="00C61583"/>
    <w:rsid w:val="00C74066"/>
    <w:rsid w:val="00C905E4"/>
    <w:rsid w:val="00C96C31"/>
    <w:rsid w:val="00C97BEE"/>
    <w:rsid w:val="00CA790D"/>
    <w:rsid w:val="00CB21C0"/>
    <w:rsid w:val="00CB43BC"/>
    <w:rsid w:val="00CB53A5"/>
    <w:rsid w:val="00CC02F6"/>
    <w:rsid w:val="00CC31CE"/>
    <w:rsid w:val="00CC486A"/>
    <w:rsid w:val="00CD45A5"/>
    <w:rsid w:val="00CE30F2"/>
    <w:rsid w:val="00CF1333"/>
    <w:rsid w:val="00CF3A48"/>
    <w:rsid w:val="00CF5081"/>
    <w:rsid w:val="00D02FBF"/>
    <w:rsid w:val="00D0467D"/>
    <w:rsid w:val="00D121EE"/>
    <w:rsid w:val="00D126A7"/>
    <w:rsid w:val="00D1414C"/>
    <w:rsid w:val="00D2469D"/>
    <w:rsid w:val="00D32F64"/>
    <w:rsid w:val="00D370B0"/>
    <w:rsid w:val="00D40675"/>
    <w:rsid w:val="00D415F8"/>
    <w:rsid w:val="00D41DB9"/>
    <w:rsid w:val="00D52E1F"/>
    <w:rsid w:val="00D6680A"/>
    <w:rsid w:val="00D70595"/>
    <w:rsid w:val="00D71C65"/>
    <w:rsid w:val="00D8227D"/>
    <w:rsid w:val="00D85667"/>
    <w:rsid w:val="00DA43BA"/>
    <w:rsid w:val="00DB5BAA"/>
    <w:rsid w:val="00DC6577"/>
    <w:rsid w:val="00DE18D4"/>
    <w:rsid w:val="00DE1DD3"/>
    <w:rsid w:val="00DF2380"/>
    <w:rsid w:val="00DF3565"/>
    <w:rsid w:val="00E05737"/>
    <w:rsid w:val="00E30C3B"/>
    <w:rsid w:val="00E32BF3"/>
    <w:rsid w:val="00E336A9"/>
    <w:rsid w:val="00E421F2"/>
    <w:rsid w:val="00E43C08"/>
    <w:rsid w:val="00E45073"/>
    <w:rsid w:val="00E56433"/>
    <w:rsid w:val="00E65D6B"/>
    <w:rsid w:val="00E701FA"/>
    <w:rsid w:val="00E70A51"/>
    <w:rsid w:val="00E73487"/>
    <w:rsid w:val="00E816BE"/>
    <w:rsid w:val="00E8743F"/>
    <w:rsid w:val="00E91685"/>
    <w:rsid w:val="00E92381"/>
    <w:rsid w:val="00E95B99"/>
    <w:rsid w:val="00EA67CA"/>
    <w:rsid w:val="00EB71E9"/>
    <w:rsid w:val="00EC03CB"/>
    <w:rsid w:val="00EC09A6"/>
    <w:rsid w:val="00EC3AEF"/>
    <w:rsid w:val="00EE1BD0"/>
    <w:rsid w:val="00EE78A8"/>
    <w:rsid w:val="00F01A43"/>
    <w:rsid w:val="00F07EBA"/>
    <w:rsid w:val="00F124FD"/>
    <w:rsid w:val="00F24632"/>
    <w:rsid w:val="00F317B5"/>
    <w:rsid w:val="00F33920"/>
    <w:rsid w:val="00F41F02"/>
    <w:rsid w:val="00F460BE"/>
    <w:rsid w:val="00F52225"/>
    <w:rsid w:val="00F576AA"/>
    <w:rsid w:val="00F64623"/>
    <w:rsid w:val="00F66C65"/>
    <w:rsid w:val="00F70DFA"/>
    <w:rsid w:val="00F740B3"/>
    <w:rsid w:val="00F84C78"/>
    <w:rsid w:val="00F921AB"/>
    <w:rsid w:val="00F92B67"/>
    <w:rsid w:val="00F94C1B"/>
    <w:rsid w:val="00F96068"/>
    <w:rsid w:val="00F9798A"/>
    <w:rsid w:val="00FA3AC1"/>
    <w:rsid w:val="00FA3C84"/>
    <w:rsid w:val="00FB4869"/>
    <w:rsid w:val="00FD50A0"/>
    <w:rsid w:val="00FD5510"/>
    <w:rsid w:val="00FD67CA"/>
    <w:rsid w:val="00FE2AAA"/>
    <w:rsid w:val="00FE5D31"/>
    <w:rsid w:val="00FF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6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4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6C65"/>
    <w:rPr>
      <w:color w:val="0000FF" w:themeColor="hyperlink"/>
      <w:u w:val="single"/>
    </w:rPr>
  </w:style>
  <w:style w:type="paragraph" w:customStyle="1" w:styleId="ConsPlusNormal">
    <w:name w:val="ConsPlusNormal"/>
    <w:rsid w:val="007572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05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D34"/>
  </w:style>
  <w:style w:type="paragraph" w:styleId="a9">
    <w:name w:val="footer"/>
    <w:basedOn w:val="a"/>
    <w:link w:val="aa"/>
    <w:uiPriority w:val="99"/>
    <w:unhideWhenUsed/>
    <w:rsid w:val="00C05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D34"/>
  </w:style>
  <w:style w:type="table" w:styleId="ab">
    <w:name w:val="Table Grid"/>
    <w:basedOn w:val="a1"/>
    <w:uiPriority w:val="59"/>
    <w:rsid w:val="0084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54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E9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15641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85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11">
    <w:name w:val="Font Style11"/>
    <w:basedOn w:val="a0"/>
    <w:rsid w:val="00D85667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D856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51">
    <w:name w:val="Сетка таблицы5"/>
    <w:basedOn w:val="a1"/>
    <w:uiPriority w:val="59"/>
    <w:rsid w:val="00D85667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6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5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6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pro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8954B122091933474CB7C5EFFFC76CF8163DB52FF62646B58A19A55B7C9F2397B8A948D3E45216638E5919F7NAW0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C8954B122091933474CB7C5EFFFC76CF81734B027F92646B58A19A55B7C9F2397B8A948D3E45216638E5919F7NAW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954B122091933474CB7C5EFFFC76CFE1E33B62CA97144E4DF17A0532CC53393F1FE46CFE74F08629059N1W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75EE6-DB4C-4114-A05F-D648B154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19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pk3073</dc:creator>
  <cp:lastModifiedBy>Техник-оператор</cp:lastModifiedBy>
  <cp:revision>27</cp:revision>
  <cp:lastPrinted>2024-12-27T09:30:00Z</cp:lastPrinted>
  <dcterms:created xsi:type="dcterms:W3CDTF">2024-04-16T07:25:00Z</dcterms:created>
  <dcterms:modified xsi:type="dcterms:W3CDTF">2025-02-07T08:44:00Z</dcterms:modified>
</cp:coreProperties>
</file>