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E1" w:rsidRDefault="003609AD">
      <w:pPr>
        <w:tabs>
          <w:tab w:val="left" w:pos="142"/>
        </w:tabs>
        <w:spacing w:before="360"/>
        <w:jc w:val="center"/>
        <w:rPr>
          <w:b/>
          <w:sz w:val="28"/>
        </w:rPr>
      </w:pPr>
      <w:r>
        <w:t xml:space="preserve">       </w:t>
      </w:r>
      <w:r>
        <w:rPr>
          <w:noProof/>
          <w:lang w:eastAsia="ru-RU" w:bidi="ar-SA"/>
        </w:rPr>
        <w:drawing>
          <wp:inline distT="0" distB="0" distL="0" distR="0">
            <wp:extent cx="600075" cy="6953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</w:t>
      </w:r>
    </w:p>
    <w:p w:rsidR="00E400E1" w:rsidRDefault="003609AD">
      <w:pPr>
        <w:pStyle w:val="Heading5"/>
        <w:rPr>
          <w:sz w:val="32"/>
        </w:rPr>
      </w:pPr>
      <w:r>
        <w:rPr>
          <w:sz w:val="32"/>
        </w:rPr>
        <w:t>КЕМЕРОВСКАЯ ОБЛАСТЬ</w:t>
      </w:r>
    </w:p>
    <w:p w:rsidR="00E400E1" w:rsidRDefault="003609AD">
      <w:pPr>
        <w:pStyle w:val="Heading5"/>
        <w:rPr>
          <w:sz w:val="32"/>
        </w:rPr>
      </w:pPr>
      <w:r>
        <w:rPr>
          <w:sz w:val="32"/>
        </w:rPr>
        <w:t xml:space="preserve">АДМИНИСТРАЦИЯ </w:t>
      </w:r>
    </w:p>
    <w:p w:rsidR="00E400E1" w:rsidRDefault="003609AD">
      <w:pPr>
        <w:pStyle w:val="Heading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E400E1" w:rsidRDefault="003609AD">
      <w:pPr>
        <w:pStyle w:val="Heading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400E1" w:rsidRDefault="003609AD">
      <w:pPr>
        <w:spacing w:before="480"/>
        <w:jc w:val="center"/>
        <w:rPr>
          <w:sz w:val="28"/>
        </w:rPr>
      </w:pPr>
      <w:r>
        <w:t>от</w:t>
      </w:r>
      <w:r>
        <w:rPr>
          <w:sz w:val="28"/>
        </w:rPr>
        <w:t xml:space="preserve"> «</w:t>
      </w:r>
      <w:r>
        <w:rPr>
          <w:sz w:val="28"/>
          <w:u w:val="single"/>
        </w:rPr>
        <w:t>09»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апреля     2025</w:t>
      </w:r>
      <w:r>
        <w:t>г.</w:t>
      </w:r>
      <w:r>
        <w:rPr>
          <w:sz w:val="28"/>
        </w:rPr>
        <w:t xml:space="preserve"> </w:t>
      </w:r>
      <w: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>374-П</w:t>
      </w:r>
    </w:p>
    <w:p w:rsidR="00E400E1" w:rsidRDefault="003609AD">
      <w:pPr>
        <w:spacing w:before="480"/>
        <w:jc w:val="center"/>
        <w:rPr>
          <w:sz w:val="28"/>
        </w:rPr>
      </w:pPr>
      <w:r>
        <w:t>пгт. Промышленная</w:t>
      </w:r>
    </w:p>
    <w:p w:rsidR="00E400E1" w:rsidRDefault="00E400E1">
      <w:pPr>
        <w:spacing w:before="120"/>
        <w:jc w:val="center"/>
        <w:rPr>
          <w:b/>
          <w:sz w:val="28"/>
        </w:rPr>
      </w:pPr>
    </w:p>
    <w:p w:rsidR="00E400E1" w:rsidRDefault="003609A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особого противопожарного режима и мерах по </w:t>
      </w:r>
      <w:r>
        <w:rPr>
          <w:b/>
          <w:sz w:val="28"/>
        </w:rPr>
        <w:t>обеспечению пожарной безопасности на территории Промышленновского муниципального округа в 2025 году</w:t>
      </w:r>
    </w:p>
    <w:p w:rsidR="00E400E1" w:rsidRDefault="00E400E1">
      <w:pPr>
        <w:pStyle w:val="aa"/>
        <w:rPr>
          <w:rFonts w:ascii="Times New Roman" w:hAnsi="Times New Roman"/>
          <w:sz w:val="28"/>
        </w:rPr>
      </w:pPr>
    </w:p>
    <w:p w:rsidR="00E400E1" w:rsidRDefault="003609AD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21.12.1994 № 69-ФЗ                «О пожарной безопасности», постановлением Правительства Российской Федерации от 1</w:t>
      </w:r>
      <w:r>
        <w:rPr>
          <w:sz w:val="28"/>
        </w:rPr>
        <w:t>6.09.2020 № 1479 «Об утверждении Правил противопожарного режима в Российской Федерации», Законом Кемеровской области от 06.10.1997 № 33-ОЗ «Об обеспечении пожарной безопасности», постановлением Правительства Кемеровской области – Кузбасса от 07.04.2021 № 1</w:t>
      </w:r>
      <w:r>
        <w:rPr>
          <w:sz w:val="28"/>
        </w:rPr>
        <w:t xml:space="preserve">69 «Об установлении дополнительных требований пожарной безопасности на период установления особого противопожарного режима на территории Кемеровской области — Кузбасса», постановлением Правительства Кемеровской области – Кузбасса от 12.03.2025 № 120       </w:t>
      </w:r>
      <w:r>
        <w:rPr>
          <w:sz w:val="28"/>
        </w:rPr>
        <w:t xml:space="preserve">        «Об установлении особого противопожарного режима и мерах по обеспечению пожарной безопасности на территории Кемеровской области – Кузбасса в 2025 году» и в целях повышения пожарной безопасности, защиты жизни и здоровья граждан и их имущества от пож</w:t>
      </w:r>
      <w:r>
        <w:rPr>
          <w:sz w:val="28"/>
        </w:rPr>
        <w:t>аров:</w:t>
      </w:r>
    </w:p>
    <w:p w:rsidR="00E400E1" w:rsidRDefault="003609AD">
      <w:pPr>
        <w:ind w:firstLine="709"/>
        <w:jc w:val="both"/>
        <w:rPr>
          <w:sz w:val="28"/>
        </w:rPr>
      </w:pPr>
      <w:r>
        <w:rPr>
          <w:sz w:val="28"/>
        </w:rPr>
        <w:t>1. Установить на территории Промышленновского муниципального округа особый противопожарный режим на период с 15 апреля по 01 июня 2025 года.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 Установить на период действия особого противопожарного режима дополнительные требования пожарной безопасно</w:t>
      </w:r>
      <w:r>
        <w:rPr>
          <w:sz w:val="28"/>
        </w:rPr>
        <w:t>сти: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2.1. 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</w:t>
      </w:r>
      <w:r>
        <w:rPr>
          <w:sz w:val="28"/>
        </w:rPr>
        <w:t xml:space="preserve">ставленных для </w:t>
      </w:r>
      <w:r>
        <w:rPr>
          <w:sz w:val="28"/>
        </w:rPr>
        <w:lastRenderedPageBreak/>
        <w:t>осуществления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2.2. временно</w:t>
      </w:r>
      <w:r>
        <w:rPr>
          <w:sz w:val="28"/>
        </w:rPr>
        <w:t xml:space="preserve"> приостановить использован</w:t>
      </w:r>
      <w:r>
        <w:rPr>
          <w:sz w:val="28"/>
        </w:rPr>
        <w:t>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</w:t>
      </w:r>
      <w:r>
        <w:rPr>
          <w:sz w:val="28"/>
        </w:rPr>
        <w:t>й, кофеен, пельменных, блинных);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2.3. запретить разведение костров, а также сжигание мусора, травы, листвы и иных отходов на придомовых территориях  частных жилых домов, на территориях частных садовых, огородных, дачных земельных участков.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 Заместителю г</w:t>
      </w:r>
      <w:r>
        <w:rPr>
          <w:sz w:val="28"/>
        </w:rPr>
        <w:t>лавы Промышленновского муниципального округа - начальнику Управления по жизнеобеспечению и строительству администрации Промышленновского муниципального округа А.А. Зарубину: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3.1. активизировать работу по пропаганде и добровольному участию населения в решен</w:t>
      </w:r>
      <w:r>
        <w:rPr>
          <w:sz w:val="28"/>
        </w:rPr>
        <w:t>ии вопросов противопожарной защиты квартир и жилых домов, а также привлечению населения для локализации пожаров вне границ населенных пунктов;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3.2. предусмотреть меры, препятствующие распространению лесных и иных пожаров вне границ населенных пунктов на зе</w:t>
      </w:r>
      <w:r>
        <w:rPr>
          <w:sz w:val="28"/>
        </w:rPr>
        <w:t>мли населенных пунктов (увеличение противопожарных разрывов по границам населенных пунктов, создание противопожарных минерализованных полос);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3.3. в срок до 10.04.2025 организовать комплекс превентивных мероприятий в целях предупреждениях возникновения пож</w:t>
      </w:r>
      <w:r>
        <w:rPr>
          <w:sz w:val="28"/>
        </w:rPr>
        <w:t>аров, в том числе: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- по очистке от горючих отходов, мусора бесхозных и длительное время неэксплуатируемых приусадебных земельных участков на территориях населенных пунктов, садоводческих, огороднических или дачных некоммерческих объединений граждан;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- по н</w:t>
      </w:r>
      <w:r>
        <w:rPr>
          <w:sz w:val="28"/>
        </w:rPr>
        <w:t xml:space="preserve">едопущению выжигания сухой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</w:t>
      </w:r>
      <w:r>
        <w:rPr>
          <w:sz w:val="28"/>
        </w:rPr>
        <w:t>и землях иного специального назначения, а также на неиспользуемых землях сельскохозяйственного назначения;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3.4. создать условия для участия граждан в обеспечении первичных мер пожарной безопасности, организовать мобильные оперативные группы с привлечением </w:t>
      </w:r>
      <w:r>
        <w:rPr>
          <w:sz w:val="28"/>
        </w:rPr>
        <w:t>(по согласованию) сотрудников Государственной противопожарной службы, органов внутренних дел, территориальных отделов (лесничеств) Департамента лесного комплекса Кузбасса для патрулирования наиболее пожароопасных участков, выявления несанкционированных сел</w:t>
      </w:r>
      <w:r>
        <w:rPr>
          <w:sz w:val="28"/>
        </w:rPr>
        <w:t>ьхозпалов,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3.5. оснастить территории общего пользования первичными средствами тушения пожаров и противопожарным инвентарем для </w:t>
      </w:r>
      <w:r>
        <w:rPr>
          <w:sz w:val="28"/>
        </w:rPr>
        <w:t>помещений и строений, принадлежащих гражданам;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3.6. организовать в срок до 15.04.2025 ревизию наличия и состояния пожарной техники и иной техники, привлекаемой для целей пожаротушения;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3.7. организовать и провести разъяснительную работу с населением по соб</w:t>
      </w:r>
      <w:r>
        <w:rPr>
          <w:sz w:val="28"/>
        </w:rPr>
        <w:t>людению требований пожарной безопасности и порядка действий при возникновении пожара  на территориях населенных пунктов, организаций  с привлечением уличных комитетов, организаций жилищно-коммунального хозяйства;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3.8. организовать проверку звуковой сигнали</w:t>
      </w:r>
      <w:r>
        <w:rPr>
          <w:sz w:val="28"/>
        </w:rPr>
        <w:t>зации для оповещения людей на случай пожара, создание запаса воды и закрепление за населением противопожарного инвентаря для целей пожаротушения. Предусмотреть использование  имеющейся водовозной и землеройной техники;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3.9. осуществить мероприятия по обесп</w:t>
      </w:r>
      <w:r>
        <w:rPr>
          <w:sz w:val="28"/>
        </w:rPr>
        <w:t>ечению пожарной безопасности, исключающие возможность переброса огня при полевых и лесных пожарах на здания и сооружения  в населенных пунктах, загородных оздоровительных учреждениях. Определить места устройства минерализованных полос. Увеличить противопож</w:t>
      </w:r>
      <w:r>
        <w:rPr>
          <w:sz w:val="28"/>
        </w:rPr>
        <w:t>арные разрывы по границам населенных пунктов;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3.10. обеспечить содержание естественных и искусственных водоисточников в исправном состоянии и предусмотреть наличие  подъездных путей для беспрепятственного забора воды пожарными автомобилями;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3.11. организов</w:t>
      </w:r>
      <w:r>
        <w:rPr>
          <w:sz w:val="28"/>
        </w:rPr>
        <w:t>ать дежурство для оперативного реагирования на возникновение пожаров и их тушения;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3.12. предусмотреть возможность заправки горюче-смазочными материалами техники по предупреждению и тушению загорания сухой травы, растительности и пожаров на территории </w:t>
      </w:r>
      <w:r>
        <w:rPr>
          <w:sz w:val="28"/>
        </w:rPr>
        <w:t>округа в случае повышения функционирования до уровней «Повышенная готовность» или «Чрезвычайная ситуация»;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3.13. организовать незамедлительное информирование территориальных органов федеральных органов исполнительной власти и территориальный отдел Департам</w:t>
      </w:r>
      <w:r>
        <w:rPr>
          <w:sz w:val="28"/>
        </w:rPr>
        <w:t>ента лесного комплекса Кузбасса по Промышленновскому лесничеству о фактах выявления лиц, допустивших возгорания;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3.14. организовать патрулирование мест группового размещения большегрузных контейнеров силами патрульно-маневренных групп;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3.15. организовать п</w:t>
      </w:r>
      <w:r>
        <w:rPr>
          <w:sz w:val="28"/>
        </w:rPr>
        <w:t>роведение сходов (встреч) с населением по вопросам соблюдения требований пожарной безопасности;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3.16. предусмотреть привлечение патрульно-маневренных и маневренных групп для локализации пожаров вне границ населенных пунктов;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3.17. организовать на территори</w:t>
      </w:r>
      <w:r>
        <w:rPr>
          <w:sz w:val="28"/>
        </w:rPr>
        <w:t>и населенных пунктов контроль за своевременным вывозом и утилизацией горючих отходов, мусора, тары и сухой растительности.</w:t>
      </w:r>
    </w:p>
    <w:p w:rsidR="00E400E1" w:rsidRDefault="003609A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Настоящее постановление подлежит опубликованию в газете «Эхо», сетевом издании «Электронный бюллетень администрации Промышленновск</w:t>
      </w:r>
      <w:r>
        <w:rPr>
          <w:sz w:val="28"/>
        </w:rPr>
        <w:t>ого муниципального округа» и размещению                                          на официальном сайте администрации Промышленновского муниципального округа в сети Интернет.</w:t>
      </w:r>
    </w:p>
    <w:p w:rsidR="00E400E1" w:rsidRDefault="003609AD">
      <w:pPr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 и.о. первого заме</w:t>
      </w:r>
      <w:r>
        <w:rPr>
          <w:sz w:val="28"/>
        </w:rPr>
        <w:t>стителя главы Промышленновского муниципального округа                          Т.В. Мясоедову.</w:t>
      </w:r>
    </w:p>
    <w:p w:rsidR="00E400E1" w:rsidRDefault="003609A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6. Постановление вступает в силу со дня опубликования в районной газете «Эхо».</w:t>
      </w:r>
    </w:p>
    <w:p w:rsidR="00E400E1" w:rsidRDefault="00E400E1">
      <w:pPr>
        <w:tabs>
          <w:tab w:val="left" w:pos="567"/>
        </w:tabs>
        <w:jc w:val="both"/>
        <w:rPr>
          <w:sz w:val="28"/>
        </w:rPr>
      </w:pPr>
    </w:p>
    <w:p w:rsidR="00E400E1" w:rsidRDefault="00E400E1">
      <w:pPr>
        <w:tabs>
          <w:tab w:val="left" w:pos="567"/>
        </w:tabs>
        <w:jc w:val="both"/>
        <w:rPr>
          <w:sz w:val="28"/>
        </w:rPr>
      </w:pPr>
    </w:p>
    <w:p w:rsidR="00E400E1" w:rsidRDefault="00E400E1">
      <w:pPr>
        <w:tabs>
          <w:tab w:val="left" w:pos="150"/>
          <w:tab w:val="left" w:pos="567"/>
        </w:tabs>
        <w:jc w:val="both"/>
        <w:rPr>
          <w:sz w:val="28"/>
        </w:rPr>
      </w:pPr>
    </w:p>
    <w:tbl>
      <w:tblPr>
        <w:tblW w:w="9720" w:type="dxa"/>
        <w:tblInd w:w="90" w:type="dxa"/>
        <w:tblLayout w:type="fixed"/>
        <w:tblLook w:val="04A0"/>
      </w:tblPr>
      <w:tblGrid>
        <w:gridCol w:w="5985"/>
        <w:gridCol w:w="3735"/>
      </w:tblGrid>
      <w:tr w:rsidR="00E400E1">
        <w:tc>
          <w:tcPr>
            <w:tcW w:w="5984" w:type="dxa"/>
            <w:shd w:val="clear" w:color="auto" w:fill="auto"/>
          </w:tcPr>
          <w:p w:rsidR="00E400E1" w:rsidRDefault="003609A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735" w:type="dxa"/>
            <w:shd w:val="clear" w:color="auto" w:fill="auto"/>
          </w:tcPr>
          <w:p w:rsidR="00E400E1" w:rsidRDefault="00E400E1">
            <w:pPr>
              <w:widowControl w:val="0"/>
              <w:rPr>
                <w:sz w:val="28"/>
              </w:rPr>
            </w:pPr>
          </w:p>
        </w:tc>
      </w:tr>
      <w:tr w:rsidR="00E400E1">
        <w:trPr>
          <w:trHeight w:val="385"/>
        </w:trPr>
        <w:tc>
          <w:tcPr>
            <w:tcW w:w="5984" w:type="dxa"/>
            <w:shd w:val="clear" w:color="auto" w:fill="auto"/>
          </w:tcPr>
          <w:p w:rsidR="00E400E1" w:rsidRDefault="003609A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35" w:type="dxa"/>
            <w:shd w:val="clear" w:color="auto" w:fill="auto"/>
          </w:tcPr>
          <w:p w:rsidR="00E400E1" w:rsidRDefault="003609AD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С.А. Федарюк</w:t>
            </w:r>
          </w:p>
        </w:tc>
      </w:tr>
    </w:tbl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E400E1">
      <w:pPr>
        <w:rPr>
          <w:sz w:val="28"/>
        </w:rPr>
      </w:pPr>
    </w:p>
    <w:p w:rsidR="00E400E1" w:rsidRDefault="003609AD">
      <w:r>
        <w:t>Исп. А.В. Неделенко</w:t>
      </w:r>
    </w:p>
    <w:p w:rsidR="00E400E1" w:rsidRDefault="003609AD">
      <w:r>
        <w:t>Тел. 72005</w:t>
      </w:r>
    </w:p>
    <w:sectPr w:rsidR="00E400E1" w:rsidSect="00E400E1">
      <w:footerReference w:type="default" r:id="rId7"/>
      <w:pgSz w:w="11906" w:h="16838"/>
      <w:pgMar w:top="1134" w:right="850" w:bottom="1134" w:left="1701" w:header="0" w:footer="59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E1" w:rsidRDefault="00E400E1" w:rsidP="00E400E1">
      <w:r>
        <w:separator/>
      </w:r>
    </w:p>
  </w:endnote>
  <w:endnote w:type="continuationSeparator" w:id="0">
    <w:p w:rsidR="00E400E1" w:rsidRDefault="00E400E1" w:rsidP="00E4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E1" w:rsidRDefault="003609AD">
    <w:pPr>
      <w:pStyle w:val="Footer0"/>
    </w:pPr>
    <w:r>
      <w:t>постановление от «___» ________г. № _____</w:t>
    </w:r>
    <w:r>
      <w:tab/>
      <w:t xml:space="preserve">                                                                                            страница </w:t>
    </w:r>
    <w:r w:rsidR="00E400E1">
      <w:fldChar w:fldCharType="begin"/>
    </w:r>
    <w:r>
      <w:instrText xml:space="preserve"> PAGE</w:instrText>
    </w:r>
    <w:r>
      <w:instrText xml:space="preserve"> </w:instrText>
    </w:r>
    <w:r w:rsidR="00E400E1">
      <w:fldChar w:fldCharType="separate"/>
    </w:r>
    <w:r>
      <w:rPr>
        <w:noProof/>
      </w:rPr>
      <w:t>4</w:t>
    </w:r>
    <w:r w:rsidR="00E400E1">
      <w:fldChar w:fldCharType="end"/>
    </w:r>
  </w:p>
  <w:p w:rsidR="00E400E1" w:rsidRDefault="003609AD">
    <w:pPr>
      <w:pStyle w:val="Footer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E1" w:rsidRDefault="00E400E1" w:rsidP="00E400E1">
      <w:r>
        <w:separator/>
      </w:r>
    </w:p>
  </w:footnote>
  <w:footnote w:type="continuationSeparator" w:id="0">
    <w:p w:rsidR="00E400E1" w:rsidRDefault="00E400E1" w:rsidP="00E4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0E1"/>
    <w:rsid w:val="003609AD"/>
    <w:rsid w:val="00E4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E1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E400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E400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E400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next w:val="a"/>
    <w:uiPriority w:val="9"/>
    <w:qFormat/>
    <w:rsid w:val="00E400E1"/>
    <w:pPr>
      <w:keepNext/>
      <w:jc w:val="center"/>
      <w:outlineLvl w:val="3"/>
    </w:pPr>
    <w:rPr>
      <w:b/>
      <w:sz w:val="36"/>
    </w:rPr>
  </w:style>
  <w:style w:type="paragraph" w:customStyle="1" w:styleId="Heading5">
    <w:name w:val="Heading 5"/>
    <w:basedOn w:val="a"/>
    <w:next w:val="a"/>
    <w:uiPriority w:val="9"/>
    <w:qFormat/>
    <w:rsid w:val="00E400E1"/>
    <w:pPr>
      <w:keepNext/>
      <w:spacing w:before="120"/>
      <w:jc w:val="center"/>
      <w:outlineLvl w:val="4"/>
    </w:pPr>
    <w:rPr>
      <w:b/>
      <w:sz w:val="28"/>
    </w:rPr>
  </w:style>
  <w:style w:type="character" w:customStyle="1" w:styleId="Contents2">
    <w:name w:val="Contents 2"/>
    <w:qFormat/>
    <w:rsid w:val="00E400E1"/>
    <w:rPr>
      <w:rFonts w:ascii="XO Thames" w:hAnsi="XO Thames"/>
      <w:sz w:val="28"/>
    </w:rPr>
  </w:style>
  <w:style w:type="character" w:customStyle="1" w:styleId="a3">
    <w:name w:val="Колонтитул"/>
    <w:link w:val="a4"/>
    <w:qFormat/>
    <w:rsid w:val="00E400E1"/>
  </w:style>
  <w:style w:type="character" w:customStyle="1" w:styleId="Contents4">
    <w:name w:val="Contents 4"/>
    <w:qFormat/>
    <w:rsid w:val="00E400E1"/>
    <w:rPr>
      <w:rFonts w:ascii="XO Thames" w:hAnsi="XO Thames"/>
      <w:sz w:val="28"/>
    </w:rPr>
  </w:style>
  <w:style w:type="character" w:customStyle="1" w:styleId="Contents6">
    <w:name w:val="Contents 6"/>
    <w:qFormat/>
    <w:rsid w:val="00E400E1"/>
    <w:rPr>
      <w:rFonts w:ascii="XO Thames" w:hAnsi="XO Thames"/>
      <w:sz w:val="28"/>
    </w:rPr>
  </w:style>
  <w:style w:type="character" w:customStyle="1" w:styleId="Caption">
    <w:name w:val="Caption"/>
    <w:qFormat/>
    <w:rsid w:val="00E400E1"/>
    <w:rPr>
      <w:rFonts w:ascii="PT Astra Serif" w:hAnsi="PT Astra Serif"/>
      <w:i/>
      <w:sz w:val="24"/>
    </w:rPr>
  </w:style>
  <w:style w:type="character" w:customStyle="1" w:styleId="Contents7">
    <w:name w:val="Contents 7"/>
    <w:qFormat/>
    <w:rsid w:val="00E400E1"/>
    <w:rPr>
      <w:rFonts w:ascii="XO Thames" w:hAnsi="XO Thames"/>
      <w:sz w:val="28"/>
    </w:rPr>
  </w:style>
  <w:style w:type="character" w:customStyle="1" w:styleId="Heading30">
    <w:name w:val="Heading 3"/>
    <w:qFormat/>
    <w:rsid w:val="00E400E1"/>
    <w:rPr>
      <w:rFonts w:ascii="XO Thames" w:hAnsi="XO Thames"/>
      <w:b/>
      <w:sz w:val="26"/>
    </w:rPr>
  </w:style>
  <w:style w:type="character" w:customStyle="1" w:styleId="1">
    <w:name w:val="Список1"/>
    <w:basedOn w:val="Textbody"/>
    <w:qFormat/>
    <w:rsid w:val="00E400E1"/>
    <w:rPr>
      <w:rFonts w:ascii="PT Astra Serif" w:hAnsi="PT Astra Serif"/>
    </w:rPr>
  </w:style>
  <w:style w:type="character" w:customStyle="1" w:styleId="a5">
    <w:name w:val="Нижний колонтитул Знак"/>
    <w:basedOn w:val="a0"/>
    <w:link w:val="a6"/>
    <w:qFormat/>
    <w:rsid w:val="00E400E1"/>
    <w:rPr>
      <w:rFonts w:ascii="Times New Roman" w:hAnsi="Times New Roman"/>
      <w:sz w:val="20"/>
    </w:rPr>
  </w:style>
  <w:style w:type="character" w:customStyle="1" w:styleId="a7">
    <w:name w:val="Заголовок"/>
    <w:link w:val="a8"/>
    <w:qFormat/>
    <w:rsid w:val="00E400E1"/>
    <w:rPr>
      <w:rFonts w:ascii="PT Astra Serif" w:hAnsi="PT Astra Serif"/>
      <w:sz w:val="28"/>
    </w:rPr>
  </w:style>
  <w:style w:type="character" w:customStyle="1" w:styleId="Footer">
    <w:name w:val="Footer"/>
    <w:qFormat/>
    <w:rsid w:val="00E400E1"/>
  </w:style>
  <w:style w:type="character" w:customStyle="1" w:styleId="5">
    <w:name w:val="Заголовок 5 Знак"/>
    <w:basedOn w:val="a0"/>
    <w:link w:val="50"/>
    <w:qFormat/>
    <w:rsid w:val="00E400E1"/>
    <w:rPr>
      <w:rFonts w:ascii="Times New Roman" w:hAnsi="Times New Roman"/>
      <w:b/>
      <w:sz w:val="28"/>
    </w:rPr>
  </w:style>
  <w:style w:type="character" w:customStyle="1" w:styleId="Contents3">
    <w:name w:val="Contents 3"/>
    <w:qFormat/>
    <w:rsid w:val="00E400E1"/>
    <w:rPr>
      <w:rFonts w:ascii="XO Thames" w:hAnsi="XO Thames"/>
      <w:sz w:val="28"/>
    </w:rPr>
  </w:style>
  <w:style w:type="character" w:customStyle="1" w:styleId="a9">
    <w:name w:val="Текст Знак"/>
    <w:link w:val="aa"/>
    <w:qFormat/>
    <w:rsid w:val="00E400E1"/>
    <w:rPr>
      <w:rFonts w:ascii="Courier New" w:hAnsi="Courier New"/>
    </w:rPr>
  </w:style>
  <w:style w:type="character" w:customStyle="1" w:styleId="Heading50">
    <w:name w:val="Heading 5"/>
    <w:qFormat/>
    <w:rsid w:val="00E400E1"/>
    <w:rPr>
      <w:b/>
      <w:sz w:val="28"/>
    </w:rPr>
  </w:style>
  <w:style w:type="character" w:customStyle="1" w:styleId="Heading10">
    <w:name w:val="Heading 1"/>
    <w:qFormat/>
    <w:rsid w:val="00E400E1"/>
    <w:rPr>
      <w:rFonts w:ascii="XO Thames" w:hAnsi="XO Thames"/>
      <w:b/>
      <w:sz w:val="32"/>
    </w:rPr>
  </w:style>
  <w:style w:type="character" w:customStyle="1" w:styleId="4">
    <w:name w:val="Заголовок 4 Знак"/>
    <w:basedOn w:val="a0"/>
    <w:link w:val="40"/>
    <w:qFormat/>
    <w:rsid w:val="00E400E1"/>
    <w:rPr>
      <w:rFonts w:ascii="Times New Roman" w:hAnsi="Times New Roman"/>
      <w:b/>
      <w:sz w:val="36"/>
    </w:rPr>
  </w:style>
  <w:style w:type="character" w:styleId="ab">
    <w:name w:val="Hyperlink"/>
    <w:rsid w:val="00E400E1"/>
    <w:rPr>
      <w:color w:val="0000FF"/>
      <w:u w:val="single"/>
    </w:rPr>
  </w:style>
  <w:style w:type="character" w:customStyle="1" w:styleId="Footnote">
    <w:name w:val="Footnote"/>
    <w:link w:val="Footnote0"/>
    <w:qFormat/>
    <w:rsid w:val="00E400E1"/>
    <w:rPr>
      <w:rFonts w:ascii="XO Thames" w:hAnsi="XO Thames"/>
      <w:sz w:val="22"/>
    </w:rPr>
  </w:style>
  <w:style w:type="character" w:customStyle="1" w:styleId="Contents1">
    <w:name w:val="Contents 1"/>
    <w:qFormat/>
    <w:rsid w:val="00E400E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E400E1"/>
    <w:rPr>
      <w:rFonts w:ascii="XO Thames" w:hAnsi="XO Thames"/>
      <w:sz w:val="20"/>
    </w:rPr>
  </w:style>
  <w:style w:type="character" w:customStyle="1" w:styleId="10">
    <w:name w:val="Указатель1"/>
    <w:link w:val="ac"/>
    <w:qFormat/>
    <w:rsid w:val="00E400E1"/>
    <w:rPr>
      <w:rFonts w:ascii="PT Astra Serif" w:hAnsi="PT Astra Serif"/>
    </w:rPr>
  </w:style>
  <w:style w:type="character" w:customStyle="1" w:styleId="Contents9">
    <w:name w:val="Contents 9"/>
    <w:qFormat/>
    <w:rsid w:val="00E400E1"/>
    <w:rPr>
      <w:rFonts w:ascii="XO Thames" w:hAnsi="XO Thames"/>
      <w:sz w:val="28"/>
    </w:rPr>
  </w:style>
  <w:style w:type="character" w:customStyle="1" w:styleId="fontstyle01">
    <w:name w:val="fontstyle01"/>
    <w:basedOn w:val="a0"/>
    <w:link w:val="fontstyle010"/>
    <w:qFormat/>
    <w:rsid w:val="00E400E1"/>
    <w:rPr>
      <w:rFonts w:ascii="Times New Roman" w:hAnsi="Times New Roman"/>
      <w:b w:val="0"/>
      <w:i w:val="0"/>
      <w:color w:val="000000"/>
      <w:sz w:val="28"/>
    </w:rPr>
  </w:style>
  <w:style w:type="character" w:customStyle="1" w:styleId="ad">
    <w:name w:val="Текст выноски Знак"/>
    <w:link w:val="ae"/>
    <w:qFormat/>
    <w:rsid w:val="00E400E1"/>
    <w:rPr>
      <w:rFonts w:ascii="Tahoma" w:hAnsi="Tahoma"/>
      <w:sz w:val="16"/>
    </w:rPr>
  </w:style>
  <w:style w:type="character" w:customStyle="1" w:styleId="Contents8">
    <w:name w:val="Contents 8"/>
    <w:qFormat/>
    <w:rsid w:val="00E400E1"/>
    <w:rPr>
      <w:rFonts w:ascii="XO Thames" w:hAnsi="XO Thames"/>
      <w:sz w:val="28"/>
    </w:rPr>
  </w:style>
  <w:style w:type="character" w:customStyle="1" w:styleId="Header">
    <w:name w:val="Header"/>
    <w:qFormat/>
    <w:rsid w:val="00E400E1"/>
  </w:style>
  <w:style w:type="character" w:customStyle="1" w:styleId="Textbody">
    <w:name w:val="Text body"/>
    <w:qFormat/>
    <w:rsid w:val="00E400E1"/>
  </w:style>
  <w:style w:type="character" w:customStyle="1" w:styleId="Contents5">
    <w:name w:val="Contents 5"/>
    <w:qFormat/>
    <w:rsid w:val="00E400E1"/>
    <w:rPr>
      <w:rFonts w:ascii="XO Thames" w:hAnsi="XO Thames"/>
      <w:sz w:val="28"/>
    </w:rPr>
  </w:style>
  <w:style w:type="character" w:customStyle="1" w:styleId="11">
    <w:name w:val="Подзаголовок1"/>
    <w:qFormat/>
    <w:rsid w:val="00E400E1"/>
    <w:rPr>
      <w:rFonts w:ascii="XO Thames" w:hAnsi="XO Thames"/>
      <w:i/>
      <w:sz w:val="24"/>
    </w:rPr>
  </w:style>
  <w:style w:type="character" w:customStyle="1" w:styleId="af">
    <w:name w:val="Верхний колонтитул Знак"/>
    <w:basedOn w:val="a0"/>
    <w:link w:val="af0"/>
    <w:qFormat/>
    <w:rsid w:val="00E400E1"/>
    <w:rPr>
      <w:rFonts w:ascii="Times New Roman" w:hAnsi="Times New Roman"/>
      <w:sz w:val="20"/>
    </w:rPr>
  </w:style>
  <w:style w:type="character" w:customStyle="1" w:styleId="12">
    <w:name w:val="Название1"/>
    <w:qFormat/>
    <w:rsid w:val="00E400E1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E400E1"/>
    <w:rPr>
      <w:b/>
      <w:sz w:val="36"/>
    </w:rPr>
  </w:style>
  <w:style w:type="character" w:customStyle="1" w:styleId="Heading20">
    <w:name w:val="Heading 2"/>
    <w:qFormat/>
    <w:rsid w:val="00E400E1"/>
    <w:rPr>
      <w:rFonts w:ascii="XO Thames" w:hAnsi="XO Thames"/>
      <w:b/>
      <w:sz w:val="28"/>
    </w:rPr>
  </w:style>
  <w:style w:type="character" w:customStyle="1" w:styleId="af1">
    <w:name w:val="Символ нумерации"/>
    <w:link w:val="af2"/>
    <w:qFormat/>
    <w:rsid w:val="00E400E1"/>
  </w:style>
  <w:style w:type="character" w:customStyle="1" w:styleId="af3">
    <w:name w:val="Указатель Знак"/>
    <w:link w:val="ac"/>
    <w:qFormat/>
    <w:rsid w:val="00E400E1"/>
    <w:rPr>
      <w:rFonts w:ascii="PT Astra Serif" w:hAnsi="PT Astra Serif"/>
    </w:rPr>
  </w:style>
  <w:style w:type="paragraph" w:customStyle="1" w:styleId="a8">
    <w:name w:val="Заголовок"/>
    <w:basedOn w:val="a"/>
    <w:next w:val="af4"/>
    <w:link w:val="a7"/>
    <w:qFormat/>
    <w:rsid w:val="00E400E1"/>
    <w:pPr>
      <w:keepNext/>
      <w:spacing w:before="240" w:after="120"/>
    </w:pPr>
    <w:rPr>
      <w:rFonts w:ascii="PT Astra Serif" w:hAnsi="PT Astra Serif"/>
      <w:sz w:val="28"/>
    </w:rPr>
  </w:style>
  <w:style w:type="paragraph" w:styleId="af4">
    <w:name w:val="Body Text"/>
    <w:basedOn w:val="a"/>
    <w:rsid w:val="00E400E1"/>
    <w:pPr>
      <w:spacing w:after="140" w:line="276" w:lineRule="auto"/>
    </w:pPr>
  </w:style>
  <w:style w:type="paragraph" w:styleId="af5">
    <w:name w:val="List"/>
    <w:basedOn w:val="af4"/>
    <w:rsid w:val="00E400E1"/>
    <w:rPr>
      <w:rFonts w:ascii="PT Astra Serif" w:hAnsi="PT Astra Serif"/>
    </w:rPr>
  </w:style>
  <w:style w:type="paragraph" w:customStyle="1" w:styleId="Caption0">
    <w:name w:val="Caption"/>
    <w:basedOn w:val="a"/>
    <w:qFormat/>
    <w:rsid w:val="00E400E1"/>
    <w:pPr>
      <w:spacing w:before="120" w:after="120"/>
    </w:pPr>
    <w:rPr>
      <w:rFonts w:ascii="PT Astra Serif" w:hAnsi="PT Astra Serif"/>
      <w:i/>
      <w:sz w:val="24"/>
    </w:rPr>
  </w:style>
  <w:style w:type="paragraph" w:styleId="ac">
    <w:name w:val="index heading"/>
    <w:basedOn w:val="a"/>
    <w:link w:val="af3"/>
    <w:qFormat/>
    <w:rsid w:val="00E400E1"/>
    <w:rPr>
      <w:rFonts w:ascii="PT Astra Serif" w:hAnsi="PT Astra Serif"/>
    </w:rPr>
  </w:style>
  <w:style w:type="paragraph" w:customStyle="1" w:styleId="TOC2">
    <w:name w:val="TOC 2"/>
    <w:next w:val="a"/>
    <w:uiPriority w:val="39"/>
    <w:rsid w:val="00E400E1"/>
    <w:pPr>
      <w:ind w:left="200"/>
    </w:pPr>
    <w:rPr>
      <w:rFonts w:ascii="XO Thames" w:hAnsi="XO Thames"/>
      <w:sz w:val="28"/>
    </w:rPr>
  </w:style>
  <w:style w:type="paragraph" w:customStyle="1" w:styleId="a4">
    <w:name w:val="Колонтитул"/>
    <w:link w:val="a3"/>
    <w:qFormat/>
    <w:rsid w:val="00E400E1"/>
    <w:pPr>
      <w:jc w:val="both"/>
    </w:pPr>
    <w:rPr>
      <w:rFonts w:ascii="XO Thames" w:hAnsi="XO Thames"/>
      <w:sz w:val="20"/>
    </w:rPr>
  </w:style>
  <w:style w:type="paragraph" w:customStyle="1" w:styleId="TOC4">
    <w:name w:val="TOC 4"/>
    <w:next w:val="a"/>
    <w:uiPriority w:val="39"/>
    <w:rsid w:val="00E400E1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E400E1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E400E1"/>
    <w:pPr>
      <w:ind w:left="1200"/>
    </w:pPr>
    <w:rPr>
      <w:rFonts w:ascii="XO Thames" w:hAnsi="XO Thames"/>
      <w:sz w:val="28"/>
    </w:rPr>
  </w:style>
  <w:style w:type="paragraph" w:customStyle="1" w:styleId="a6">
    <w:name w:val="Нижний колонтитул Знак"/>
    <w:basedOn w:val="13"/>
    <w:link w:val="a5"/>
    <w:qFormat/>
    <w:rsid w:val="00E400E1"/>
    <w:rPr>
      <w:rFonts w:ascii="Times New Roman" w:hAnsi="Times New Roman"/>
      <w:sz w:val="20"/>
    </w:rPr>
  </w:style>
  <w:style w:type="paragraph" w:customStyle="1" w:styleId="13">
    <w:name w:val="Основной шрифт абзаца1"/>
    <w:qFormat/>
    <w:rsid w:val="00E400E1"/>
  </w:style>
  <w:style w:type="paragraph" w:customStyle="1" w:styleId="Footer0">
    <w:name w:val="Footer"/>
    <w:basedOn w:val="a"/>
    <w:rsid w:val="00E400E1"/>
    <w:pPr>
      <w:tabs>
        <w:tab w:val="center" w:pos="4677"/>
        <w:tab w:val="right" w:pos="9355"/>
      </w:tabs>
    </w:pPr>
  </w:style>
  <w:style w:type="paragraph" w:customStyle="1" w:styleId="50">
    <w:name w:val="Заголовок 5 Знак"/>
    <w:basedOn w:val="13"/>
    <w:link w:val="5"/>
    <w:qFormat/>
    <w:rsid w:val="00E400E1"/>
    <w:rPr>
      <w:rFonts w:ascii="Times New Roman" w:hAnsi="Times New Roman"/>
      <w:b/>
      <w:sz w:val="28"/>
    </w:rPr>
  </w:style>
  <w:style w:type="paragraph" w:customStyle="1" w:styleId="TOC3">
    <w:name w:val="TOC 3"/>
    <w:next w:val="a"/>
    <w:uiPriority w:val="39"/>
    <w:rsid w:val="00E400E1"/>
    <w:pPr>
      <w:ind w:left="400"/>
    </w:pPr>
    <w:rPr>
      <w:rFonts w:ascii="XO Thames" w:hAnsi="XO Thames"/>
      <w:sz w:val="28"/>
    </w:rPr>
  </w:style>
  <w:style w:type="paragraph" w:styleId="aa">
    <w:name w:val="Plain Text"/>
    <w:basedOn w:val="a"/>
    <w:link w:val="a9"/>
    <w:qFormat/>
    <w:rsid w:val="00E400E1"/>
    <w:rPr>
      <w:rFonts w:ascii="Courier New" w:hAnsi="Courier New"/>
    </w:rPr>
  </w:style>
  <w:style w:type="paragraph" w:customStyle="1" w:styleId="40">
    <w:name w:val="Заголовок 4 Знак"/>
    <w:basedOn w:val="13"/>
    <w:link w:val="4"/>
    <w:qFormat/>
    <w:rsid w:val="00E400E1"/>
    <w:rPr>
      <w:rFonts w:ascii="Times New Roman" w:hAnsi="Times New Roman"/>
      <w:b/>
      <w:sz w:val="36"/>
    </w:rPr>
  </w:style>
  <w:style w:type="paragraph" w:customStyle="1" w:styleId="Internetlink">
    <w:name w:val="Internet link"/>
    <w:qFormat/>
    <w:rsid w:val="00E400E1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E400E1"/>
    <w:pPr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uiPriority w:val="39"/>
    <w:rsid w:val="00E400E1"/>
    <w:rPr>
      <w:rFonts w:ascii="XO Thames" w:hAnsi="XO Thames"/>
      <w:b/>
      <w:sz w:val="28"/>
    </w:rPr>
  </w:style>
  <w:style w:type="paragraph" w:customStyle="1" w:styleId="TOC9">
    <w:name w:val="TOC 9"/>
    <w:next w:val="a"/>
    <w:uiPriority w:val="39"/>
    <w:rsid w:val="00E400E1"/>
    <w:pPr>
      <w:ind w:left="1600"/>
    </w:pPr>
    <w:rPr>
      <w:rFonts w:ascii="XO Thames" w:hAnsi="XO Thames"/>
      <w:sz w:val="28"/>
    </w:rPr>
  </w:style>
  <w:style w:type="paragraph" w:customStyle="1" w:styleId="fontstyle010">
    <w:name w:val="fontstyle01"/>
    <w:basedOn w:val="13"/>
    <w:link w:val="fontstyle01"/>
    <w:qFormat/>
    <w:rsid w:val="00E400E1"/>
    <w:rPr>
      <w:rFonts w:ascii="Times New Roman" w:hAnsi="Times New Roman"/>
      <w:sz w:val="28"/>
    </w:rPr>
  </w:style>
  <w:style w:type="paragraph" w:styleId="ae">
    <w:name w:val="Balloon Text"/>
    <w:basedOn w:val="a"/>
    <w:link w:val="ad"/>
    <w:qFormat/>
    <w:rsid w:val="00E400E1"/>
    <w:rPr>
      <w:rFonts w:ascii="Tahoma" w:hAnsi="Tahoma"/>
      <w:sz w:val="16"/>
    </w:rPr>
  </w:style>
  <w:style w:type="paragraph" w:customStyle="1" w:styleId="TOC8">
    <w:name w:val="TOC 8"/>
    <w:next w:val="a"/>
    <w:uiPriority w:val="39"/>
    <w:rsid w:val="00E400E1"/>
    <w:pPr>
      <w:ind w:left="1400"/>
    </w:pPr>
    <w:rPr>
      <w:rFonts w:ascii="XO Thames" w:hAnsi="XO Thames"/>
      <w:sz w:val="28"/>
    </w:rPr>
  </w:style>
  <w:style w:type="paragraph" w:customStyle="1" w:styleId="Header0">
    <w:name w:val="Header"/>
    <w:basedOn w:val="a"/>
    <w:rsid w:val="00E400E1"/>
    <w:pPr>
      <w:tabs>
        <w:tab w:val="center" w:pos="4677"/>
        <w:tab w:val="right" w:pos="9355"/>
      </w:tabs>
    </w:pPr>
  </w:style>
  <w:style w:type="paragraph" w:customStyle="1" w:styleId="TOC5">
    <w:name w:val="TOC 5"/>
    <w:next w:val="a"/>
    <w:uiPriority w:val="39"/>
    <w:rsid w:val="00E400E1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uiPriority w:val="11"/>
    <w:qFormat/>
    <w:rsid w:val="00E400E1"/>
    <w:pPr>
      <w:jc w:val="both"/>
    </w:pPr>
    <w:rPr>
      <w:rFonts w:ascii="XO Thames" w:hAnsi="XO Thames"/>
      <w:i/>
      <w:sz w:val="24"/>
    </w:rPr>
  </w:style>
  <w:style w:type="paragraph" w:customStyle="1" w:styleId="af0">
    <w:name w:val="Верхний колонтитул Знак"/>
    <w:basedOn w:val="13"/>
    <w:link w:val="af"/>
    <w:qFormat/>
    <w:rsid w:val="00E400E1"/>
    <w:rPr>
      <w:rFonts w:ascii="Times New Roman" w:hAnsi="Times New Roman"/>
      <w:sz w:val="20"/>
    </w:rPr>
  </w:style>
  <w:style w:type="paragraph" w:styleId="af7">
    <w:name w:val="Title"/>
    <w:next w:val="a"/>
    <w:uiPriority w:val="10"/>
    <w:qFormat/>
    <w:rsid w:val="00E400E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2">
    <w:name w:val="Символ нумерации"/>
    <w:link w:val="af1"/>
    <w:qFormat/>
    <w:rsid w:val="00E400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Техник-оператор</cp:lastModifiedBy>
  <cp:revision>3</cp:revision>
  <dcterms:created xsi:type="dcterms:W3CDTF">2025-04-14T10:24:00Z</dcterms:created>
  <dcterms:modified xsi:type="dcterms:W3CDTF">2025-04-14T10:24:00Z</dcterms:modified>
  <dc:language>ru-RU</dc:language>
</cp:coreProperties>
</file>