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57" w:rsidRPr="007F0D7E" w:rsidRDefault="00916557" w:rsidP="00916557">
      <w:pPr>
        <w:jc w:val="center"/>
        <w:rPr>
          <w:sz w:val="28"/>
          <w:szCs w:val="28"/>
        </w:rPr>
      </w:pPr>
      <w:bookmarkStart w:id="0" w:name="_GoBack"/>
      <w:bookmarkEnd w:id="0"/>
      <w:r w:rsidRPr="007F0D7E">
        <w:rPr>
          <w:sz w:val="28"/>
          <w:szCs w:val="28"/>
        </w:rPr>
        <w:t xml:space="preserve">Администрация Промышленновского муниципального </w:t>
      </w:r>
      <w:r w:rsidR="00C17B95">
        <w:rPr>
          <w:sz w:val="28"/>
          <w:szCs w:val="28"/>
        </w:rPr>
        <w:t>округ</w:t>
      </w:r>
      <w:r w:rsidRPr="007F0D7E">
        <w:rPr>
          <w:sz w:val="28"/>
          <w:szCs w:val="28"/>
        </w:rPr>
        <w:t>а</w:t>
      </w:r>
    </w:p>
    <w:p w:rsidR="00916557" w:rsidRPr="007F0D7E" w:rsidRDefault="00916557" w:rsidP="0091655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Сектор экономического развития</w:t>
      </w:r>
    </w:p>
    <w:p w:rsidR="00916557" w:rsidRDefault="00916557" w:rsidP="00916557">
      <w:pPr>
        <w:jc w:val="center"/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Pr="001F4B1F" w:rsidRDefault="00916557" w:rsidP="00916557">
      <w:pPr>
        <w:rPr>
          <w:b/>
          <w:sz w:val="40"/>
          <w:szCs w:val="40"/>
        </w:rPr>
      </w:pPr>
      <w:r w:rsidRPr="001F4B1F">
        <w:rPr>
          <w:b/>
          <w:sz w:val="40"/>
          <w:szCs w:val="40"/>
        </w:rPr>
        <w:t xml:space="preserve">                          </w:t>
      </w:r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  <w:r w:rsidRPr="001F4B1F">
        <w:rPr>
          <w:b/>
          <w:sz w:val="40"/>
          <w:szCs w:val="40"/>
        </w:rPr>
        <w:t xml:space="preserve">И Н Ф О </w:t>
      </w:r>
      <w:proofErr w:type="gramStart"/>
      <w:r w:rsidRPr="001F4B1F">
        <w:rPr>
          <w:b/>
          <w:sz w:val="40"/>
          <w:szCs w:val="40"/>
        </w:rPr>
        <w:t>Р</w:t>
      </w:r>
      <w:proofErr w:type="gramEnd"/>
      <w:r w:rsidRPr="001F4B1F">
        <w:rPr>
          <w:b/>
          <w:sz w:val="40"/>
          <w:szCs w:val="40"/>
        </w:rPr>
        <w:t xml:space="preserve"> М А Ц И Я</w:t>
      </w:r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</w:p>
    <w:p w:rsidR="00916557" w:rsidRDefault="00916557" w:rsidP="00916557">
      <w:pPr>
        <w:jc w:val="center"/>
        <w:rPr>
          <w:b/>
          <w:sz w:val="40"/>
          <w:szCs w:val="40"/>
        </w:rPr>
      </w:pPr>
      <w:r w:rsidRPr="001F4B1F">
        <w:rPr>
          <w:b/>
          <w:sz w:val="40"/>
          <w:szCs w:val="40"/>
        </w:rPr>
        <w:t xml:space="preserve">О СОЦИАЛЬНО-ЭКОНОМИЧЕСКОМ </w:t>
      </w:r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  <w:proofErr w:type="gramStart"/>
      <w:r w:rsidRPr="001F4B1F">
        <w:rPr>
          <w:b/>
          <w:sz w:val="40"/>
          <w:szCs w:val="40"/>
        </w:rPr>
        <w:t>РАЗВИТИИ</w:t>
      </w:r>
      <w:proofErr w:type="gramEnd"/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  <w:r w:rsidRPr="001F4B1F">
        <w:rPr>
          <w:b/>
          <w:sz w:val="40"/>
          <w:szCs w:val="40"/>
        </w:rPr>
        <w:t>ПРОМЫШЛЕННОВСКОГО</w:t>
      </w:r>
      <w:r>
        <w:rPr>
          <w:b/>
          <w:sz w:val="40"/>
          <w:szCs w:val="40"/>
        </w:rPr>
        <w:t xml:space="preserve"> МУНИЦИПАЛЬНОГО </w:t>
      </w:r>
      <w:r w:rsidRPr="001F4B1F">
        <w:rPr>
          <w:b/>
          <w:sz w:val="40"/>
          <w:szCs w:val="40"/>
        </w:rPr>
        <w:t xml:space="preserve"> </w:t>
      </w:r>
      <w:r w:rsidR="00C17B95">
        <w:rPr>
          <w:b/>
          <w:sz w:val="40"/>
          <w:szCs w:val="40"/>
        </w:rPr>
        <w:t>ОКРУГ</w:t>
      </w:r>
      <w:r w:rsidRPr="001F4B1F">
        <w:rPr>
          <w:b/>
          <w:sz w:val="40"/>
          <w:szCs w:val="40"/>
        </w:rPr>
        <w:t>А</w:t>
      </w:r>
    </w:p>
    <w:p w:rsidR="00916557" w:rsidRDefault="00916557" w:rsidP="00916557">
      <w:pPr>
        <w:jc w:val="center"/>
        <w:rPr>
          <w:b/>
          <w:sz w:val="40"/>
          <w:szCs w:val="40"/>
        </w:rPr>
      </w:pPr>
    </w:p>
    <w:p w:rsidR="00905F7E" w:rsidRDefault="00905F7E" w:rsidP="00916557">
      <w:pPr>
        <w:jc w:val="center"/>
        <w:rPr>
          <w:b/>
          <w:sz w:val="40"/>
          <w:szCs w:val="40"/>
        </w:rPr>
      </w:pPr>
    </w:p>
    <w:p w:rsidR="00905F7E" w:rsidRPr="001F4B1F" w:rsidRDefault="00905F7E" w:rsidP="00916557">
      <w:pPr>
        <w:jc w:val="center"/>
        <w:rPr>
          <w:b/>
          <w:sz w:val="40"/>
          <w:szCs w:val="40"/>
        </w:rPr>
      </w:pPr>
    </w:p>
    <w:p w:rsidR="00916557" w:rsidRPr="001F4B1F" w:rsidRDefault="00916557" w:rsidP="0091655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Ожидаемые итоги за  </w:t>
      </w:r>
      <w:r w:rsidR="00C17B95">
        <w:rPr>
          <w:b/>
          <w:sz w:val="40"/>
          <w:szCs w:val="40"/>
        </w:rPr>
        <w:t>202</w:t>
      </w:r>
      <w:r w:rsidR="00A93442">
        <w:rPr>
          <w:b/>
          <w:sz w:val="40"/>
          <w:szCs w:val="40"/>
        </w:rPr>
        <w:t>3</w:t>
      </w:r>
      <w:r w:rsidRPr="001F4B1F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год</w:t>
      </w: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rPr>
          <w:sz w:val="40"/>
          <w:szCs w:val="40"/>
        </w:rPr>
      </w:pPr>
    </w:p>
    <w:p w:rsidR="00916557" w:rsidRDefault="00916557" w:rsidP="00916557">
      <w:pPr>
        <w:jc w:val="center"/>
        <w:rPr>
          <w:sz w:val="28"/>
          <w:szCs w:val="28"/>
        </w:rPr>
      </w:pPr>
      <w:r w:rsidRPr="007F0D7E">
        <w:rPr>
          <w:sz w:val="28"/>
          <w:szCs w:val="28"/>
        </w:rPr>
        <w:t>20</w:t>
      </w:r>
      <w:r w:rsidR="00CA6E0A">
        <w:rPr>
          <w:sz w:val="28"/>
          <w:szCs w:val="28"/>
        </w:rPr>
        <w:t>2</w:t>
      </w:r>
      <w:r w:rsidR="00A93442">
        <w:rPr>
          <w:sz w:val="28"/>
          <w:szCs w:val="28"/>
        </w:rPr>
        <w:t>3</w:t>
      </w:r>
      <w:r w:rsidRPr="00916557">
        <w:rPr>
          <w:sz w:val="28"/>
          <w:szCs w:val="28"/>
        </w:rPr>
        <w:t xml:space="preserve"> </w:t>
      </w:r>
      <w:r w:rsidRPr="007F0D7E">
        <w:rPr>
          <w:sz w:val="28"/>
          <w:szCs w:val="28"/>
        </w:rPr>
        <w:t>г.</w:t>
      </w:r>
    </w:p>
    <w:p w:rsidR="0006396A" w:rsidRPr="00BD725F" w:rsidRDefault="0006396A" w:rsidP="009B2B28">
      <w:pPr>
        <w:tabs>
          <w:tab w:val="left" w:pos="426"/>
        </w:tabs>
        <w:ind w:left="-851" w:right="-1"/>
        <w:jc w:val="center"/>
        <w:rPr>
          <w:b/>
          <w:sz w:val="32"/>
          <w:szCs w:val="32"/>
        </w:rPr>
      </w:pPr>
      <w:r w:rsidRPr="00BD725F">
        <w:rPr>
          <w:b/>
          <w:sz w:val="32"/>
          <w:szCs w:val="32"/>
        </w:rPr>
        <w:lastRenderedPageBreak/>
        <w:t>Инвестиции.</w:t>
      </w:r>
    </w:p>
    <w:p w:rsidR="0006396A" w:rsidRPr="00BD725F" w:rsidRDefault="0006396A" w:rsidP="009B2B28">
      <w:pPr>
        <w:ind w:left="-567" w:right="-1"/>
        <w:jc w:val="center"/>
        <w:rPr>
          <w:sz w:val="32"/>
          <w:szCs w:val="32"/>
        </w:rPr>
      </w:pPr>
      <w:r w:rsidRPr="00BD725F">
        <w:rPr>
          <w:b/>
          <w:sz w:val="32"/>
          <w:szCs w:val="32"/>
        </w:rPr>
        <w:t>Жилищное строительство</w:t>
      </w:r>
    </w:p>
    <w:p w:rsidR="0006396A" w:rsidRDefault="0006396A" w:rsidP="009B2B28">
      <w:pPr>
        <w:ind w:left="-567" w:right="-1"/>
        <w:jc w:val="center"/>
      </w:pPr>
    </w:p>
    <w:p w:rsidR="009A4BF5" w:rsidRDefault="0006396A" w:rsidP="009B2B28">
      <w:pPr>
        <w:tabs>
          <w:tab w:val="left" w:pos="284"/>
        </w:tabs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5BFC">
        <w:rPr>
          <w:sz w:val="28"/>
          <w:szCs w:val="28"/>
        </w:rPr>
        <w:t xml:space="preserve">Согласно прогнозу социально-экономического развития Промышленновского муниципального </w:t>
      </w:r>
      <w:r w:rsidR="0089100A">
        <w:rPr>
          <w:sz w:val="28"/>
          <w:szCs w:val="28"/>
        </w:rPr>
        <w:t>округа</w:t>
      </w:r>
      <w:r w:rsidR="00545BFC">
        <w:rPr>
          <w:sz w:val="28"/>
          <w:szCs w:val="28"/>
        </w:rPr>
        <w:t xml:space="preserve"> о</w:t>
      </w:r>
      <w:r>
        <w:rPr>
          <w:sz w:val="28"/>
          <w:szCs w:val="28"/>
        </w:rPr>
        <w:t>бъем инвестиций в основной капитал в 20</w:t>
      </w:r>
      <w:r w:rsidR="0089100A">
        <w:rPr>
          <w:sz w:val="28"/>
          <w:szCs w:val="28"/>
        </w:rPr>
        <w:t>2</w:t>
      </w:r>
      <w:r w:rsidR="00EB687A">
        <w:rPr>
          <w:sz w:val="28"/>
          <w:szCs w:val="28"/>
        </w:rPr>
        <w:t>3</w:t>
      </w:r>
      <w:r w:rsidRPr="00A3203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  <w:r w:rsidRPr="00A32037">
        <w:rPr>
          <w:sz w:val="28"/>
          <w:szCs w:val="28"/>
        </w:rPr>
        <w:t xml:space="preserve"> </w:t>
      </w:r>
      <w:r w:rsidR="00545BFC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</w:t>
      </w:r>
      <w:r w:rsidR="00EB687A">
        <w:rPr>
          <w:sz w:val="28"/>
          <w:szCs w:val="28"/>
        </w:rPr>
        <w:t>4</w:t>
      </w:r>
      <w:r w:rsidR="004C71D7">
        <w:rPr>
          <w:sz w:val="28"/>
          <w:szCs w:val="28"/>
        </w:rPr>
        <w:t> </w:t>
      </w:r>
      <w:r w:rsidR="00A42849">
        <w:rPr>
          <w:sz w:val="28"/>
          <w:szCs w:val="28"/>
        </w:rPr>
        <w:t>3</w:t>
      </w:r>
      <w:r w:rsidR="00991718">
        <w:rPr>
          <w:sz w:val="28"/>
          <w:szCs w:val="28"/>
        </w:rPr>
        <w:t>0</w:t>
      </w:r>
      <w:r w:rsidR="00EB687A">
        <w:rPr>
          <w:sz w:val="28"/>
          <w:szCs w:val="28"/>
        </w:rPr>
        <w:t>0</w:t>
      </w:r>
      <w:r w:rsidR="004C71D7">
        <w:rPr>
          <w:sz w:val="28"/>
          <w:szCs w:val="28"/>
        </w:rPr>
        <w:t>,</w:t>
      </w:r>
      <w:r w:rsidR="00EB687A">
        <w:rPr>
          <w:sz w:val="28"/>
          <w:szCs w:val="28"/>
        </w:rPr>
        <w:t>8</w:t>
      </w:r>
      <w:r w:rsidR="004C71D7">
        <w:rPr>
          <w:sz w:val="28"/>
          <w:szCs w:val="28"/>
        </w:rPr>
        <w:t xml:space="preserve"> млн. </w:t>
      </w:r>
      <w:r w:rsidR="00545BFC">
        <w:rPr>
          <w:sz w:val="28"/>
          <w:szCs w:val="28"/>
        </w:rPr>
        <w:t>рублей (</w:t>
      </w:r>
      <w:r w:rsidR="00B3619F">
        <w:rPr>
          <w:sz w:val="28"/>
          <w:szCs w:val="28"/>
        </w:rPr>
        <w:t xml:space="preserve">факт </w:t>
      </w:r>
      <w:r>
        <w:rPr>
          <w:sz w:val="28"/>
          <w:szCs w:val="28"/>
        </w:rPr>
        <w:t>20</w:t>
      </w:r>
      <w:r w:rsidR="00991718">
        <w:rPr>
          <w:sz w:val="28"/>
          <w:szCs w:val="28"/>
        </w:rPr>
        <w:t>2</w:t>
      </w:r>
      <w:r w:rsidR="00A8210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45BFC">
        <w:rPr>
          <w:sz w:val="28"/>
          <w:szCs w:val="28"/>
        </w:rPr>
        <w:t>года</w:t>
      </w:r>
      <w:r w:rsidR="00B3619F">
        <w:rPr>
          <w:sz w:val="28"/>
          <w:szCs w:val="28"/>
        </w:rPr>
        <w:t xml:space="preserve"> </w:t>
      </w:r>
      <w:r w:rsidR="009A4BF5">
        <w:rPr>
          <w:sz w:val="28"/>
          <w:szCs w:val="28"/>
        </w:rPr>
        <w:t xml:space="preserve"> </w:t>
      </w:r>
      <w:r w:rsidR="00B3619F">
        <w:rPr>
          <w:sz w:val="28"/>
          <w:szCs w:val="28"/>
        </w:rPr>
        <w:t xml:space="preserve">– </w:t>
      </w:r>
      <w:r w:rsidR="00EB687A">
        <w:rPr>
          <w:sz w:val="28"/>
          <w:szCs w:val="28"/>
        </w:rPr>
        <w:t>3</w:t>
      </w:r>
      <w:r w:rsidR="00B3619F">
        <w:rPr>
          <w:sz w:val="28"/>
          <w:szCs w:val="28"/>
        </w:rPr>
        <w:t> </w:t>
      </w:r>
      <w:r w:rsidR="00A42849">
        <w:rPr>
          <w:sz w:val="28"/>
          <w:szCs w:val="28"/>
        </w:rPr>
        <w:t>9</w:t>
      </w:r>
      <w:r w:rsidR="00EB687A">
        <w:rPr>
          <w:sz w:val="28"/>
          <w:szCs w:val="28"/>
        </w:rPr>
        <w:t>51</w:t>
      </w:r>
      <w:r w:rsidR="00B3619F">
        <w:rPr>
          <w:sz w:val="28"/>
          <w:szCs w:val="28"/>
        </w:rPr>
        <w:t>,</w:t>
      </w:r>
      <w:r w:rsidR="00EB687A">
        <w:rPr>
          <w:sz w:val="28"/>
          <w:szCs w:val="28"/>
        </w:rPr>
        <w:t>4</w:t>
      </w:r>
      <w:r w:rsidR="00B3619F">
        <w:rPr>
          <w:sz w:val="28"/>
          <w:szCs w:val="28"/>
        </w:rPr>
        <w:t xml:space="preserve"> млн. рублей</w:t>
      </w:r>
      <w:r w:rsidR="00545BFC">
        <w:rPr>
          <w:sz w:val="28"/>
          <w:szCs w:val="28"/>
        </w:rPr>
        <w:t>).</w:t>
      </w:r>
    </w:p>
    <w:p w:rsidR="00B3619F" w:rsidRDefault="00B3619F" w:rsidP="009B2B28">
      <w:pPr>
        <w:tabs>
          <w:tab w:val="left" w:pos="284"/>
        </w:tabs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Наиболее значимые отрасли</w:t>
      </w:r>
      <w:r w:rsidR="001F6856">
        <w:rPr>
          <w:sz w:val="28"/>
          <w:szCs w:val="28"/>
        </w:rPr>
        <w:t xml:space="preserve"> в 202</w:t>
      </w:r>
      <w:r w:rsidR="00EB7DE8">
        <w:rPr>
          <w:sz w:val="28"/>
          <w:szCs w:val="28"/>
        </w:rPr>
        <w:t>3</w:t>
      </w:r>
      <w:r w:rsidR="001F6856">
        <w:rPr>
          <w:sz w:val="28"/>
          <w:szCs w:val="28"/>
        </w:rPr>
        <w:t xml:space="preserve"> году</w:t>
      </w:r>
      <w:r>
        <w:rPr>
          <w:sz w:val="28"/>
          <w:szCs w:val="28"/>
        </w:rPr>
        <w:t>:</w:t>
      </w:r>
    </w:p>
    <w:p w:rsidR="008B0B9F" w:rsidRDefault="00B3619F" w:rsidP="009B2B28">
      <w:pPr>
        <w:pStyle w:val="af"/>
        <w:numPr>
          <w:ilvl w:val="0"/>
          <w:numId w:val="6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 w:rsidRPr="008B0B9F">
        <w:rPr>
          <w:sz w:val="28"/>
          <w:szCs w:val="28"/>
        </w:rPr>
        <w:t>сельское, лесное хозяйство, охота, р</w:t>
      </w:r>
      <w:r w:rsidR="009A4BF5" w:rsidRPr="008B0B9F">
        <w:rPr>
          <w:sz w:val="28"/>
          <w:szCs w:val="28"/>
        </w:rPr>
        <w:t xml:space="preserve">ыболовство и рыбоводство  – </w:t>
      </w:r>
      <w:r w:rsidR="00362E1E">
        <w:rPr>
          <w:sz w:val="28"/>
          <w:szCs w:val="28"/>
        </w:rPr>
        <w:t xml:space="preserve">                  </w:t>
      </w:r>
      <w:r w:rsidR="009A4BF5" w:rsidRPr="008B0B9F">
        <w:rPr>
          <w:sz w:val="28"/>
          <w:szCs w:val="28"/>
        </w:rPr>
        <w:t xml:space="preserve">  </w:t>
      </w:r>
      <w:r w:rsidR="00EB7DE8">
        <w:rPr>
          <w:sz w:val="28"/>
          <w:szCs w:val="28"/>
        </w:rPr>
        <w:t>2</w:t>
      </w:r>
      <w:r w:rsidR="008C2CF7">
        <w:rPr>
          <w:sz w:val="28"/>
          <w:szCs w:val="28"/>
        </w:rPr>
        <w:t xml:space="preserve"> </w:t>
      </w:r>
      <w:r w:rsidR="00EB7DE8">
        <w:rPr>
          <w:sz w:val="28"/>
          <w:szCs w:val="28"/>
        </w:rPr>
        <w:t>276</w:t>
      </w:r>
      <w:r w:rsidRPr="008B0B9F">
        <w:rPr>
          <w:sz w:val="28"/>
          <w:szCs w:val="28"/>
        </w:rPr>
        <w:t>,</w:t>
      </w:r>
      <w:r w:rsidR="00EB7DE8">
        <w:rPr>
          <w:sz w:val="28"/>
          <w:szCs w:val="28"/>
        </w:rPr>
        <w:t>10</w:t>
      </w:r>
      <w:r w:rsidRPr="008B0B9F">
        <w:rPr>
          <w:sz w:val="28"/>
          <w:szCs w:val="28"/>
        </w:rPr>
        <w:t xml:space="preserve"> млн. рублей (факт</w:t>
      </w:r>
      <w:r w:rsidR="009A4BF5" w:rsidRPr="008B0B9F">
        <w:rPr>
          <w:sz w:val="28"/>
          <w:szCs w:val="28"/>
        </w:rPr>
        <w:t xml:space="preserve"> 20</w:t>
      </w:r>
      <w:r w:rsidR="00395075">
        <w:rPr>
          <w:sz w:val="28"/>
          <w:szCs w:val="28"/>
        </w:rPr>
        <w:t>2</w:t>
      </w:r>
      <w:r w:rsidR="00EB7DE8">
        <w:rPr>
          <w:sz w:val="28"/>
          <w:szCs w:val="28"/>
        </w:rPr>
        <w:t>2</w:t>
      </w:r>
      <w:r w:rsidR="009A4BF5" w:rsidRPr="008B0B9F">
        <w:rPr>
          <w:sz w:val="28"/>
          <w:szCs w:val="28"/>
        </w:rPr>
        <w:t xml:space="preserve"> года – </w:t>
      </w:r>
      <w:r w:rsidR="008C2CF7">
        <w:rPr>
          <w:sz w:val="28"/>
          <w:szCs w:val="28"/>
        </w:rPr>
        <w:t xml:space="preserve">1 </w:t>
      </w:r>
      <w:r w:rsidR="00EB7DE8">
        <w:rPr>
          <w:sz w:val="28"/>
          <w:szCs w:val="28"/>
        </w:rPr>
        <w:t>8</w:t>
      </w:r>
      <w:r w:rsidR="008C2CF7">
        <w:rPr>
          <w:sz w:val="28"/>
          <w:szCs w:val="28"/>
        </w:rPr>
        <w:t>9</w:t>
      </w:r>
      <w:r w:rsidR="00EB7DE8">
        <w:rPr>
          <w:sz w:val="28"/>
          <w:szCs w:val="28"/>
        </w:rPr>
        <w:t>6</w:t>
      </w:r>
      <w:r w:rsidR="009A4BF5" w:rsidRPr="008B0B9F">
        <w:rPr>
          <w:sz w:val="28"/>
          <w:szCs w:val="28"/>
        </w:rPr>
        <w:t>,</w:t>
      </w:r>
      <w:r w:rsidR="008C2CF7">
        <w:rPr>
          <w:sz w:val="28"/>
          <w:szCs w:val="28"/>
        </w:rPr>
        <w:t>7</w:t>
      </w:r>
      <w:r w:rsidR="00EB7DE8">
        <w:rPr>
          <w:sz w:val="28"/>
          <w:szCs w:val="28"/>
        </w:rPr>
        <w:t>0</w:t>
      </w:r>
      <w:r w:rsidR="00205D3B">
        <w:rPr>
          <w:sz w:val="28"/>
          <w:szCs w:val="28"/>
        </w:rPr>
        <w:t xml:space="preserve"> млн. рублей);</w:t>
      </w:r>
    </w:p>
    <w:p w:rsidR="00E16B9A" w:rsidRDefault="00E16B9A" w:rsidP="009B2B28">
      <w:pPr>
        <w:pStyle w:val="af"/>
        <w:numPr>
          <w:ilvl w:val="0"/>
          <w:numId w:val="6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в области здравоохранения и социальных услуг – 140,50 млн. рублей (факт 2022 – 138,80 млн. рублей);</w:t>
      </w:r>
    </w:p>
    <w:p w:rsidR="00205D3B" w:rsidRDefault="00205D3B" w:rsidP="009B2B28">
      <w:pPr>
        <w:pStyle w:val="af"/>
        <w:numPr>
          <w:ilvl w:val="0"/>
          <w:numId w:val="6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электрической энергией, газом и паром; кондиционирование воздуха – </w:t>
      </w:r>
      <w:r w:rsidR="00E16B9A">
        <w:rPr>
          <w:sz w:val="28"/>
          <w:szCs w:val="28"/>
        </w:rPr>
        <w:t>94</w:t>
      </w:r>
      <w:r>
        <w:rPr>
          <w:sz w:val="28"/>
          <w:szCs w:val="28"/>
        </w:rPr>
        <w:t>,</w:t>
      </w:r>
      <w:r w:rsidR="00E16B9A">
        <w:rPr>
          <w:sz w:val="28"/>
          <w:szCs w:val="28"/>
        </w:rPr>
        <w:t>40</w:t>
      </w:r>
      <w:r>
        <w:rPr>
          <w:sz w:val="28"/>
          <w:szCs w:val="28"/>
        </w:rPr>
        <w:t xml:space="preserve"> млн. рублей (факт 202</w:t>
      </w:r>
      <w:r w:rsidR="00E16B9A">
        <w:rPr>
          <w:sz w:val="28"/>
          <w:szCs w:val="28"/>
        </w:rPr>
        <w:t>2</w:t>
      </w:r>
      <w:r>
        <w:rPr>
          <w:sz w:val="28"/>
          <w:szCs w:val="28"/>
        </w:rPr>
        <w:t xml:space="preserve"> – 8</w:t>
      </w:r>
      <w:r w:rsidR="00E16B9A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E16B9A">
        <w:rPr>
          <w:sz w:val="28"/>
          <w:szCs w:val="28"/>
        </w:rPr>
        <w:t>8</w:t>
      </w:r>
      <w:r>
        <w:rPr>
          <w:sz w:val="28"/>
          <w:szCs w:val="28"/>
        </w:rPr>
        <w:t>0 млн. рублей).</w:t>
      </w:r>
    </w:p>
    <w:p w:rsidR="00587BF7" w:rsidRDefault="00587BF7" w:rsidP="009B2B28">
      <w:pPr>
        <w:pStyle w:val="af"/>
        <w:tabs>
          <w:tab w:val="left" w:pos="284"/>
        </w:tabs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Промышленновском муниципальном округе на 2023 год планируется реализация следующих</w:t>
      </w:r>
      <w:r w:rsidR="00F3688F">
        <w:rPr>
          <w:sz w:val="28"/>
          <w:szCs w:val="28"/>
        </w:rPr>
        <w:t xml:space="preserve"> инвестиционных проектов:</w:t>
      </w:r>
    </w:p>
    <w:p w:rsidR="00F3688F" w:rsidRDefault="00F3688F" w:rsidP="009B2B28">
      <w:pPr>
        <w:pStyle w:val="af"/>
        <w:numPr>
          <w:ilvl w:val="0"/>
          <w:numId w:val="7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7634">
        <w:rPr>
          <w:sz w:val="28"/>
          <w:szCs w:val="28"/>
        </w:rPr>
        <w:t>ООО «МТФ Родная земля» - строительство животноводческого комплекса на 2,0 тыс. голов. Стоимость проекта 1,0 млрд. рублей (2023 год – 300,0 тыс. рублей). Цель проекта – обеспечение продукцией собственного производства в рамках реализации программы импортозамещения;</w:t>
      </w:r>
    </w:p>
    <w:p w:rsidR="00AB7634" w:rsidRDefault="00AB7634" w:rsidP="009B2B28">
      <w:pPr>
        <w:pStyle w:val="af"/>
        <w:numPr>
          <w:ilvl w:val="0"/>
          <w:numId w:val="7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АО «Ваганово» - строительство элеватора вместимостью 100,0 тыс. тонн зерна (2023</w:t>
      </w:r>
      <w:r w:rsidR="00A9405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75 </w:t>
      </w:r>
      <w:r w:rsidR="00A94054">
        <w:rPr>
          <w:sz w:val="28"/>
          <w:szCs w:val="28"/>
        </w:rPr>
        <w:t xml:space="preserve">тыс. рублей). </w:t>
      </w:r>
      <w:proofErr w:type="gramStart"/>
      <w:r w:rsidR="00A94054">
        <w:rPr>
          <w:sz w:val="28"/>
          <w:szCs w:val="28"/>
        </w:rPr>
        <w:t>Цель проекта – создание сельскохозяйственной произодственной инфраструктуры по хранению и отгрузке зерновых и масляничных культур);</w:t>
      </w:r>
      <w:proofErr w:type="gramEnd"/>
    </w:p>
    <w:p w:rsidR="00AB7634" w:rsidRDefault="00E838DB" w:rsidP="009B2B28">
      <w:pPr>
        <w:pStyle w:val="af"/>
        <w:numPr>
          <w:ilvl w:val="0"/>
          <w:numId w:val="7"/>
        </w:numPr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АО «Ваганово» - строительство живо</w:t>
      </w:r>
      <w:r w:rsidR="001528D5">
        <w:rPr>
          <w:sz w:val="28"/>
          <w:szCs w:val="28"/>
        </w:rPr>
        <w:t>т</w:t>
      </w:r>
      <w:r>
        <w:rPr>
          <w:sz w:val="28"/>
          <w:szCs w:val="28"/>
        </w:rPr>
        <w:t>новодческого помещения на 520 голов (2023 год – 400 тыс. рублей). Цель проекта – обеспечение продукцией собственного производства.</w:t>
      </w:r>
      <w:r w:rsidR="007C2118">
        <w:rPr>
          <w:sz w:val="28"/>
          <w:szCs w:val="28"/>
        </w:rPr>
        <w:t xml:space="preserve">                 </w:t>
      </w:r>
    </w:p>
    <w:p w:rsidR="0003631B" w:rsidRDefault="00205D3B" w:rsidP="009B2B28">
      <w:pPr>
        <w:pStyle w:val="af"/>
        <w:tabs>
          <w:tab w:val="left" w:pos="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17095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="00F23972">
        <w:rPr>
          <w:sz w:val="28"/>
          <w:szCs w:val="28"/>
        </w:rPr>
        <w:t>вв</w:t>
      </w:r>
      <w:r w:rsidR="0003631B">
        <w:rPr>
          <w:sz w:val="28"/>
          <w:szCs w:val="28"/>
        </w:rPr>
        <w:t>еден</w:t>
      </w:r>
      <w:r w:rsidR="00F23972">
        <w:rPr>
          <w:sz w:val="28"/>
          <w:szCs w:val="28"/>
        </w:rPr>
        <w:t xml:space="preserve"> в </w:t>
      </w:r>
      <w:r w:rsidR="0017095A">
        <w:rPr>
          <w:sz w:val="28"/>
          <w:szCs w:val="28"/>
        </w:rPr>
        <w:t>эксплуатацию</w:t>
      </w:r>
      <w:r w:rsidR="00F23972">
        <w:rPr>
          <w:sz w:val="28"/>
          <w:szCs w:val="28"/>
        </w:rPr>
        <w:t xml:space="preserve"> </w:t>
      </w:r>
      <w:r w:rsidR="0003631B">
        <w:rPr>
          <w:sz w:val="28"/>
          <w:szCs w:val="28"/>
        </w:rPr>
        <w:t>многоквартирный</w:t>
      </w:r>
      <w:r w:rsidR="0017095A">
        <w:rPr>
          <w:sz w:val="28"/>
          <w:szCs w:val="28"/>
        </w:rPr>
        <w:t xml:space="preserve"> </w:t>
      </w:r>
      <w:r w:rsidR="00F23972">
        <w:rPr>
          <w:sz w:val="28"/>
          <w:szCs w:val="28"/>
        </w:rPr>
        <w:t>жил</w:t>
      </w:r>
      <w:r w:rsidR="0017095A">
        <w:rPr>
          <w:sz w:val="28"/>
          <w:szCs w:val="28"/>
        </w:rPr>
        <w:t>о</w:t>
      </w:r>
      <w:r w:rsidR="0003631B">
        <w:rPr>
          <w:sz w:val="28"/>
          <w:szCs w:val="28"/>
        </w:rPr>
        <w:t>й</w:t>
      </w:r>
      <w:r w:rsidR="0017095A">
        <w:rPr>
          <w:sz w:val="28"/>
          <w:szCs w:val="28"/>
        </w:rPr>
        <w:t xml:space="preserve"> дом</w:t>
      </w:r>
      <w:r w:rsidR="00F23972">
        <w:rPr>
          <w:sz w:val="28"/>
          <w:szCs w:val="28"/>
        </w:rPr>
        <w:t xml:space="preserve"> </w:t>
      </w:r>
      <w:r w:rsidR="0017095A">
        <w:rPr>
          <w:sz w:val="28"/>
          <w:szCs w:val="28"/>
        </w:rPr>
        <w:t>на 48 квартир по адресу пгт. Промышленная, у</w:t>
      </w:r>
      <w:r w:rsidR="00D035FD">
        <w:rPr>
          <w:sz w:val="28"/>
          <w:szCs w:val="28"/>
        </w:rPr>
        <w:t>л</w:t>
      </w:r>
      <w:r w:rsidR="0017095A">
        <w:rPr>
          <w:sz w:val="28"/>
          <w:szCs w:val="28"/>
        </w:rPr>
        <w:t xml:space="preserve">. Лермонтова, 11, общей площадью </w:t>
      </w:r>
      <w:r w:rsidR="00F23972">
        <w:rPr>
          <w:sz w:val="28"/>
          <w:szCs w:val="28"/>
        </w:rPr>
        <w:t>1,</w:t>
      </w:r>
      <w:r w:rsidR="0017095A">
        <w:rPr>
          <w:sz w:val="28"/>
          <w:szCs w:val="28"/>
        </w:rPr>
        <w:t>8</w:t>
      </w:r>
      <w:r w:rsidR="00F23972">
        <w:rPr>
          <w:sz w:val="28"/>
          <w:szCs w:val="28"/>
        </w:rPr>
        <w:t xml:space="preserve"> тыс. кв. м. </w:t>
      </w:r>
      <w:r w:rsidR="0003631B">
        <w:rPr>
          <w:sz w:val="28"/>
          <w:szCs w:val="28"/>
        </w:rPr>
        <w:t xml:space="preserve">                               </w:t>
      </w:r>
    </w:p>
    <w:p w:rsidR="001200A1" w:rsidRDefault="00205D3B" w:rsidP="009B2B28">
      <w:pPr>
        <w:pStyle w:val="af"/>
        <w:tabs>
          <w:tab w:val="left" w:pos="-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выполненных работ по виду экономической деятельности  «Строительство» в 202</w:t>
      </w:r>
      <w:r w:rsidR="008C1462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составит 1 </w:t>
      </w:r>
      <w:r w:rsidR="00451F8F">
        <w:rPr>
          <w:sz w:val="28"/>
          <w:szCs w:val="28"/>
        </w:rPr>
        <w:t>200</w:t>
      </w:r>
      <w:r>
        <w:rPr>
          <w:sz w:val="28"/>
          <w:szCs w:val="28"/>
        </w:rPr>
        <w:t>,0 млн. рублей (факт 202</w:t>
      </w:r>
      <w:r w:rsidR="008C146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227892">
        <w:rPr>
          <w:sz w:val="28"/>
          <w:szCs w:val="28"/>
        </w:rPr>
        <w:t xml:space="preserve">   </w:t>
      </w:r>
      <w:r w:rsidR="007C2118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8C1462">
        <w:rPr>
          <w:sz w:val="28"/>
          <w:szCs w:val="28"/>
        </w:rPr>
        <w:t>8</w:t>
      </w:r>
      <w:r w:rsidR="007C2118">
        <w:rPr>
          <w:sz w:val="28"/>
          <w:szCs w:val="28"/>
        </w:rPr>
        <w:t>11</w:t>
      </w:r>
      <w:r>
        <w:rPr>
          <w:sz w:val="28"/>
          <w:szCs w:val="28"/>
        </w:rPr>
        <w:t>,</w:t>
      </w:r>
      <w:r w:rsidR="007C2118">
        <w:rPr>
          <w:sz w:val="28"/>
          <w:szCs w:val="28"/>
        </w:rPr>
        <w:t>1</w:t>
      </w:r>
      <w:r>
        <w:rPr>
          <w:sz w:val="28"/>
          <w:szCs w:val="28"/>
        </w:rPr>
        <w:t xml:space="preserve"> млн. рублей).</w:t>
      </w:r>
      <w:r w:rsidR="00B635FE">
        <w:rPr>
          <w:sz w:val="28"/>
          <w:szCs w:val="28"/>
        </w:rPr>
        <w:t xml:space="preserve"> </w:t>
      </w:r>
    </w:p>
    <w:p w:rsidR="00451F8F" w:rsidRDefault="00451F8F" w:rsidP="009B2B28">
      <w:pPr>
        <w:pStyle w:val="af"/>
        <w:tabs>
          <w:tab w:val="left" w:pos="-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42E3D">
        <w:rPr>
          <w:sz w:val="28"/>
          <w:szCs w:val="28"/>
        </w:rPr>
        <w:t>целях реализации мероприятия «Обеспечение жильем социальных категорий граждан, установленных законодательством Кемеровской области»</w:t>
      </w:r>
      <w:r w:rsidR="00651DCB">
        <w:rPr>
          <w:sz w:val="28"/>
          <w:szCs w:val="28"/>
        </w:rPr>
        <w:t xml:space="preserve"> в 2023 году</w:t>
      </w:r>
      <w:r w:rsidR="00042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заключены муниципальные контракты на приобретение благоустроенных квартир путем инвестирования в строительство </w:t>
      </w:r>
      <w:r w:rsidR="00042E3D">
        <w:rPr>
          <w:sz w:val="28"/>
          <w:szCs w:val="28"/>
        </w:rPr>
        <w:t>жилых домов в пгт. Промышленная на общую сумму 39 565,4 тыс. рублей.</w:t>
      </w:r>
    </w:p>
    <w:p w:rsidR="00042E3D" w:rsidRDefault="00042E3D" w:rsidP="009B2B28">
      <w:pPr>
        <w:pStyle w:val="af"/>
        <w:tabs>
          <w:tab w:val="left" w:pos="-284"/>
        </w:tabs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3 молодые семьи получили свидетельство о праве на получение</w:t>
      </w:r>
      <w:r w:rsidR="003177F3">
        <w:rPr>
          <w:sz w:val="28"/>
          <w:szCs w:val="28"/>
        </w:rPr>
        <w:t xml:space="preserve"> социальной выплаты</w:t>
      </w:r>
      <w:r w:rsidR="002F3B97">
        <w:rPr>
          <w:sz w:val="28"/>
          <w:szCs w:val="28"/>
        </w:rPr>
        <w:t xml:space="preserve"> в размере 2 626,3 тыс. рублей.</w:t>
      </w:r>
    </w:p>
    <w:p w:rsidR="00205D3B" w:rsidRDefault="001200A1" w:rsidP="009B2B28">
      <w:pPr>
        <w:pStyle w:val="af"/>
        <w:tabs>
          <w:tab w:val="left" w:pos="284"/>
        </w:tabs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Законом Кемеровской области – Кузбасса утверждена новая мера государственной поддержки участников специальной военной операции и членов их семей</w:t>
      </w:r>
      <w:r w:rsidR="00205D3B">
        <w:rPr>
          <w:sz w:val="28"/>
          <w:szCs w:val="28"/>
        </w:rPr>
        <w:t xml:space="preserve"> </w:t>
      </w:r>
      <w:r>
        <w:rPr>
          <w:sz w:val="28"/>
          <w:szCs w:val="28"/>
        </w:rPr>
        <w:t>– льготные займы и социальные выплаты на приобретение и строительство жилья на территории Кузбасса.</w:t>
      </w:r>
      <w:r w:rsidR="00205D3B">
        <w:rPr>
          <w:sz w:val="28"/>
          <w:szCs w:val="28"/>
        </w:rPr>
        <w:t xml:space="preserve">    </w:t>
      </w:r>
    </w:p>
    <w:p w:rsidR="0006396A" w:rsidRPr="00BD725F" w:rsidRDefault="0006396A" w:rsidP="003D20CA">
      <w:pPr>
        <w:tabs>
          <w:tab w:val="left" w:pos="284"/>
        </w:tabs>
        <w:ind w:left="-567" w:right="-284"/>
        <w:jc w:val="center"/>
        <w:rPr>
          <w:b/>
          <w:sz w:val="32"/>
          <w:szCs w:val="32"/>
        </w:rPr>
      </w:pPr>
      <w:r w:rsidRPr="00BD725F">
        <w:rPr>
          <w:b/>
          <w:sz w:val="32"/>
          <w:szCs w:val="32"/>
        </w:rPr>
        <w:lastRenderedPageBreak/>
        <w:t>Малое и среднее предпринимательство</w:t>
      </w:r>
    </w:p>
    <w:p w:rsidR="0006396A" w:rsidRPr="00415008" w:rsidRDefault="0006396A" w:rsidP="003D20CA">
      <w:pPr>
        <w:ind w:left="-567" w:right="-284"/>
        <w:jc w:val="both"/>
        <w:rPr>
          <w:sz w:val="28"/>
          <w:szCs w:val="28"/>
        </w:rPr>
      </w:pPr>
    </w:p>
    <w:p w:rsidR="004920A4" w:rsidRDefault="0006396A" w:rsidP="003D20CA">
      <w:pPr>
        <w:ind w:left="-567" w:right="-284"/>
        <w:jc w:val="both"/>
        <w:rPr>
          <w:sz w:val="28"/>
          <w:szCs w:val="28"/>
        </w:rPr>
      </w:pPr>
      <w:r w:rsidRPr="00415008">
        <w:rPr>
          <w:sz w:val="28"/>
          <w:szCs w:val="28"/>
        </w:rPr>
        <w:t xml:space="preserve">       По </w:t>
      </w:r>
      <w:r w:rsidR="00872E5E">
        <w:rPr>
          <w:sz w:val="28"/>
          <w:szCs w:val="28"/>
        </w:rPr>
        <w:t xml:space="preserve"> </w:t>
      </w:r>
      <w:r w:rsidRPr="00415008">
        <w:rPr>
          <w:sz w:val="28"/>
          <w:szCs w:val="28"/>
        </w:rPr>
        <w:t>прогнозу</w:t>
      </w:r>
      <w:r w:rsidR="00872E5E">
        <w:rPr>
          <w:sz w:val="28"/>
          <w:szCs w:val="28"/>
        </w:rPr>
        <w:t xml:space="preserve"> </w:t>
      </w:r>
      <w:r w:rsidRPr="00415008">
        <w:rPr>
          <w:sz w:val="28"/>
          <w:szCs w:val="28"/>
        </w:rPr>
        <w:t xml:space="preserve"> </w:t>
      </w:r>
      <w:proofErr w:type="gramStart"/>
      <w:r w:rsidRPr="00415008">
        <w:rPr>
          <w:sz w:val="28"/>
          <w:szCs w:val="28"/>
        </w:rPr>
        <w:t xml:space="preserve">на </w:t>
      </w:r>
      <w:r w:rsidR="00003B44">
        <w:rPr>
          <w:sz w:val="28"/>
          <w:szCs w:val="28"/>
        </w:rPr>
        <w:t xml:space="preserve"> </w:t>
      </w:r>
      <w:r w:rsidRPr="00415008">
        <w:rPr>
          <w:sz w:val="28"/>
          <w:szCs w:val="28"/>
        </w:rPr>
        <w:t>конец</w:t>
      </w:r>
      <w:proofErr w:type="gramEnd"/>
      <w:r w:rsidRPr="00415008">
        <w:rPr>
          <w:sz w:val="28"/>
          <w:szCs w:val="28"/>
        </w:rPr>
        <w:t xml:space="preserve">  20</w:t>
      </w:r>
      <w:r w:rsidR="0021019F">
        <w:rPr>
          <w:sz w:val="28"/>
          <w:szCs w:val="28"/>
        </w:rPr>
        <w:t>2</w:t>
      </w:r>
      <w:r w:rsidR="00CE2A37">
        <w:rPr>
          <w:sz w:val="28"/>
          <w:szCs w:val="28"/>
        </w:rPr>
        <w:t>3</w:t>
      </w:r>
      <w:r w:rsidRPr="00415008">
        <w:rPr>
          <w:sz w:val="28"/>
          <w:szCs w:val="28"/>
        </w:rPr>
        <w:t xml:space="preserve"> года в Промышленновском  </w:t>
      </w:r>
      <w:r w:rsidR="0021019F">
        <w:rPr>
          <w:sz w:val="28"/>
          <w:szCs w:val="28"/>
        </w:rPr>
        <w:t xml:space="preserve">муниципальном округе </w:t>
      </w:r>
      <w:r w:rsidRPr="00415008">
        <w:rPr>
          <w:sz w:val="28"/>
          <w:szCs w:val="28"/>
        </w:rPr>
        <w:t xml:space="preserve">будет действовать </w:t>
      </w:r>
      <w:r>
        <w:rPr>
          <w:sz w:val="28"/>
          <w:szCs w:val="28"/>
        </w:rPr>
        <w:t>1</w:t>
      </w:r>
      <w:r w:rsidR="00EF432B">
        <w:rPr>
          <w:sz w:val="28"/>
          <w:szCs w:val="28"/>
        </w:rPr>
        <w:t>40</w:t>
      </w:r>
      <w:r w:rsidR="006A631F">
        <w:rPr>
          <w:sz w:val="28"/>
          <w:szCs w:val="28"/>
        </w:rPr>
        <w:t xml:space="preserve"> малых</w:t>
      </w:r>
      <w:r w:rsidRPr="00415008">
        <w:rPr>
          <w:sz w:val="28"/>
          <w:szCs w:val="28"/>
        </w:rPr>
        <w:t xml:space="preserve"> </w:t>
      </w:r>
      <w:r w:rsidR="00F900C8">
        <w:rPr>
          <w:sz w:val="28"/>
          <w:szCs w:val="28"/>
        </w:rPr>
        <w:t xml:space="preserve">и средних </w:t>
      </w:r>
      <w:r w:rsidRPr="00415008">
        <w:rPr>
          <w:sz w:val="28"/>
          <w:szCs w:val="28"/>
        </w:rPr>
        <w:t>предпри</w:t>
      </w:r>
      <w:r w:rsidR="00F900C8">
        <w:rPr>
          <w:sz w:val="28"/>
          <w:szCs w:val="28"/>
        </w:rPr>
        <w:t>ятий</w:t>
      </w:r>
      <w:r w:rsidR="004B1C92">
        <w:rPr>
          <w:sz w:val="28"/>
          <w:szCs w:val="28"/>
        </w:rPr>
        <w:t xml:space="preserve"> (включая микропредприятия)</w:t>
      </w:r>
      <w:r w:rsidR="00BA05E9">
        <w:rPr>
          <w:sz w:val="28"/>
          <w:szCs w:val="28"/>
        </w:rPr>
        <w:t xml:space="preserve"> с численность</w:t>
      </w:r>
      <w:r w:rsidR="00F900C8">
        <w:rPr>
          <w:sz w:val="28"/>
          <w:szCs w:val="28"/>
        </w:rPr>
        <w:t xml:space="preserve">ю работающих </w:t>
      </w:r>
      <w:r w:rsidR="001E5213">
        <w:rPr>
          <w:sz w:val="28"/>
          <w:szCs w:val="28"/>
        </w:rPr>
        <w:t xml:space="preserve">более </w:t>
      </w:r>
      <w:r w:rsidR="00BA05E9">
        <w:rPr>
          <w:sz w:val="28"/>
          <w:szCs w:val="28"/>
        </w:rPr>
        <w:t>2</w:t>
      </w:r>
      <w:r w:rsidR="001E5213">
        <w:rPr>
          <w:sz w:val="28"/>
          <w:szCs w:val="28"/>
        </w:rPr>
        <w:t>,0 тыс.</w:t>
      </w:r>
      <w:r w:rsidRPr="00415008">
        <w:rPr>
          <w:sz w:val="28"/>
          <w:szCs w:val="28"/>
        </w:rPr>
        <w:t xml:space="preserve"> чел</w:t>
      </w:r>
      <w:r w:rsidR="00BA05E9">
        <w:rPr>
          <w:sz w:val="28"/>
          <w:szCs w:val="28"/>
        </w:rPr>
        <w:t>овек</w:t>
      </w:r>
      <w:r w:rsidR="004920A4">
        <w:rPr>
          <w:sz w:val="28"/>
          <w:szCs w:val="28"/>
        </w:rPr>
        <w:t>.</w:t>
      </w:r>
    </w:p>
    <w:p w:rsidR="0080091B" w:rsidRDefault="004920A4" w:rsidP="003D20CA">
      <w:pPr>
        <w:tabs>
          <w:tab w:val="left" w:pos="567"/>
        </w:tabs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Наибольшее </w:t>
      </w:r>
      <w:r w:rsidR="007C470E">
        <w:rPr>
          <w:sz w:val="28"/>
          <w:szCs w:val="28"/>
        </w:rPr>
        <w:t xml:space="preserve"> </w:t>
      </w:r>
      <w:r>
        <w:rPr>
          <w:sz w:val="28"/>
          <w:szCs w:val="28"/>
        </w:rPr>
        <w:t>число</w:t>
      </w:r>
      <w:r w:rsidR="004735F4">
        <w:rPr>
          <w:sz w:val="28"/>
          <w:szCs w:val="28"/>
        </w:rPr>
        <w:t xml:space="preserve"> </w:t>
      </w:r>
      <w:r w:rsidR="007C470E">
        <w:rPr>
          <w:sz w:val="28"/>
          <w:szCs w:val="28"/>
        </w:rPr>
        <w:t xml:space="preserve"> </w:t>
      </w:r>
      <w:r>
        <w:rPr>
          <w:sz w:val="28"/>
          <w:szCs w:val="28"/>
        </w:rPr>
        <w:t>учтенных организаций будет относит</w:t>
      </w:r>
      <w:r w:rsidR="003B37BB">
        <w:rPr>
          <w:sz w:val="28"/>
          <w:szCs w:val="28"/>
        </w:rPr>
        <w:t>ь</w:t>
      </w:r>
      <w:r>
        <w:rPr>
          <w:sz w:val="28"/>
          <w:szCs w:val="28"/>
        </w:rPr>
        <w:t>ся к следующим видам деятельности:</w:t>
      </w:r>
      <w:r w:rsidR="00885F06">
        <w:rPr>
          <w:sz w:val="28"/>
          <w:szCs w:val="28"/>
        </w:rPr>
        <w:t xml:space="preserve"> </w:t>
      </w:r>
      <w:r w:rsidR="001C064E">
        <w:rPr>
          <w:sz w:val="28"/>
          <w:szCs w:val="28"/>
        </w:rPr>
        <w:t>2</w:t>
      </w:r>
      <w:r w:rsidR="00FE6EFB">
        <w:rPr>
          <w:sz w:val="28"/>
          <w:szCs w:val="28"/>
        </w:rPr>
        <w:t>4</w:t>
      </w:r>
      <w:r w:rsidR="00885F06">
        <w:rPr>
          <w:sz w:val="28"/>
          <w:szCs w:val="28"/>
        </w:rPr>
        <w:t>,</w:t>
      </w:r>
      <w:r w:rsidR="00FE6EFB">
        <w:rPr>
          <w:sz w:val="28"/>
          <w:szCs w:val="28"/>
        </w:rPr>
        <w:t>0</w:t>
      </w:r>
      <w:r w:rsidR="007C470E">
        <w:rPr>
          <w:sz w:val="28"/>
          <w:szCs w:val="28"/>
        </w:rPr>
        <w:t xml:space="preserve"> </w:t>
      </w:r>
      <w:r w:rsidR="00885F06">
        <w:rPr>
          <w:sz w:val="28"/>
          <w:szCs w:val="28"/>
        </w:rPr>
        <w:t xml:space="preserve">% предприятий </w:t>
      </w:r>
      <w:r w:rsidR="003B37BB">
        <w:rPr>
          <w:sz w:val="28"/>
          <w:szCs w:val="28"/>
        </w:rPr>
        <w:t xml:space="preserve"> - </w:t>
      </w:r>
      <w:r w:rsidR="00885F06">
        <w:rPr>
          <w:sz w:val="28"/>
          <w:szCs w:val="28"/>
        </w:rPr>
        <w:t>сфер</w:t>
      </w:r>
      <w:r w:rsidR="003B37BB">
        <w:rPr>
          <w:sz w:val="28"/>
          <w:szCs w:val="28"/>
        </w:rPr>
        <w:t>а</w:t>
      </w:r>
      <w:r w:rsidR="00885F06">
        <w:rPr>
          <w:sz w:val="28"/>
          <w:szCs w:val="28"/>
        </w:rPr>
        <w:t xml:space="preserve"> торговли и услуг,</w:t>
      </w:r>
      <w:r w:rsidR="00AD6AF4">
        <w:rPr>
          <w:sz w:val="28"/>
          <w:szCs w:val="28"/>
        </w:rPr>
        <w:t xml:space="preserve"> </w:t>
      </w:r>
      <w:r w:rsidR="00D92660">
        <w:rPr>
          <w:sz w:val="28"/>
          <w:szCs w:val="28"/>
        </w:rPr>
        <w:t>18</w:t>
      </w:r>
      <w:r w:rsidR="00885F06">
        <w:rPr>
          <w:sz w:val="28"/>
          <w:szCs w:val="28"/>
        </w:rPr>
        <w:t>,</w:t>
      </w:r>
      <w:r w:rsidR="00FE6EFB">
        <w:rPr>
          <w:sz w:val="28"/>
          <w:szCs w:val="28"/>
        </w:rPr>
        <w:t>9</w:t>
      </w:r>
      <w:r w:rsidR="007C470E">
        <w:rPr>
          <w:sz w:val="28"/>
          <w:szCs w:val="28"/>
        </w:rPr>
        <w:t xml:space="preserve"> </w:t>
      </w:r>
      <w:r w:rsidR="00885F06">
        <w:rPr>
          <w:sz w:val="28"/>
          <w:szCs w:val="28"/>
        </w:rPr>
        <w:t>%</w:t>
      </w:r>
      <w:r w:rsidR="00E734D7">
        <w:rPr>
          <w:sz w:val="28"/>
          <w:szCs w:val="28"/>
        </w:rPr>
        <w:t xml:space="preserve"> </w:t>
      </w:r>
      <w:r w:rsidR="0006396A">
        <w:rPr>
          <w:sz w:val="28"/>
          <w:szCs w:val="28"/>
        </w:rPr>
        <w:t xml:space="preserve">предприятий </w:t>
      </w:r>
      <w:r w:rsidR="003B37BB">
        <w:rPr>
          <w:sz w:val="28"/>
          <w:szCs w:val="28"/>
        </w:rPr>
        <w:t>-</w:t>
      </w:r>
      <w:r w:rsidR="0006396A">
        <w:rPr>
          <w:sz w:val="28"/>
          <w:szCs w:val="28"/>
        </w:rPr>
        <w:t xml:space="preserve"> </w:t>
      </w:r>
      <w:r w:rsidR="009C1ECC">
        <w:rPr>
          <w:sz w:val="28"/>
          <w:szCs w:val="28"/>
        </w:rPr>
        <w:t>сфер</w:t>
      </w:r>
      <w:r w:rsidR="003B37BB">
        <w:rPr>
          <w:sz w:val="28"/>
          <w:szCs w:val="28"/>
        </w:rPr>
        <w:t>а</w:t>
      </w:r>
      <w:r w:rsidR="009C1ECC">
        <w:rPr>
          <w:sz w:val="28"/>
          <w:szCs w:val="28"/>
        </w:rPr>
        <w:t xml:space="preserve"> </w:t>
      </w:r>
      <w:r w:rsidR="0006396A">
        <w:rPr>
          <w:sz w:val="28"/>
          <w:szCs w:val="28"/>
        </w:rPr>
        <w:t>промышленности</w:t>
      </w:r>
      <w:r w:rsidR="0006396A" w:rsidRPr="00415008">
        <w:rPr>
          <w:sz w:val="28"/>
          <w:szCs w:val="28"/>
        </w:rPr>
        <w:t xml:space="preserve">, </w:t>
      </w:r>
      <w:r w:rsidR="00885F06">
        <w:rPr>
          <w:sz w:val="28"/>
          <w:szCs w:val="28"/>
        </w:rPr>
        <w:t>2</w:t>
      </w:r>
      <w:r w:rsidR="00FE6EFB">
        <w:rPr>
          <w:sz w:val="28"/>
          <w:szCs w:val="28"/>
        </w:rPr>
        <w:t>5</w:t>
      </w:r>
      <w:r w:rsidR="00885F06">
        <w:rPr>
          <w:sz w:val="28"/>
          <w:szCs w:val="28"/>
        </w:rPr>
        <w:t>,</w:t>
      </w:r>
      <w:r w:rsidR="00D92660">
        <w:rPr>
          <w:sz w:val="28"/>
          <w:szCs w:val="28"/>
        </w:rPr>
        <w:t>2</w:t>
      </w:r>
      <w:r w:rsidR="00AD6AF4">
        <w:rPr>
          <w:sz w:val="28"/>
          <w:szCs w:val="28"/>
        </w:rPr>
        <w:t xml:space="preserve"> </w:t>
      </w:r>
      <w:r w:rsidR="007C470E">
        <w:rPr>
          <w:sz w:val="28"/>
          <w:szCs w:val="28"/>
        </w:rPr>
        <w:t xml:space="preserve"> </w:t>
      </w:r>
      <w:r w:rsidR="00885F06">
        <w:rPr>
          <w:sz w:val="28"/>
          <w:szCs w:val="28"/>
        </w:rPr>
        <w:t>%</w:t>
      </w:r>
      <w:r w:rsidR="0006396A" w:rsidRPr="00415008">
        <w:rPr>
          <w:sz w:val="28"/>
          <w:szCs w:val="28"/>
        </w:rPr>
        <w:t xml:space="preserve"> </w:t>
      </w:r>
      <w:r w:rsidR="00B40A00">
        <w:rPr>
          <w:sz w:val="28"/>
          <w:szCs w:val="28"/>
        </w:rPr>
        <w:t xml:space="preserve"> </w:t>
      </w:r>
      <w:r w:rsidR="009C1ECC">
        <w:rPr>
          <w:sz w:val="28"/>
          <w:szCs w:val="28"/>
        </w:rPr>
        <w:t xml:space="preserve">предприятий </w:t>
      </w:r>
      <w:r w:rsidR="00B40A00">
        <w:rPr>
          <w:sz w:val="28"/>
          <w:szCs w:val="28"/>
        </w:rPr>
        <w:t xml:space="preserve"> </w:t>
      </w:r>
      <w:r w:rsidR="003B37BB">
        <w:rPr>
          <w:sz w:val="28"/>
          <w:szCs w:val="28"/>
        </w:rPr>
        <w:t xml:space="preserve">- </w:t>
      </w:r>
      <w:r w:rsidR="00B40A00">
        <w:rPr>
          <w:sz w:val="28"/>
          <w:szCs w:val="28"/>
        </w:rPr>
        <w:t xml:space="preserve"> </w:t>
      </w:r>
      <w:r w:rsidR="003B37BB">
        <w:rPr>
          <w:sz w:val="28"/>
          <w:szCs w:val="28"/>
        </w:rPr>
        <w:t>сфера</w:t>
      </w:r>
      <w:r w:rsidR="009C1ECC">
        <w:rPr>
          <w:sz w:val="28"/>
          <w:szCs w:val="28"/>
        </w:rPr>
        <w:t xml:space="preserve"> </w:t>
      </w:r>
      <w:r w:rsidR="00B40A00">
        <w:rPr>
          <w:sz w:val="28"/>
          <w:szCs w:val="28"/>
        </w:rPr>
        <w:t xml:space="preserve"> </w:t>
      </w:r>
      <w:r w:rsidR="00E734D7">
        <w:rPr>
          <w:sz w:val="28"/>
          <w:szCs w:val="28"/>
        </w:rPr>
        <w:t>сельско</w:t>
      </w:r>
      <w:r w:rsidR="009C1ECC">
        <w:rPr>
          <w:sz w:val="28"/>
          <w:szCs w:val="28"/>
        </w:rPr>
        <w:t>го</w:t>
      </w:r>
      <w:r w:rsidR="00885F06">
        <w:rPr>
          <w:sz w:val="28"/>
          <w:szCs w:val="28"/>
        </w:rPr>
        <w:t>, лесного</w:t>
      </w:r>
      <w:r w:rsidR="009C1ECC">
        <w:rPr>
          <w:sz w:val="28"/>
          <w:szCs w:val="28"/>
        </w:rPr>
        <w:t xml:space="preserve"> </w:t>
      </w:r>
      <w:r w:rsidR="00E734D7">
        <w:rPr>
          <w:sz w:val="28"/>
          <w:szCs w:val="28"/>
        </w:rPr>
        <w:t>хозяйств</w:t>
      </w:r>
      <w:r w:rsidR="009C1ECC">
        <w:rPr>
          <w:sz w:val="28"/>
          <w:szCs w:val="28"/>
        </w:rPr>
        <w:t>а</w:t>
      </w:r>
      <w:r w:rsidR="00AD6AF4">
        <w:rPr>
          <w:sz w:val="28"/>
          <w:szCs w:val="28"/>
        </w:rPr>
        <w:t xml:space="preserve">, </w:t>
      </w:r>
      <w:r w:rsidR="001C064E">
        <w:rPr>
          <w:sz w:val="28"/>
          <w:szCs w:val="28"/>
        </w:rPr>
        <w:t>1</w:t>
      </w:r>
      <w:r w:rsidR="00D92660">
        <w:rPr>
          <w:sz w:val="28"/>
          <w:szCs w:val="28"/>
        </w:rPr>
        <w:t>1</w:t>
      </w:r>
      <w:r w:rsidR="00885F06">
        <w:rPr>
          <w:sz w:val="28"/>
          <w:szCs w:val="28"/>
        </w:rPr>
        <w:t>,</w:t>
      </w:r>
      <w:r w:rsidR="00FE6EFB">
        <w:rPr>
          <w:sz w:val="28"/>
          <w:szCs w:val="28"/>
        </w:rPr>
        <w:t>7</w:t>
      </w:r>
      <w:r w:rsidR="007C470E">
        <w:rPr>
          <w:sz w:val="28"/>
          <w:szCs w:val="28"/>
        </w:rPr>
        <w:t xml:space="preserve"> </w:t>
      </w:r>
      <w:r w:rsidR="00885F06">
        <w:rPr>
          <w:sz w:val="28"/>
          <w:szCs w:val="28"/>
        </w:rPr>
        <w:t xml:space="preserve">% </w:t>
      </w:r>
      <w:r w:rsidR="00E734D7">
        <w:rPr>
          <w:sz w:val="28"/>
          <w:szCs w:val="28"/>
        </w:rPr>
        <w:t xml:space="preserve">предприятий </w:t>
      </w:r>
      <w:r w:rsidR="003B37BB">
        <w:rPr>
          <w:sz w:val="28"/>
          <w:szCs w:val="28"/>
        </w:rPr>
        <w:t xml:space="preserve">- </w:t>
      </w:r>
      <w:r w:rsidR="00E734D7">
        <w:rPr>
          <w:sz w:val="28"/>
          <w:szCs w:val="28"/>
        </w:rPr>
        <w:t xml:space="preserve"> сфер</w:t>
      </w:r>
      <w:r w:rsidR="003B37BB">
        <w:rPr>
          <w:sz w:val="28"/>
          <w:szCs w:val="28"/>
        </w:rPr>
        <w:t>а</w:t>
      </w:r>
      <w:r w:rsidR="00E734D7">
        <w:rPr>
          <w:sz w:val="28"/>
          <w:szCs w:val="28"/>
        </w:rPr>
        <w:t xml:space="preserve"> строительства.</w:t>
      </w:r>
    </w:p>
    <w:p w:rsidR="00BD725F" w:rsidRPr="00415008" w:rsidRDefault="00BD725F" w:rsidP="003D20CA">
      <w:pPr>
        <w:tabs>
          <w:tab w:val="left" w:pos="567"/>
        </w:tabs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Оборот малых и средних предприятий за 20</w:t>
      </w:r>
      <w:r w:rsidR="004879A4">
        <w:rPr>
          <w:sz w:val="28"/>
          <w:szCs w:val="28"/>
        </w:rPr>
        <w:t>2</w:t>
      </w:r>
      <w:r w:rsidR="00C1032C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ожидается в размере</w:t>
      </w:r>
      <w:r w:rsidR="0042662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207276">
        <w:rPr>
          <w:sz w:val="28"/>
          <w:szCs w:val="28"/>
        </w:rPr>
        <w:t>3</w:t>
      </w:r>
      <w:r w:rsidR="001A728A">
        <w:rPr>
          <w:sz w:val="28"/>
          <w:szCs w:val="28"/>
        </w:rPr>
        <w:t> </w:t>
      </w:r>
      <w:r w:rsidR="00C1032C">
        <w:rPr>
          <w:sz w:val="28"/>
          <w:szCs w:val="28"/>
        </w:rPr>
        <w:t>9</w:t>
      </w:r>
      <w:r w:rsidR="0020727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1A728A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рублей.</w:t>
      </w:r>
    </w:p>
    <w:p w:rsidR="0006396A" w:rsidRDefault="0006396A" w:rsidP="003D20CA">
      <w:pPr>
        <w:ind w:left="-567" w:right="-284"/>
        <w:jc w:val="both"/>
        <w:rPr>
          <w:sz w:val="28"/>
          <w:szCs w:val="28"/>
        </w:rPr>
      </w:pPr>
      <w:r w:rsidRPr="00415008">
        <w:rPr>
          <w:sz w:val="28"/>
          <w:szCs w:val="28"/>
        </w:rPr>
        <w:t xml:space="preserve">       Предполагается, что на 01.01.20</w:t>
      </w:r>
      <w:r w:rsidR="00207276">
        <w:rPr>
          <w:sz w:val="28"/>
          <w:szCs w:val="28"/>
        </w:rPr>
        <w:t>2</w:t>
      </w:r>
      <w:r w:rsidR="000475F4">
        <w:rPr>
          <w:sz w:val="28"/>
          <w:szCs w:val="28"/>
        </w:rPr>
        <w:t>4</w:t>
      </w:r>
      <w:r w:rsidR="002072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15008">
        <w:rPr>
          <w:sz w:val="28"/>
          <w:szCs w:val="28"/>
        </w:rPr>
        <w:t xml:space="preserve">будет зарегистрировано </w:t>
      </w:r>
      <w:r w:rsidR="004879A4">
        <w:rPr>
          <w:sz w:val="28"/>
          <w:szCs w:val="28"/>
        </w:rPr>
        <w:t>7</w:t>
      </w:r>
      <w:r w:rsidR="00EF432B">
        <w:rPr>
          <w:sz w:val="28"/>
          <w:szCs w:val="28"/>
        </w:rPr>
        <w:t>9</w:t>
      </w:r>
      <w:r w:rsidR="005C45B4">
        <w:rPr>
          <w:sz w:val="28"/>
          <w:szCs w:val="28"/>
        </w:rPr>
        <w:t>8</w:t>
      </w:r>
      <w:r w:rsidRPr="00415008">
        <w:rPr>
          <w:color w:val="FF0000"/>
          <w:sz w:val="28"/>
          <w:szCs w:val="28"/>
        </w:rPr>
        <w:t xml:space="preserve"> </w:t>
      </w:r>
      <w:r w:rsidRPr="00415008">
        <w:rPr>
          <w:sz w:val="28"/>
          <w:szCs w:val="28"/>
        </w:rPr>
        <w:t>физических лиц, занимающихся предпринимательской деятельностью без образования юридического лица.</w:t>
      </w:r>
      <w:r>
        <w:rPr>
          <w:sz w:val="28"/>
          <w:szCs w:val="28"/>
        </w:rPr>
        <w:t xml:space="preserve">    </w:t>
      </w:r>
    </w:p>
    <w:p w:rsidR="0006396A" w:rsidRPr="00646778" w:rsidRDefault="0006396A" w:rsidP="003D20CA">
      <w:pPr>
        <w:ind w:left="-567" w:right="-284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 </w:t>
      </w:r>
      <w:r w:rsidRPr="00BD725F">
        <w:rPr>
          <w:b/>
          <w:bCs/>
          <w:sz w:val="32"/>
          <w:szCs w:val="32"/>
        </w:rPr>
        <w:t>Потребительский рынок</w:t>
      </w:r>
    </w:p>
    <w:p w:rsidR="0006396A" w:rsidRDefault="0006396A" w:rsidP="003D20CA">
      <w:pPr>
        <w:ind w:left="-567" w:right="-284"/>
        <w:jc w:val="center"/>
        <w:rPr>
          <w:b/>
          <w:bCs/>
          <w:sz w:val="32"/>
          <w:szCs w:val="32"/>
        </w:rPr>
      </w:pPr>
    </w:p>
    <w:p w:rsidR="001C72E2" w:rsidRDefault="0006396A" w:rsidP="003D20CA">
      <w:pPr>
        <w:tabs>
          <w:tab w:val="left" w:pos="567"/>
        </w:tabs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Объем оборота розничной торговли за  20</w:t>
      </w:r>
      <w:r w:rsidR="006D4D09">
        <w:rPr>
          <w:sz w:val="28"/>
          <w:szCs w:val="28"/>
        </w:rPr>
        <w:t>2</w:t>
      </w:r>
      <w:r w:rsidR="00AB7973">
        <w:rPr>
          <w:sz w:val="28"/>
          <w:szCs w:val="28"/>
        </w:rPr>
        <w:t>3</w:t>
      </w:r>
      <w:r w:rsidR="00CD4452">
        <w:rPr>
          <w:sz w:val="28"/>
          <w:szCs w:val="28"/>
        </w:rPr>
        <w:t xml:space="preserve"> год  составит</w:t>
      </w:r>
      <w:r w:rsidR="001C72E2">
        <w:rPr>
          <w:sz w:val="28"/>
          <w:szCs w:val="28"/>
        </w:rPr>
        <w:t xml:space="preserve">  </w:t>
      </w:r>
      <w:r w:rsidR="006D4D09">
        <w:rPr>
          <w:sz w:val="28"/>
          <w:szCs w:val="28"/>
        </w:rPr>
        <w:t>3</w:t>
      </w:r>
      <w:r w:rsidR="001C72E2">
        <w:rPr>
          <w:sz w:val="28"/>
          <w:szCs w:val="28"/>
        </w:rPr>
        <w:t xml:space="preserve"> </w:t>
      </w:r>
      <w:r w:rsidR="00AB7973">
        <w:rPr>
          <w:sz w:val="28"/>
          <w:szCs w:val="28"/>
        </w:rPr>
        <w:t>891</w:t>
      </w:r>
      <w:r>
        <w:rPr>
          <w:sz w:val="28"/>
          <w:szCs w:val="28"/>
        </w:rPr>
        <w:t>,</w:t>
      </w:r>
      <w:r w:rsidR="00AB7973">
        <w:rPr>
          <w:sz w:val="28"/>
          <w:szCs w:val="28"/>
        </w:rPr>
        <w:t>8</w:t>
      </w:r>
      <w:r w:rsidR="001C7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млн.</w:t>
      </w:r>
      <w:r w:rsidR="001C7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к уровню 20</w:t>
      </w:r>
      <w:r w:rsidR="002E3EB8">
        <w:rPr>
          <w:sz w:val="28"/>
          <w:szCs w:val="28"/>
        </w:rPr>
        <w:t>2</w:t>
      </w:r>
      <w:r w:rsidR="00AB79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10</w:t>
      </w:r>
      <w:r w:rsidR="00B065CF">
        <w:rPr>
          <w:sz w:val="28"/>
          <w:szCs w:val="28"/>
        </w:rPr>
        <w:t>1</w:t>
      </w:r>
      <w:r w:rsidR="00646778">
        <w:rPr>
          <w:sz w:val="28"/>
          <w:szCs w:val="28"/>
        </w:rPr>
        <w:t>,</w:t>
      </w:r>
      <w:r w:rsidR="00AB7973">
        <w:rPr>
          <w:sz w:val="28"/>
          <w:szCs w:val="28"/>
        </w:rPr>
        <w:t>4</w:t>
      </w:r>
      <w:r w:rsidR="00CD4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%.  </w:t>
      </w:r>
    </w:p>
    <w:p w:rsidR="0006396A" w:rsidRPr="00E51563" w:rsidRDefault="00CD4452" w:rsidP="003D20CA">
      <w:pPr>
        <w:tabs>
          <w:tab w:val="left" w:pos="567"/>
        </w:tabs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</w:t>
      </w:r>
      <w:r w:rsidR="0006396A">
        <w:rPr>
          <w:sz w:val="28"/>
          <w:szCs w:val="28"/>
        </w:rPr>
        <w:t>борот общ</w:t>
      </w:r>
      <w:r w:rsidR="002848D7">
        <w:rPr>
          <w:sz w:val="28"/>
          <w:szCs w:val="28"/>
        </w:rPr>
        <w:t xml:space="preserve">ественного питания  составит  </w:t>
      </w:r>
      <w:r w:rsidR="00AB7973">
        <w:rPr>
          <w:sz w:val="28"/>
          <w:szCs w:val="28"/>
        </w:rPr>
        <w:t xml:space="preserve">в 2023 году </w:t>
      </w:r>
      <w:r w:rsidR="00E255B6">
        <w:rPr>
          <w:sz w:val="28"/>
          <w:szCs w:val="28"/>
        </w:rPr>
        <w:t>204</w:t>
      </w:r>
      <w:r w:rsidR="002848D7">
        <w:rPr>
          <w:sz w:val="28"/>
          <w:szCs w:val="28"/>
        </w:rPr>
        <w:t>,</w:t>
      </w:r>
      <w:r w:rsidR="00E255B6">
        <w:rPr>
          <w:sz w:val="28"/>
          <w:szCs w:val="28"/>
        </w:rPr>
        <w:t>5</w:t>
      </w:r>
      <w:r w:rsidR="00727830">
        <w:rPr>
          <w:sz w:val="28"/>
          <w:szCs w:val="28"/>
        </w:rPr>
        <w:t xml:space="preserve"> млн. рублей, к уровню 20</w:t>
      </w:r>
      <w:r w:rsidR="00E45C03">
        <w:rPr>
          <w:sz w:val="28"/>
          <w:szCs w:val="28"/>
        </w:rPr>
        <w:t>2</w:t>
      </w:r>
      <w:r w:rsidR="00E255B6">
        <w:rPr>
          <w:sz w:val="28"/>
          <w:szCs w:val="28"/>
        </w:rPr>
        <w:t>1</w:t>
      </w:r>
      <w:r w:rsidR="0006396A">
        <w:rPr>
          <w:sz w:val="28"/>
          <w:szCs w:val="28"/>
        </w:rPr>
        <w:t xml:space="preserve"> года – 10</w:t>
      </w:r>
      <w:r w:rsidR="00E45C03">
        <w:rPr>
          <w:sz w:val="28"/>
          <w:szCs w:val="28"/>
        </w:rPr>
        <w:t>5</w:t>
      </w:r>
      <w:r w:rsidR="0006396A">
        <w:rPr>
          <w:sz w:val="28"/>
          <w:szCs w:val="28"/>
        </w:rPr>
        <w:t>,</w:t>
      </w:r>
      <w:r w:rsidR="00E255B6">
        <w:rPr>
          <w:sz w:val="28"/>
          <w:szCs w:val="28"/>
        </w:rPr>
        <w:t>4</w:t>
      </w:r>
      <w:r w:rsidR="0006396A">
        <w:rPr>
          <w:sz w:val="28"/>
          <w:szCs w:val="28"/>
        </w:rPr>
        <w:t xml:space="preserve"> %.                     </w:t>
      </w:r>
      <w:r w:rsidR="0006396A" w:rsidRPr="00E51563">
        <w:rPr>
          <w:color w:val="FF0000"/>
          <w:sz w:val="28"/>
          <w:szCs w:val="28"/>
        </w:rPr>
        <w:t xml:space="preserve">      </w:t>
      </w:r>
    </w:p>
    <w:p w:rsidR="0006396A" w:rsidRDefault="0006396A" w:rsidP="003D20C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477A6">
        <w:rPr>
          <w:sz w:val="28"/>
          <w:szCs w:val="28"/>
        </w:rPr>
        <w:t>Объем реализации платных услуг  состави</w:t>
      </w:r>
      <w:r>
        <w:rPr>
          <w:sz w:val="28"/>
          <w:szCs w:val="28"/>
        </w:rPr>
        <w:t>т</w:t>
      </w:r>
      <w:r w:rsidRPr="00C47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оценке   20</w:t>
      </w:r>
      <w:r w:rsidR="006D4D09">
        <w:rPr>
          <w:sz w:val="28"/>
          <w:szCs w:val="28"/>
        </w:rPr>
        <w:t>2</w:t>
      </w:r>
      <w:r w:rsidR="00AB7973">
        <w:rPr>
          <w:sz w:val="28"/>
          <w:szCs w:val="28"/>
        </w:rPr>
        <w:t>3</w:t>
      </w:r>
      <w:r w:rsidR="00646778">
        <w:rPr>
          <w:sz w:val="28"/>
          <w:szCs w:val="28"/>
        </w:rPr>
        <w:t xml:space="preserve"> года  1 </w:t>
      </w:r>
      <w:r w:rsidR="00EF432B">
        <w:rPr>
          <w:sz w:val="28"/>
          <w:szCs w:val="28"/>
        </w:rPr>
        <w:t>225</w:t>
      </w:r>
      <w:r>
        <w:rPr>
          <w:sz w:val="28"/>
          <w:szCs w:val="28"/>
        </w:rPr>
        <w:t>,</w:t>
      </w:r>
      <w:r w:rsidR="00EF432B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рублей, к уровню 20</w:t>
      </w:r>
      <w:r w:rsidR="002E3EB8">
        <w:rPr>
          <w:sz w:val="28"/>
          <w:szCs w:val="28"/>
        </w:rPr>
        <w:t>2</w:t>
      </w:r>
      <w:r w:rsidR="00AB79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EF432B">
        <w:rPr>
          <w:sz w:val="28"/>
          <w:szCs w:val="28"/>
        </w:rPr>
        <w:t>95</w:t>
      </w:r>
      <w:r>
        <w:rPr>
          <w:sz w:val="28"/>
          <w:szCs w:val="28"/>
        </w:rPr>
        <w:t>,</w:t>
      </w:r>
      <w:r w:rsidR="00EF432B">
        <w:rPr>
          <w:sz w:val="28"/>
          <w:szCs w:val="28"/>
        </w:rPr>
        <w:t>0</w:t>
      </w:r>
      <w:r>
        <w:rPr>
          <w:sz w:val="28"/>
          <w:szCs w:val="28"/>
        </w:rPr>
        <w:t xml:space="preserve"> %.  </w:t>
      </w:r>
    </w:p>
    <w:p w:rsidR="008D2DEC" w:rsidRDefault="008D2DEC" w:rsidP="003D20CA">
      <w:pPr>
        <w:tabs>
          <w:tab w:val="left" w:pos="0"/>
        </w:tabs>
        <w:ind w:left="-567" w:right="-284"/>
        <w:jc w:val="center"/>
        <w:rPr>
          <w:b/>
          <w:sz w:val="32"/>
          <w:szCs w:val="32"/>
        </w:rPr>
      </w:pPr>
    </w:p>
    <w:p w:rsidR="0006396A" w:rsidRPr="00EC5BA2" w:rsidRDefault="0006396A" w:rsidP="003D20CA">
      <w:pPr>
        <w:tabs>
          <w:tab w:val="left" w:pos="0"/>
        </w:tabs>
        <w:ind w:left="-567" w:right="-284"/>
        <w:jc w:val="center"/>
        <w:rPr>
          <w:b/>
          <w:sz w:val="32"/>
          <w:szCs w:val="32"/>
        </w:rPr>
      </w:pPr>
      <w:r w:rsidRPr="00BD725F">
        <w:rPr>
          <w:b/>
          <w:sz w:val="32"/>
          <w:szCs w:val="32"/>
        </w:rPr>
        <w:t>Промышленность</w:t>
      </w:r>
    </w:p>
    <w:p w:rsidR="0006396A" w:rsidRPr="00BD725F" w:rsidRDefault="0006396A" w:rsidP="003D20CA">
      <w:pPr>
        <w:ind w:left="-567" w:right="-284"/>
        <w:rPr>
          <w:b/>
          <w:sz w:val="32"/>
          <w:szCs w:val="32"/>
        </w:rPr>
      </w:pPr>
    </w:p>
    <w:p w:rsidR="0006396A" w:rsidRDefault="00EE3E0A" w:rsidP="003D20C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56FB">
        <w:rPr>
          <w:sz w:val="28"/>
          <w:szCs w:val="28"/>
        </w:rPr>
        <w:t>Согласно прогнозу социально-экономического развития Промышленновского мун</w:t>
      </w:r>
      <w:r w:rsidR="0037746E">
        <w:rPr>
          <w:sz w:val="28"/>
          <w:szCs w:val="28"/>
        </w:rPr>
        <w:t xml:space="preserve">иципального </w:t>
      </w:r>
      <w:r w:rsidR="0060028C">
        <w:rPr>
          <w:sz w:val="28"/>
          <w:szCs w:val="28"/>
        </w:rPr>
        <w:t>округ</w:t>
      </w:r>
      <w:r w:rsidR="0037746E">
        <w:rPr>
          <w:sz w:val="28"/>
          <w:szCs w:val="28"/>
        </w:rPr>
        <w:t>а</w:t>
      </w:r>
      <w:r w:rsidR="00CE56FB">
        <w:rPr>
          <w:sz w:val="28"/>
          <w:szCs w:val="28"/>
        </w:rPr>
        <w:t xml:space="preserve"> объем отгруженных товаров </w:t>
      </w:r>
      <w:r w:rsidR="00126BA9">
        <w:rPr>
          <w:sz w:val="28"/>
          <w:szCs w:val="28"/>
        </w:rPr>
        <w:t xml:space="preserve">собственного производства, выполненных работ и услуг собственными силами </w:t>
      </w:r>
      <w:r w:rsidR="00CE56FB">
        <w:rPr>
          <w:sz w:val="28"/>
          <w:szCs w:val="28"/>
        </w:rPr>
        <w:t>в 20</w:t>
      </w:r>
      <w:r w:rsidR="0060028C">
        <w:rPr>
          <w:sz w:val="28"/>
          <w:szCs w:val="28"/>
        </w:rPr>
        <w:t>2</w:t>
      </w:r>
      <w:r w:rsidR="00EC5BA2">
        <w:rPr>
          <w:sz w:val="28"/>
          <w:szCs w:val="28"/>
        </w:rPr>
        <w:t>3</w:t>
      </w:r>
      <w:r w:rsidR="00CE56FB">
        <w:rPr>
          <w:sz w:val="28"/>
          <w:szCs w:val="28"/>
        </w:rPr>
        <w:t xml:space="preserve"> году </w:t>
      </w:r>
      <w:r w:rsidR="00C8227E">
        <w:rPr>
          <w:sz w:val="28"/>
          <w:szCs w:val="28"/>
        </w:rPr>
        <w:t>ожидается в размере</w:t>
      </w:r>
      <w:r w:rsidR="00CE56FB">
        <w:rPr>
          <w:sz w:val="28"/>
          <w:szCs w:val="28"/>
        </w:rPr>
        <w:t xml:space="preserve"> </w:t>
      </w:r>
      <w:r w:rsidR="000D1103">
        <w:rPr>
          <w:sz w:val="28"/>
          <w:szCs w:val="28"/>
        </w:rPr>
        <w:t>3</w:t>
      </w:r>
      <w:r w:rsidR="00CE56FB">
        <w:rPr>
          <w:sz w:val="28"/>
          <w:szCs w:val="28"/>
        </w:rPr>
        <w:t> </w:t>
      </w:r>
      <w:r w:rsidR="00366D32">
        <w:rPr>
          <w:sz w:val="28"/>
          <w:szCs w:val="28"/>
        </w:rPr>
        <w:t>8</w:t>
      </w:r>
      <w:r w:rsidR="000D1103">
        <w:rPr>
          <w:sz w:val="28"/>
          <w:szCs w:val="28"/>
        </w:rPr>
        <w:t>0</w:t>
      </w:r>
      <w:r w:rsidR="00366D32">
        <w:rPr>
          <w:sz w:val="28"/>
          <w:szCs w:val="28"/>
        </w:rPr>
        <w:t>7</w:t>
      </w:r>
      <w:r w:rsidR="00CE56FB">
        <w:rPr>
          <w:sz w:val="28"/>
          <w:szCs w:val="28"/>
        </w:rPr>
        <w:t>,</w:t>
      </w:r>
      <w:r w:rsidR="00366D32">
        <w:rPr>
          <w:sz w:val="28"/>
          <w:szCs w:val="28"/>
        </w:rPr>
        <w:t>9</w:t>
      </w:r>
      <w:r w:rsidR="00CE56FB">
        <w:rPr>
          <w:sz w:val="28"/>
          <w:szCs w:val="28"/>
        </w:rPr>
        <w:t xml:space="preserve"> млн. рублей, что составит 10</w:t>
      </w:r>
      <w:r w:rsidR="000D1103">
        <w:rPr>
          <w:sz w:val="28"/>
          <w:szCs w:val="28"/>
        </w:rPr>
        <w:t>7</w:t>
      </w:r>
      <w:r w:rsidR="00CE56FB">
        <w:rPr>
          <w:sz w:val="28"/>
          <w:szCs w:val="28"/>
        </w:rPr>
        <w:t>,</w:t>
      </w:r>
      <w:r w:rsidR="00370AE8">
        <w:rPr>
          <w:sz w:val="28"/>
          <w:szCs w:val="28"/>
        </w:rPr>
        <w:t>7</w:t>
      </w:r>
      <w:r w:rsidR="005F71A6">
        <w:rPr>
          <w:sz w:val="28"/>
          <w:szCs w:val="28"/>
        </w:rPr>
        <w:t xml:space="preserve"> </w:t>
      </w:r>
      <w:r w:rsidR="00CE56FB">
        <w:rPr>
          <w:sz w:val="28"/>
          <w:szCs w:val="28"/>
        </w:rPr>
        <w:t>% к уровню 20</w:t>
      </w:r>
      <w:r>
        <w:rPr>
          <w:sz w:val="28"/>
          <w:szCs w:val="28"/>
        </w:rPr>
        <w:t>2</w:t>
      </w:r>
      <w:r w:rsidR="00EC5BA2">
        <w:rPr>
          <w:sz w:val="28"/>
          <w:szCs w:val="28"/>
        </w:rPr>
        <w:t>2</w:t>
      </w:r>
      <w:r w:rsidR="006F2011">
        <w:rPr>
          <w:sz w:val="28"/>
          <w:szCs w:val="28"/>
        </w:rPr>
        <w:t xml:space="preserve"> </w:t>
      </w:r>
      <w:r w:rsidR="00F50AC8">
        <w:rPr>
          <w:sz w:val="28"/>
          <w:szCs w:val="28"/>
        </w:rPr>
        <w:t xml:space="preserve"> года:</w:t>
      </w:r>
    </w:p>
    <w:p w:rsidR="00F50AC8" w:rsidRPr="00F50AC8" w:rsidRDefault="00EB3279" w:rsidP="00EB3279">
      <w:pPr>
        <w:pStyle w:val="af"/>
        <w:numPr>
          <w:ilvl w:val="0"/>
          <w:numId w:val="6"/>
        </w:numPr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2623">
        <w:rPr>
          <w:sz w:val="28"/>
          <w:szCs w:val="28"/>
        </w:rPr>
        <w:t>о</w:t>
      </w:r>
      <w:r w:rsidR="004C0A23" w:rsidRPr="00F50AC8">
        <w:rPr>
          <w:sz w:val="28"/>
          <w:szCs w:val="28"/>
        </w:rPr>
        <w:t>бъем продукции обрабатывающих производств составит в сопоставимых</w:t>
      </w:r>
      <w:r w:rsidR="005F71A6" w:rsidRPr="00F50AC8">
        <w:rPr>
          <w:sz w:val="28"/>
          <w:szCs w:val="28"/>
        </w:rPr>
        <w:t xml:space="preserve"> </w:t>
      </w:r>
      <w:r w:rsidR="004C0A23" w:rsidRPr="00F50AC8">
        <w:rPr>
          <w:sz w:val="28"/>
          <w:szCs w:val="28"/>
        </w:rPr>
        <w:t xml:space="preserve"> ценах</w:t>
      </w:r>
      <w:r w:rsidR="005F71A6" w:rsidRPr="00F50AC8">
        <w:rPr>
          <w:sz w:val="28"/>
          <w:szCs w:val="28"/>
        </w:rPr>
        <w:t xml:space="preserve"> </w:t>
      </w:r>
      <w:r w:rsidR="001C1D6D">
        <w:rPr>
          <w:sz w:val="28"/>
          <w:szCs w:val="28"/>
        </w:rPr>
        <w:t>2</w:t>
      </w:r>
      <w:r w:rsidR="004C0A23" w:rsidRPr="00F50AC8">
        <w:rPr>
          <w:sz w:val="28"/>
          <w:szCs w:val="28"/>
        </w:rPr>
        <w:t>02</w:t>
      </w:r>
      <w:r w:rsidR="00226996">
        <w:rPr>
          <w:sz w:val="28"/>
          <w:szCs w:val="28"/>
        </w:rPr>
        <w:t>3</w:t>
      </w:r>
      <w:r w:rsidR="004C0A23" w:rsidRPr="00F50AC8">
        <w:rPr>
          <w:sz w:val="28"/>
          <w:szCs w:val="28"/>
        </w:rPr>
        <w:t xml:space="preserve"> год</w:t>
      </w:r>
      <w:r w:rsidR="00974839">
        <w:rPr>
          <w:sz w:val="28"/>
          <w:szCs w:val="28"/>
        </w:rPr>
        <w:t>а</w:t>
      </w:r>
      <w:r w:rsidR="004C0A23" w:rsidRPr="00F50AC8">
        <w:rPr>
          <w:sz w:val="28"/>
          <w:szCs w:val="28"/>
        </w:rPr>
        <w:t xml:space="preserve"> </w:t>
      </w:r>
      <w:r w:rsidR="00366D32">
        <w:rPr>
          <w:sz w:val="28"/>
          <w:szCs w:val="28"/>
        </w:rPr>
        <w:t>3</w:t>
      </w:r>
      <w:r w:rsidR="004C0A23" w:rsidRPr="00F50AC8">
        <w:rPr>
          <w:sz w:val="28"/>
          <w:szCs w:val="28"/>
        </w:rPr>
        <w:t> </w:t>
      </w:r>
      <w:r w:rsidR="00226996">
        <w:rPr>
          <w:sz w:val="28"/>
          <w:szCs w:val="28"/>
        </w:rPr>
        <w:t>1</w:t>
      </w:r>
      <w:r w:rsidR="00366D32">
        <w:rPr>
          <w:sz w:val="28"/>
          <w:szCs w:val="28"/>
        </w:rPr>
        <w:t>9</w:t>
      </w:r>
      <w:r w:rsidR="00226996">
        <w:rPr>
          <w:sz w:val="28"/>
          <w:szCs w:val="28"/>
        </w:rPr>
        <w:t>0</w:t>
      </w:r>
      <w:r w:rsidR="004C0A23" w:rsidRPr="00F50AC8">
        <w:rPr>
          <w:sz w:val="28"/>
          <w:szCs w:val="28"/>
        </w:rPr>
        <w:t>,</w:t>
      </w:r>
      <w:r w:rsidR="00366D32">
        <w:rPr>
          <w:sz w:val="28"/>
          <w:szCs w:val="28"/>
        </w:rPr>
        <w:t>1</w:t>
      </w:r>
      <w:r w:rsidR="004C0A23" w:rsidRPr="00F50AC8">
        <w:rPr>
          <w:sz w:val="28"/>
          <w:szCs w:val="28"/>
        </w:rPr>
        <w:t xml:space="preserve"> млн. рублей (</w:t>
      </w:r>
      <w:r w:rsidR="003A7548" w:rsidRPr="00F50AC8">
        <w:rPr>
          <w:sz w:val="28"/>
          <w:szCs w:val="28"/>
        </w:rPr>
        <w:t>1</w:t>
      </w:r>
      <w:r w:rsidR="00366D32">
        <w:rPr>
          <w:sz w:val="28"/>
          <w:szCs w:val="28"/>
        </w:rPr>
        <w:t>45</w:t>
      </w:r>
      <w:r w:rsidR="003A7548" w:rsidRPr="00F50AC8">
        <w:rPr>
          <w:sz w:val="28"/>
          <w:szCs w:val="28"/>
        </w:rPr>
        <w:t>,</w:t>
      </w:r>
      <w:r w:rsidR="00366D32">
        <w:rPr>
          <w:sz w:val="28"/>
          <w:szCs w:val="28"/>
        </w:rPr>
        <w:t>5</w:t>
      </w:r>
      <w:r w:rsidR="005F71A6" w:rsidRPr="00F50AC8">
        <w:rPr>
          <w:sz w:val="28"/>
          <w:szCs w:val="28"/>
        </w:rPr>
        <w:t xml:space="preserve"> </w:t>
      </w:r>
      <w:r w:rsidR="003A7548" w:rsidRPr="00F50AC8">
        <w:rPr>
          <w:sz w:val="28"/>
          <w:szCs w:val="28"/>
        </w:rPr>
        <w:t xml:space="preserve">% к уровню </w:t>
      </w:r>
      <w:r w:rsidR="004C0A23" w:rsidRPr="00F50AC8">
        <w:rPr>
          <w:sz w:val="28"/>
          <w:szCs w:val="28"/>
        </w:rPr>
        <w:t xml:space="preserve"> 20</w:t>
      </w:r>
      <w:r w:rsidR="002F0880" w:rsidRPr="00F50AC8">
        <w:rPr>
          <w:sz w:val="28"/>
          <w:szCs w:val="28"/>
        </w:rPr>
        <w:t>2</w:t>
      </w:r>
      <w:r w:rsidR="00226996">
        <w:rPr>
          <w:sz w:val="28"/>
          <w:szCs w:val="28"/>
        </w:rPr>
        <w:t>2</w:t>
      </w:r>
      <w:r w:rsidR="00743F99" w:rsidRPr="00F50AC8">
        <w:rPr>
          <w:sz w:val="28"/>
          <w:szCs w:val="28"/>
        </w:rPr>
        <w:t xml:space="preserve"> </w:t>
      </w:r>
      <w:r w:rsidR="002F7BED" w:rsidRPr="00F50AC8">
        <w:rPr>
          <w:sz w:val="28"/>
          <w:szCs w:val="28"/>
        </w:rPr>
        <w:t xml:space="preserve"> года</w:t>
      </w:r>
      <w:r w:rsidR="001C1D6D">
        <w:rPr>
          <w:sz w:val="28"/>
          <w:szCs w:val="28"/>
        </w:rPr>
        <w:t>);</w:t>
      </w:r>
    </w:p>
    <w:p w:rsidR="00F50AC8" w:rsidRPr="00F50AC8" w:rsidRDefault="00EB3279" w:rsidP="00EB3279">
      <w:pPr>
        <w:pStyle w:val="af"/>
        <w:numPr>
          <w:ilvl w:val="0"/>
          <w:numId w:val="6"/>
        </w:numPr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2623">
        <w:rPr>
          <w:sz w:val="28"/>
          <w:szCs w:val="28"/>
        </w:rPr>
        <w:t>д</w:t>
      </w:r>
      <w:r w:rsidR="00F50AC8" w:rsidRPr="00F50AC8">
        <w:rPr>
          <w:sz w:val="28"/>
          <w:szCs w:val="28"/>
        </w:rPr>
        <w:t xml:space="preserve">обыча полезных ископаемых </w:t>
      </w:r>
      <w:r w:rsidR="001C1D6D">
        <w:rPr>
          <w:sz w:val="28"/>
          <w:szCs w:val="28"/>
        </w:rPr>
        <w:t>в 202</w:t>
      </w:r>
      <w:r w:rsidR="00226996">
        <w:rPr>
          <w:sz w:val="28"/>
          <w:szCs w:val="28"/>
        </w:rPr>
        <w:t>3</w:t>
      </w:r>
      <w:r w:rsidR="001C1D6D">
        <w:rPr>
          <w:sz w:val="28"/>
          <w:szCs w:val="28"/>
        </w:rPr>
        <w:t xml:space="preserve"> году </w:t>
      </w:r>
      <w:r w:rsidR="00F50AC8" w:rsidRPr="00F50AC8">
        <w:rPr>
          <w:sz w:val="28"/>
          <w:szCs w:val="28"/>
        </w:rPr>
        <w:t xml:space="preserve">составит </w:t>
      </w:r>
      <w:r w:rsidR="00F75952">
        <w:rPr>
          <w:sz w:val="28"/>
          <w:szCs w:val="28"/>
        </w:rPr>
        <w:t>7</w:t>
      </w:r>
      <w:r w:rsidR="001C3F0E">
        <w:rPr>
          <w:sz w:val="28"/>
          <w:szCs w:val="28"/>
        </w:rPr>
        <w:t>3</w:t>
      </w:r>
      <w:r w:rsidR="00F50AC8" w:rsidRPr="00F50AC8">
        <w:rPr>
          <w:sz w:val="28"/>
          <w:szCs w:val="28"/>
        </w:rPr>
        <w:t>,</w:t>
      </w:r>
      <w:r w:rsidR="00F75952">
        <w:rPr>
          <w:sz w:val="28"/>
          <w:szCs w:val="28"/>
        </w:rPr>
        <w:t>2</w:t>
      </w:r>
      <w:r w:rsidR="00F50AC8" w:rsidRPr="00F50AC8">
        <w:rPr>
          <w:sz w:val="28"/>
          <w:szCs w:val="28"/>
        </w:rPr>
        <w:t xml:space="preserve"> млн. рублей</w:t>
      </w:r>
      <w:r w:rsidR="001C1D6D">
        <w:rPr>
          <w:sz w:val="28"/>
          <w:szCs w:val="28"/>
        </w:rPr>
        <w:t xml:space="preserve"> </w:t>
      </w:r>
      <w:proofErr w:type="gramStart"/>
      <w:r w:rsidR="00F50AC8" w:rsidRPr="00F50AC8">
        <w:rPr>
          <w:sz w:val="28"/>
          <w:szCs w:val="28"/>
        </w:rPr>
        <w:t>(</w:t>
      </w:r>
      <w:r w:rsidR="001542CB">
        <w:rPr>
          <w:sz w:val="28"/>
          <w:szCs w:val="28"/>
        </w:rPr>
        <w:t xml:space="preserve"> </w:t>
      </w:r>
      <w:proofErr w:type="gramEnd"/>
      <w:r w:rsidR="001C1D6D">
        <w:rPr>
          <w:sz w:val="28"/>
          <w:szCs w:val="28"/>
        </w:rPr>
        <w:t>1</w:t>
      </w:r>
      <w:r w:rsidR="00F75952">
        <w:rPr>
          <w:sz w:val="28"/>
          <w:szCs w:val="28"/>
        </w:rPr>
        <w:t>10</w:t>
      </w:r>
      <w:r w:rsidR="001C1D6D">
        <w:rPr>
          <w:sz w:val="28"/>
          <w:szCs w:val="28"/>
        </w:rPr>
        <w:t>,9 % к уровню 202</w:t>
      </w:r>
      <w:r w:rsidR="00F75952">
        <w:rPr>
          <w:sz w:val="28"/>
          <w:szCs w:val="28"/>
        </w:rPr>
        <w:t>2</w:t>
      </w:r>
      <w:r w:rsidR="001C1D6D">
        <w:rPr>
          <w:sz w:val="28"/>
          <w:szCs w:val="28"/>
        </w:rPr>
        <w:t xml:space="preserve"> года);</w:t>
      </w:r>
    </w:p>
    <w:p w:rsidR="00F50AC8" w:rsidRDefault="00EB3279" w:rsidP="00EB3279">
      <w:pPr>
        <w:pStyle w:val="af"/>
        <w:numPr>
          <w:ilvl w:val="0"/>
          <w:numId w:val="6"/>
        </w:numPr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2623">
        <w:rPr>
          <w:sz w:val="28"/>
          <w:szCs w:val="28"/>
        </w:rPr>
        <w:t>оказание услуг в о</w:t>
      </w:r>
      <w:r w:rsidR="00F50AC8" w:rsidRPr="00F50AC8">
        <w:rPr>
          <w:sz w:val="28"/>
          <w:szCs w:val="28"/>
        </w:rPr>
        <w:t>беспечение; водоотведение, организация сбора и утилизации отходов, деятельности</w:t>
      </w:r>
      <w:r w:rsidR="00672623">
        <w:rPr>
          <w:sz w:val="28"/>
          <w:szCs w:val="28"/>
        </w:rPr>
        <w:t xml:space="preserve"> по ликвидации загрязнений составит </w:t>
      </w:r>
      <w:r w:rsidR="00050891">
        <w:rPr>
          <w:sz w:val="28"/>
          <w:szCs w:val="28"/>
        </w:rPr>
        <w:t>95</w:t>
      </w:r>
      <w:r w:rsidR="001542CB">
        <w:rPr>
          <w:sz w:val="28"/>
          <w:szCs w:val="28"/>
        </w:rPr>
        <w:t>,</w:t>
      </w:r>
      <w:r w:rsidR="00050891">
        <w:rPr>
          <w:sz w:val="28"/>
          <w:szCs w:val="28"/>
        </w:rPr>
        <w:t>4</w:t>
      </w:r>
      <w:r w:rsidR="001542CB">
        <w:rPr>
          <w:sz w:val="28"/>
          <w:szCs w:val="28"/>
        </w:rPr>
        <w:t xml:space="preserve"> млн. рублей</w:t>
      </w:r>
      <w:r w:rsidR="001C1D6D">
        <w:rPr>
          <w:sz w:val="28"/>
          <w:szCs w:val="28"/>
        </w:rPr>
        <w:t xml:space="preserve"> (1</w:t>
      </w:r>
      <w:r w:rsidR="00050891">
        <w:rPr>
          <w:sz w:val="28"/>
          <w:szCs w:val="28"/>
        </w:rPr>
        <w:t>1</w:t>
      </w:r>
      <w:r w:rsidR="001C3F0E">
        <w:rPr>
          <w:sz w:val="28"/>
          <w:szCs w:val="28"/>
        </w:rPr>
        <w:t>3</w:t>
      </w:r>
      <w:r w:rsidR="001C1D6D">
        <w:rPr>
          <w:sz w:val="28"/>
          <w:szCs w:val="28"/>
        </w:rPr>
        <w:t>,</w:t>
      </w:r>
      <w:r w:rsidR="001C3F0E">
        <w:rPr>
          <w:sz w:val="28"/>
          <w:szCs w:val="28"/>
        </w:rPr>
        <w:t>9</w:t>
      </w:r>
      <w:r w:rsidR="001C1D6D">
        <w:rPr>
          <w:sz w:val="28"/>
          <w:szCs w:val="28"/>
        </w:rPr>
        <w:t xml:space="preserve"> к уровню 202</w:t>
      </w:r>
      <w:r w:rsidR="00050891">
        <w:rPr>
          <w:sz w:val="28"/>
          <w:szCs w:val="28"/>
        </w:rPr>
        <w:t>2</w:t>
      </w:r>
      <w:r w:rsidR="001C1D6D">
        <w:rPr>
          <w:sz w:val="28"/>
          <w:szCs w:val="28"/>
        </w:rPr>
        <w:t xml:space="preserve"> года);</w:t>
      </w:r>
    </w:p>
    <w:p w:rsidR="00672623" w:rsidRPr="00F50AC8" w:rsidRDefault="00EB3279" w:rsidP="00EB3279">
      <w:pPr>
        <w:pStyle w:val="af"/>
        <w:numPr>
          <w:ilvl w:val="0"/>
          <w:numId w:val="6"/>
        </w:numPr>
        <w:ind w:left="-567" w:right="-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542CB">
        <w:rPr>
          <w:sz w:val="28"/>
          <w:szCs w:val="28"/>
        </w:rPr>
        <w:t>оказание услуг в обеспечении электрической энергией, газом и паром, кондиционировании воздуха составит 5</w:t>
      </w:r>
      <w:r w:rsidR="00C61F0B">
        <w:rPr>
          <w:sz w:val="28"/>
          <w:szCs w:val="28"/>
        </w:rPr>
        <w:t>30</w:t>
      </w:r>
      <w:r w:rsidR="001542CB">
        <w:rPr>
          <w:sz w:val="28"/>
          <w:szCs w:val="28"/>
        </w:rPr>
        <w:t>,</w:t>
      </w:r>
      <w:r w:rsidR="00C61F0B">
        <w:rPr>
          <w:sz w:val="28"/>
          <w:szCs w:val="28"/>
        </w:rPr>
        <w:t>2</w:t>
      </w:r>
      <w:r w:rsidR="001542CB">
        <w:rPr>
          <w:sz w:val="28"/>
          <w:szCs w:val="28"/>
        </w:rPr>
        <w:t xml:space="preserve"> млн. рублей (10</w:t>
      </w:r>
      <w:r w:rsidR="00C61F0B">
        <w:rPr>
          <w:sz w:val="28"/>
          <w:szCs w:val="28"/>
        </w:rPr>
        <w:t>1</w:t>
      </w:r>
      <w:r w:rsidR="001542CB">
        <w:rPr>
          <w:sz w:val="28"/>
          <w:szCs w:val="28"/>
        </w:rPr>
        <w:t>,</w:t>
      </w:r>
      <w:r w:rsidR="00C61F0B">
        <w:rPr>
          <w:sz w:val="28"/>
          <w:szCs w:val="28"/>
        </w:rPr>
        <w:t>5</w:t>
      </w:r>
      <w:r w:rsidR="001542CB">
        <w:rPr>
          <w:sz w:val="28"/>
          <w:szCs w:val="28"/>
        </w:rPr>
        <w:t xml:space="preserve"> % к уровню 202</w:t>
      </w:r>
      <w:r w:rsidR="00C61F0B">
        <w:rPr>
          <w:sz w:val="28"/>
          <w:szCs w:val="28"/>
        </w:rPr>
        <w:t>2</w:t>
      </w:r>
      <w:r w:rsidR="001542CB">
        <w:rPr>
          <w:sz w:val="28"/>
          <w:szCs w:val="28"/>
        </w:rPr>
        <w:t xml:space="preserve"> года).</w:t>
      </w:r>
    </w:p>
    <w:p w:rsidR="00C8227E" w:rsidRDefault="00F50AC8" w:rsidP="003D20CA">
      <w:pPr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227E">
        <w:rPr>
          <w:sz w:val="28"/>
          <w:szCs w:val="28"/>
        </w:rPr>
        <w:t xml:space="preserve">В </w:t>
      </w:r>
      <w:r w:rsidR="002F7BED">
        <w:rPr>
          <w:sz w:val="28"/>
          <w:szCs w:val="28"/>
        </w:rPr>
        <w:t>округ</w:t>
      </w:r>
      <w:r w:rsidR="00C8227E">
        <w:rPr>
          <w:sz w:val="28"/>
          <w:szCs w:val="28"/>
        </w:rPr>
        <w:t>е осуществляется переработка молока, мяса, производство хлебобулочных изделий.</w:t>
      </w:r>
    </w:p>
    <w:p w:rsidR="0006396A" w:rsidRDefault="0006396A" w:rsidP="003D20CA">
      <w:pPr>
        <w:ind w:left="-567" w:right="-284"/>
        <w:jc w:val="both"/>
        <w:rPr>
          <w:sz w:val="28"/>
          <w:szCs w:val="28"/>
        </w:rPr>
      </w:pPr>
    </w:p>
    <w:p w:rsidR="00045FF7" w:rsidRDefault="00045FF7" w:rsidP="003D20CA">
      <w:pPr>
        <w:ind w:left="-567" w:right="-284"/>
        <w:jc w:val="center"/>
        <w:rPr>
          <w:b/>
          <w:sz w:val="32"/>
          <w:szCs w:val="32"/>
        </w:rPr>
      </w:pPr>
    </w:p>
    <w:p w:rsidR="0006396A" w:rsidRPr="00BD725F" w:rsidRDefault="0006396A" w:rsidP="009B2B28">
      <w:pPr>
        <w:ind w:left="-284" w:right="-143"/>
        <w:jc w:val="center"/>
        <w:rPr>
          <w:b/>
          <w:sz w:val="32"/>
          <w:szCs w:val="32"/>
        </w:rPr>
      </w:pPr>
      <w:r w:rsidRPr="00BD725F">
        <w:rPr>
          <w:b/>
          <w:sz w:val="32"/>
          <w:szCs w:val="32"/>
        </w:rPr>
        <w:lastRenderedPageBreak/>
        <w:t>Агропромышленный комплекс</w:t>
      </w:r>
    </w:p>
    <w:p w:rsidR="0006396A" w:rsidRPr="00BD725F" w:rsidRDefault="0006396A" w:rsidP="009B2B28">
      <w:pPr>
        <w:ind w:left="-284" w:right="-143"/>
        <w:jc w:val="center"/>
        <w:rPr>
          <w:b/>
          <w:sz w:val="32"/>
          <w:szCs w:val="32"/>
        </w:rPr>
      </w:pPr>
    </w:p>
    <w:p w:rsidR="0085238A" w:rsidRDefault="00EC5DEF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Объем продукции сельского хозяйства в хозяйстве всех категорий в сопоставимых ценах в 20</w:t>
      </w:r>
      <w:r w:rsidR="00A40264">
        <w:rPr>
          <w:sz w:val="28"/>
          <w:szCs w:val="28"/>
        </w:rPr>
        <w:t>2</w:t>
      </w:r>
      <w:r w:rsidR="005D083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составит</w:t>
      </w:r>
      <w:r w:rsidR="002F0880">
        <w:rPr>
          <w:sz w:val="28"/>
          <w:szCs w:val="28"/>
        </w:rPr>
        <w:t xml:space="preserve"> </w:t>
      </w:r>
      <w:r w:rsidR="005D083F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="005D083F">
        <w:rPr>
          <w:sz w:val="28"/>
          <w:szCs w:val="28"/>
        </w:rPr>
        <w:t>3</w:t>
      </w:r>
      <w:r w:rsidR="000470F0">
        <w:rPr>
          <w:sz w:val="28"/>
          <w:szCs w:val="28"/>
        </w:rPr>
        <w:t>5</w:t>
      </w:r>
      <w:r w:rsidR="005D083F">
        <w:rPr>
          <w:sz w:val="28"/>
          <w:szCs w:val="28"/>
        </w:rPr>
        <w:t>8</w:t>
      </w:r>
      <w:r>
        <w:rPr>
          <w:sz w:val="28"/>
          <w:szCs w:val="28"/>
        </w:rPr>
        <w:t xml:space="preserve">,0 </w:t>
      </w:r>
      <w:r w:rsidR="00A40264">
        <w:rPr>
          <w:sz w:val="28"/>
          <w:szCs w:val="28"/>
        </w:rPr>
        <w:t>млн.</w:t>
      </w:r>
      <w:r>
        <w:rPr>
          <w:sz w:val="28"/>
          <w:szCs w:val="28"/>
        </w:rPr>
        <w:t xml:space="preserve"> рублей (</w:t>
      </w:r>
      <w:r w:rsidR="005D083F">
        <w:rPr>
          <w:sz w:val="28"/>
          <w:szCs w:val="28"/>
        </w:rPr>
        <w:t>97</w:t>
      </w:r>
      <w:r w:rsidR="0085238A">
        <w:rPr>
          <w:sz w:val="28"/>
          <w:szCs w:val="28"/>
        </w:rPr>
        <w:t>,</w:t>
      </w:r>
      <w:r w:rsidR="001C5FAA">
        <w:rPr>
          <w:sz w:val="28"/>
          <w:szCs w:val="28"/>
        </w:rPr>
        <w:t>6</w:t>
      </w:r>
      <w:r w:rsidR="00D73D33">
        <w:rPr>
          <w:sz w:val="28"/>
          <w:szCs w:val="28"/>
        </w:rPr>
        <w:t xml:space="preserve"> </w:t>
      </w:r>
      <w:r w:rsidR="0085238A">
        <w:rPr>
          <w:sz w:val="28"/>
          <w:szCs w:val="28"/>
        </w:rPr>
        <w:t>% к уровню 20</w:t>
      </w:r>
      <w:r w:rsidR="002F0880">
        <w:rPr>
          <w:sz w:val="28"/>
          <w:szCs w:val="28"/>
        </w:rPr>
        <w:t>2</w:t>
      </w:r>
      <w:r w:rsidR="005D083F">
        <w:rPr>
          <w:sz w:val="28"/>
          <w:szCs w:val="28"/>
        </w:rPr>
        <w:t>2</w:t>
      </w:r>
      <w:r w:rsidR="005C0B89">
        <w:rPr>
          <w:sz w:val="28"/>
          <w:szCs w:val="28"/>
        </w:rPr>
        <w:t xml:space="preserve"> года). Снижение показателей производства основных видов сельскохозяйственной продукции связано с неблагоприятными погодными условиями (засухой).</w:t>
      </w:r>
    </w:p>
    <w:p w:rsidR="0085238A" w:rsidRDefault="0085238A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</w:t>
      </w:r>
      <w:r w:rsidR="00E04A4D">
        <w:rPr>
          <w:sz w:val="28"/>
          <w:szCs w:val="28"/>
        </w:rPr>
        <w:t>2</w:t>
      </w:r>
      <w:r w:rsidR="005D083F">
        <w:rPr>
          <w:sz w:val="28"/>
          <w:szCs w:val="28"/>
        </w:rPr>
        <w:t>3</w:t>
      </w:r>
      <w:r w:rsidR="006265E7">
        <w:rPr>
          <w:sz w:val="28"/>
          <w:szCs w:val="28"/>
        </w:rPr>
        <w:t xml:space="preserve"> году по прогноз</w:t>
      </w:r>
      <w:r w:rsidR="008C648E">
        <w:rPr>
          <w:sz w:val="28"/>
          <w:szCs w:val="28"/>
        </w:rPr>
        <w:t>у</w:t>
      </w:r>
      <w:r w:rsidR="006265E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объем производства продукции растениеводства составит </w:t>
      </w:r>
      <w:r w:rsidR="005D083F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5D083F">
        <w:rPr>
          <w:sz w:val="28"/>
          <w:szCs w:val="28"/>
        </w:rPr>
        <w:t>74</w:t>
      </w:r>
      <w:r w:rsidR="000470F0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5D083F">
        <w:rPr>
          <w:sz w:val="28"/>
          <w:szCs w:val="28"/>
        </w:rPr>
        <w:t>0</w:t>
      </w:r>
      <w:r w:rsidR="00B50A46">
        <w:rPr>
          <w:sz w:val="28"/>
          <w:szCs w:val="28"/>
        </w:rPr>
        <w:t xml:space="preserve"> млн. рублей (</w:t>
      </w:r>
      <w:r w:rsidR="005D083F">
        <w:rPr>
          <w:sz w:val="28"/>
          <w:szCs w:val="28"/>
        </w:rPr>
        <w:t>95</w:t>
      </w:r>
      <w:r>
        <w:rPr>
          <w:sz w:val="28"/>
          <w:szCs w:val="28"/>
        </w:rPr>
        <w:t>,</w:t>
      </w:r>
      <w:r w:rsidR="005D083F">
        <w:rPr>
          <w:sz w:val="28"/>
          <w:szCs w:val="28"/>
        </w:rPr>
        <w:t>2</w:t>
      </w:r>
      <w:r w:rsidR="00D73D33">
        <w:rPr>
          <w:sz w:val="28"/>
          <w:szCs w:val="28"/>
        </w:rPr>
        <w:t xml:space="preserve"> </w:t>
      </w:r>
      <w:r>
        <w:rPr>
          <w:sz w:val="28"/>
          <w:szCs w:val="28"/>
        </w:rPr>
        <w:t>% к уровню 20</w:t>
      </w:r>
      <w:r w:rsidR="00B50A46">
        <w:rPr>
          <w:sz w:val="28"/>
          <w:szCs w:val="28"/>
        </w:rPr>
        <w:t>2</w:t>
      </w:r>
      <w:r w:rsidR="005D08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года).</w:t>
      </w:r>
    </w:p>
    <w:p w:rsidR="00EC5DEF" w:rsidRDefault="0085238A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</w:t>
      </w:r>
      <w:r w:rsidR="00E04A4D">
        <w:rPr>
          <w:sz w:val="28"/>
          <w:szCs w:val="28"/>
        </w:rPr>
        <w:t>2</w:t>
      </w:r>
      <w:r w:rsidR="005D083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по прогнозу</w:t>
      </w:r>
      <w:r w:rsidR="006265E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объем производства продукции животноводства составит </w:t>
      </w:r>
      <w:r w:rsidR="005D083F">
        <w:rPr>
          <w:sz w:val="28"/>
          <w:szCs w:val="28"/>
        </w:rPr>
        <w:t>3</w:t>
      </w:r>
      <w:r w:rsidR="00E04A4D">
        <w:rPr>
          <w:sz w:val="28"/>
          <w:szCs w:val="28"/>
        </w:rPr>
        <w:t xml:space="preserve"> </w:t>
      </w:r>
      <w:r w:rsidR="005D083F">
        <w:rPr>
          <w:sz w:val="28"/>
          <w:szCs w:val="28"/>
        </w:rPr>
        <w:t>608</w:t>
      </w:r>
      <w:r>
        <w:rPr>
          <w:sz w:val="28"/>
          <w:szCs w:val="28"/>
        </w:rPr>
        <w:t>,</w:t>
      </w:r>
      <w:r w:rsidR="005D083F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рублей (</w:t>
      </w:r>
      <w:r w:rsidR="005D083F">
        <w:rPr>
          <w:sz w:val="28"/>
          <w:szCs w:val="28"/>
        </w:rPr>
        <w:t>103</w:t>
      </w:r>
      <w:r>
        <w:rPr>
          <w:sz w:val="28"/>
          <w:szCs w:val="28"/>
        </w:rPr>
        <w:t>,</w:t>
      </w:r>
      <w:r w:rsidR="001C5FAA">
        <w:rPr>
          <w:sz w:val="28"/>
          <w:szCs w:val="28"/>
        </w:rPr>
        <w:t>4</w:t>
      </w:r>
      <w:r w:rsidR="00D73D33">
        <w:rPr>
          <w:sz w:val="28"/>
          <w:szCs w:val="28"/>
        </w:rPr>
        <w:t xml:space="preserve"> </w:t>
      </w:r>
      <w:r>
        <w:rPr>
          <w:sz w:val="28"/>
          <w:szCs w:val="28"/>
        </w:rPr>
        <w:t>% к уровню 20</w:t>
      </w:r>
      <w:r w:rsidR="00B50A46">
        <w:rPr>
          <w:sz w:val="28"/>
          <w:szCs w:val="28"/>
        </w:rPr>
        <w:t>2</w:t>
      </w:r>
      <w:r w:rsidR="005D083F">
        <w:rPr>
          <w:sz w:val="28"/>
          <w:szCs w:val="28"/>
        </w:rPr>
        <w:t>2</w:t>
      </w:r>
      <w:r>
        <w:rPr>
          <w:sz w:val="28"/>
          <w:szCs w:val="28"/>
        </w:rPr>
        <w:t xml:space="preserve"> года). </w:t>
      </w:r>
      <w:r w:rsidR="00EC5DEF">
        <w:rPr>
          <w:sz w:val="28"/>
          <w:szCs w:val="28"/>
        </w:rPr>
        <w:t xml:space="preserve"> </w:t>
      </w:r>
      <w:r w:rsidR="0006396A">
        <w:rPr>
          <w:sz w:val="28"/>
          <w:szCs w:val="28"/>
        </w:rPr>
        <w:t xml:space="preserve">        </w:t>
      </w:r>
    </w:p>
    <w:p w:rsidR="0006396A" w:rsidRDefault="001967AC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</w:t>
      </w:r>
      <w:r w:rsidR="0006396A">
        <w:rPr>
          <w:sz w:val="28"/>
          <w:szCs w:val="28"/>
        </w:rPr>
        <w:t>20</w:t>
      </w:r>
      <w:r w:rsidR="00F87831">
        <w:rPr>
          <w:sz w:val="28"/>
          <w:szCs w:val="28"/>
        </w:rPr>
        <w:t>2</w:t>
      </w:r>
      <w:r w:rsidR="005D083F">
        <w:rPr>
          <w:sz w:val="28"/>
          <w:szCs w:val="28"/>
        </w:rPr>
        <w:t>3</w:t>
      </w:r>
      <w:r w:rsidR="0006396A">
        <w:rPr>
          <w:sz w:val="28"/>
          <w:szCs w:val="28"/>
        </w:rPr>
        <w:t xml:space="preserve"> год </w:t>
      </w:r>
      <w:r w:rsidR="004C5CEC">
        <w:rPr>
          <w:sz w:val="28"/>
          <w:szCs w:val="28"/>
        </w:rPr>
        <w:t xml:space="preserve">предприятиями </w:t>
      </w:r>
      <w:r w:rsidR="00F87831">
        <w:rPr>
          <w:sz w:val="28"/>
          <w:szCs w:val="28"/>
        </w:rPr>
        <w:t>округ</w:t>
      </w:r>
      <w:r w:rsidR="004C5CEC">
        <w:rPr>
          <w:sz w:val="28"/>
          <w:szCs w:val="28"/>
        </w:rPr>
        <w:t xml:space="preserve">а будет произведено сельскохозяйственной продукции: </w:t>
      </w:r>
    </w:p>
    <w:p w:rsidR="004C5CEC" w:rsidRDefault="00956E5A" w:rsidP="009B2B28">
      <w:pPr>
        <w:pStyle w:val="af"/>
        <w:numPr>
          <w:ilvl w:val="0"/>
          <w:numId w:val="2"/>
        </w:numPr>
        <w:tabs>
          <w:tab w:val="left" w:pos="284"/>
          <w:tab w:val="left" w:pos="567"/>
        </w:tabs>
        <w:ind w:left="-284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4883">
        <w:rPr>
          <w:sz w:val="28"/>
          <w:szCs w:val="28"/>
        </w:rPr>
        <w:t>3</w:t>
      </w:r>
      <w:r w:rsidR="007B1A54">
        <w:rPr>
          <w:sz w:val="28"/>
          <w:szCs w:val="28"/>
        </w:rPr>
        <w:t xml:space="preserve"> </w:t>
      </w:r>
      <w:r w:rsidR="001C4883">
        <w:rPr>
          <w:sz w:val="28"/>
          <w:szCs w:val="28"/>
        </w:rPr>
        <w:t>7</w:t>
      </w:r>
      <w:r w:rsidR="005C0B89">
        <w:rPr>
          <w:sz w:val="28"/>
          <w:szCs w:val="28"/>
        </w:rPr>
        <w:t>10</w:t>
      </w:r>
      <w:r w:rsidR="004C5CEC">
        <w:rPr>
          <w:sz w:val="28"/>
          <w:szCs w:val="28"/>
        </w:rPr>
        <w:t xml:space="preserve">,0 тонн – скот и птица на убой в живом весе, что составит </w:t>
      </w:r>
      <w:r w:rsidR="001C4883">
        <w:rPr>
          <w:sz w:val="28"/>
          <w:szCs w:val="28"/>
        </w:rPr>
        <w:t>8</w:t>
      </w:r>
      <w:r w:rsidR="004C5CEC">
        <w:rPr>
          <w:sz w:val="28"/>
          <w:szCs w:val="28"/>
        </w:rPr>
        <w:t>0,</w:t>
      </w:r>
      <w:r w:rsidR="001C4883">
        <w:rPr>
          <w:sz w:val="28"/>
          <w:szCs w:val="28"/>
        </w:rPr>
        <w:t>7</w:t>
      </w:r>
      <w:r w:rsidR="00894CDB">
        <w:rPr>
          <w:sz w:val="28"/>
          <w:szCs w:val="28"/>
        </w:rPr>
        <w:t xml:space="preserve"> </w:t>
      </w:r>
      <w:r w:rsidR="004C5CEC">
        <w:rPr>
          <w:sz w:val="28"/>
          <w:szCs w:val="28"/>
        </w:rPr>
        <w:t>% к уровню 20</w:t>
      </w:r>
      <w:r w:rsidR="00457792">
        <w:rPr>
          <w:sz w:val="28"/>
          <w:szCs w:val="28"/>
          <w:lang w:val="en-US"/>
        </w:rPr>
        <w:t>2</w:t>
      </w:r>
      <w:r w:rsidR="005D083F">
        <w:rPr>
          <w:sz w:val="28"/>
          <w:szCs w:val="28"/>
        </w:rPr>
        <w:t>2</w:t>
      </w:r>
      <w:r w:rsidR="004C5CEC">
        <w:rPr>
          <w:sz w:val="28"/>
          <w:szCs w:val="28"/>
        </w:rPr>
        <w:t xml:space="preserve"> года; </w:t>
      </w:r>
    </w:p>
    <w:p w:rsidR="0006396A" w:rsidRPr="00F05C58" w:rsidRDefault="000A020D" w:rsidP="009B2B28">
      <w:pPr>
        <w:pStyle w:val="af"/>
        <w:numPr>
          <w:ilvl w:val="0"/>
          <w:numId w:val="2"/>
        </w:numPr>
        <w:tabs>
          <w:tab w:val="left" w:pos="284"/>
          <w:tab w:val="left" w:pos="426"/>
        </w:tabs>
        <w:ind w:left="-284" w:right="-143" w:firstLine="567"/>
        <w:jc w:val="both"/>
        <w:rPr>
          <w:sz w:val="28"/>
          <w:szCs w:val="28"/>
        </w:rPr>
      </w:pPr>
      <w:r w:rsidRPr="00F05C58">
        <w:rPr>
          <w:sz w:val="28"/>
          <w:szCs w:val="28"/>
        </w:rPr>
        <w:t xml:space="preserve"> </w:t>
      </w:r>
      <w:r w:rsidR="001D30C7" w:rsidRPr="00F05C58">
        <w:rPr>
          <w:sz w:val="28"/>
          <w:szCs w:val="28"/>
        </w:rPr>
        <w:t>7</w:t>
      </w:r>
      <w:r w:rsidR="005C0B89">
        <w:rPr>
          <w:sz w:val="28"/>
          <w:szCs w:val="28"/>
        </w:rPr>
        <w:t>3</w:t>
      </w:r>
      <w:r w:rsidR="00AA2BF1">
        <w:rPr>
          <w:sz w:val="28"/>
          <w:szCs w:val="28"/>
        </w:rPr>
        <w:t> </w:t>
      </w:r>
      <w:r w:rsidR="005C0B89">
        <w:rPr>
          <w:sz w:val="28"/>
          <w:szCs w:val="28"/>
        </w:rPr>
        <w:t>4</w:t>
      </w:r>
      <w:r w:rsidR="001D30C7" w:rsidRPr="00F05C58">
        <w:rPr>
          <w:sz w:val="28"/>
          <w:szCs w:val="28"/>
        </w:rPr>
        <w:t>9</w:t>
      </w:r>
      <w:r w:rsidR="00F87831" w:rsidRPr="00F05C58">
        <w:rPr>
          <w:sz w:val="28"/>
          <w:szCs w:val="28"/>
        </w:rPr>
        <w:t>0</w:t>
      </w:r>
      <w:r w:rsidR="00AA2BF1">
        <w:rPr>
          <w:sz w:val="28"/>
          <w:szCs w:val="28"/>
        </w:rPr>
        <w:t xml:space="preserve">,0 </w:t>
      </w:r>
      <w:r w:rsidR="004C5CEC" w:rsidRPr="00F05C58">
        <w:rPr>
          <w:sz w:val="28"/>
          <w:szCs w:val="28"/>
        </w:rPr>
        <w:t xml:space="preserve"> тонн – цельномолочной продукции, что составит 10</w:t>
      </w:r>
      <w:r w:rsidR="005C0B89">
        <w:rPr>
          <w:sz w:val="28"/>
          <w:szCs w:val="28"/>
        </w:rPr>
        <w:t>3</w:t>
      </w:r>
      <w:r w:rsidR="004C5CEC" w:rsidRPr="00F05C58">
        <w:rPr>
          <w:sz w:val="28"/>
          <w:szCs w:val="28"/>
        </w:rPr>
        <w:t>,</w:t>
      </w:r>
      <w:r w:rsidR="005C0B89">
        <w:rPr>
          <w:sz w:val="28"/>
          <w:szCs w:val="28"/>
        </w:rPr>
        <w:t>0</w:t>
      </w:r>
      <w:r w:rsidR="001D30C7" w:rsidRPr="00F05C58">
        <w:rPr>
          <w:sz w:val="28"/>
          <w:szCs w:val="28"/>
        </w:rPr>
        <w:t xml:space="preserve"> </w:t>
      </w:r>
      <w:r w:rsidR="00894CDB" w:rsidRPr="00F05C58">
        <w:rPr>
          <w:sz w:val="28"/>
          <w:szCs w:val="28"/>
        </w:rPr>
        <w:t xml:space="preserve"> </w:t>
      </w:r>
      <w:r w:rsidR="004C5CEC" w:rsidRPr="00F05C58">
        <w:rPr>
          <w:sz w:val="28"/>
          <w:szCs w:val="28"/>
        </w:rPr>
        <w:t>% к уровню 20</w:t>
      </w:r>
      <w:r w:rsidR="001D30C7" w:rsidRPr="00F05C58">
        <w:rPr>
          <w:sz w:val="28"/>
          <w:szCs w:val="28"/>
          <w:lang w:val="en-US"/>
        </w:rPr>
        <w:t>2</w:t>
      </w:r>
      <w:r w:rsidR="005D083F">
        <w:rPr>
          <w:sz w:val="28"/>
          <w:szCs w:val="28"/>
        </w:rPr>
        <w:t>2</w:t>
      </w:r>
      <w:r w:rsidR="004C5CEC" w:rsidRPr="00F05C58">
        <w:rPr>
          <w:sz w:val="28"/>
          <w:szCs w:val="28"/>
        </w:rPr>
        <w:t xml:space="preserve"> года.</w:t>
      </w:r>
    </w:p>
    <w:p w:rsidR="00D06B8F" w:rsidRPr="00BD725F" w:rsidRDefault="00D06B8F" w:rsidP="009B2B28">
      <w:pPr>
        <w:ind w:left="-284" w:right="-143"/>
        <w:jc w:val="center"/>
        <w:rPr>
          <w:b/>
          <w:sz w:val="32"/>
          <w:szCs w:val="32"/>
        </w:rPr>
      </w:pPr>
      <w:r w:rsidRPr="00BD725F">
        <w:rPr>
          <w:b/>
          <w:sz w:val="32"/>
          <w:szCs w:val="32"/>
        </w:rPr>
        <w:t>Основные показатели рынка</w:t>
      </w:r>
      <w:r w:rsidR="00926358" w:rsidRPr="00BD725F">
        <w:rPr>
          <w:b/>
          <w:sz w:val="32"/>
          <w:szCs w:val="32"/>
        </w:rPr>
        <w:t xml:space="preserve"> </w:t>
      </w:r>
      <w:r w:rsidRPr="00BD725F">
        <w:rPr>
          <w:b/>
          <w:sz w:val="32"/>
          <w:szCs w:val="32"/>
        </w:rPr>
        <w:t xml:space="preserve"> труда</w:t>
      </w:r>
    </w:p>
    <w:p w:rsidR="00D06B8F" w:rsidRPr="00D06B8F" w:rsidRDefault="00D06B8F" w:rsidP="009B2B28">
      <w:pPr>
        <w:ind w:left="-284" w:right="-143"/>
      </w:pPr>
    </w:p>
    <w:p w:rsidR="0006396A" w:rsidRPr="00F1141B" w:rsidRDefault="0006396A" w:rsidP="009B2B28">
      <w:pPr>
        <w:tabs>
          <w:tab w:val="left" w:pos="567"/>
        </w:tabs>
        <w:ind w:left="-284" w:right="-143"/>
        <w:jc w:val="both"/>
        <w:rPr>
          <w:b/>
          <w:bCs/>
          <w:sz w:val="32"/>
          <w:szCs w:val="32"/>
        </w:rPr>
      </w:pPr>
      <w:r w:rsidRPr="00C71EA5">
        <w:rPr>
          <w:sz w:val="28"/>
          <w:szCs w:val="28"/>
        </w:rPr>
        <w:t xml:space="preserve">       </w:t>
      </w:r>
      <w:r w:rsidRPr="00F1141B">
        <w:rPr>
          <w:sz w:val="28"/>
          <w:szCs w:val="28"/>
        </w:rPr>
        <w:t xml:space="preserve">Среднемесячная </w:t>
      </w:r>
      <w:r w:rsidR="000F591C">
        <w:rPr>
          <w:sz w:val="28"/>
          <w:szCs w:val="28"/>
        </w:rPr>
        <w:t xml:space="preserve">номинальная начисленная </w:t>
      </w:r>
      <w:r w:rsidRPr="00F1141B">
        <w:rPr>
          <w:sz w:val="28"/>
          <w:szCs w:val="28"/>
        </w:rPr>
        <w:t>заработная плата одного работника на крупных и средних предприятиях ожидаемая в 20</w:t>
      </w:r>
      <w:r w:rsidR="00C53FEC">
        <w:rPr>
          <w:sz w:val="28"/>
          <w:szCs w:val="28"/>
        </w:rPr>
        <w:t>2</w:t>
      </w:r>
      <w:r w:rsidR="00145056">
        <w:rPr>
          <w:sz w:val="28"/>
          <w:szCs w:val="28"/>
        </w:rPr>
        <w:t>3</w:t>
      </w:r>
      <w:r w:rsidRPr="00F1141B">
        <w:rPr>
          <w:sz w:val="28"/>
          <w:szCs w:val="28"/>
        </w:rPr>
        <w:t xml:space="preserve"> году – </w:t>
      </w:r>
      <w:r w:rsidR="001C4883">
        <w:rPr>
          <w:sz w:val="28"/>
          <w:szCs w:val="28"/>
        </w:rPr>
        <w:t>54</w:t>
      </w:r>
      <w:r>
        <w:rPr>
          <w:sz w:val="28"/>
          <w:szCs w:val="28"/>
        </w:rPr>
        <w:t xml:space="preserve"> </w:t>
      </w:r>
      <w:r w:rsidR="001C4883">
        <w:rPr>
          <w:sz w:val="28"/>
          <w:szCs w:val="28"/>
        </w:rPr>
        <w:t>800</w:t>
      </w:r>
      <w:r w:rsidRPr="00F1141B">
        <w:rPr>
          <w:sz w:val="28"/>
          <w:szCs w:val="28"/>
        </w:rPr>
        <w:t>,0 руб</w:t>
      </w:r>
      <w:r w:rsidR="00D85FF3">
        <w:rPr>
          <w:sz w:val="28"/>
          <w:szCs w:val="28"/>
        </w:rPr>
        <w:t>лей</w:t>
      </w:r>
      <w:r w:rsidR="001D30C7" w:rsidRPr="001D30C7">
        <w:rPr>
          <w:sz w:val="28"/>
          <w:szCs w:val="28"/>
        </w:rPr>
        <w:t xml:space="preserve"> </w:t>
      </w:r>
      <w:r w:rsidR="00D85FF3">
        <w:rPr>
          <w:sz w:val="28"/>
          <w:szCs w:val="28"/>
        </w:rPr>
        <w:t xml:space="preserve"> (</w:t>
      </w:r>
      <w:r w:rsidR="00521DA9">
        <w:rPr>
          <w:sz w:val="28"/>
          <w:szCs w:val="28"/>
        </w:rPr>
        <w:t>1</w:t>
      </w:r>
      <w:r w:rsidR="00586442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="00586442">
        <w:rPr>
          <w:sz w:val="28"/>
          <w:szCs w:val="28"/>
        </w:rPr>
        <w:t>0</w:t>
      </w:r>
      <w:r w:rsidR="003571FA">
        <w:rPr>
          <w:sz w:val="28"/>
          <w:szCs w:val="28"/>
        </w:rPr>
        <w:t xml:space="preserve"> </w:t>
      </w:r>
      <w:r>
        <w:rPr>
          <w:sz w:val="28"/>
          <w:szCs w:val="28"/>
        </w:rPr>
        <w:t>% к 20</w:t>
      </w:r>
      <w:r w:rsidR="001D30C7" w:rsidRPr="001D30C7">
        <w:rPr>
          <w:sz w:val="28"/>
          <w:szCs w:val="28"/>
        </w:rPr>
        <w:t>2</w:t>
      </w:r>
      <w:r w:rsidR="00145056">
        <w:rPr>
          <w:sz w:val="28"/>
          <w:szCs w:val="28"/>
        </w:rPr>
        <w:t>2</w:t>
      </w:r>
      <w:r>
        <w:rPr>
          <w:sz w:val="28"/>
          <w:szCs w:val="28"/>
        </w:rPr>
        <w:t xml:space="preserve"> году)</w:t>
      </w:r>
      <w:r w:rsidRPr="00F1141B">
        <w:rPr>
          <w:sz w:val="28"/>
          <w:szCs w:val="28"/>
        </w:rPr>
        <w:t xml:space="preserve">. </w:t>
      </w:r>
    </w:p>
    <w:p w:rsidR="00F60EB7" w:rsidRDefault="0006396A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 w:rsidRPr="00F1141B">
        <w:rPr>
          <w:sz w:val="28"/>
          <w:szCs w:val="28"/>
        </w:rPr>
        <w:t xml:space="preserve">         Средняя численность работников по кругу кру</w:t>
      </w:r>
      <w:r w:rsidR="00DD3249">
        <w:rPr>
          <w:sz w:val="28"/>
          <w:szCs w:val="28"/>
        </w:rPr>
        <w:t>пных и средних организаций  в  202</w:t>
      </w:r>
      <w:r w:rsidR="00145056">
        <w:rPr>
          <w:sz w:val="28"/>
          <w:szCs w:val="28"/>
        </w:rPr>
        <w:t>3</w:t>
      </w:r>
      <w:r w:rsidRPr="00F1141B">
        <w:rPr>
          <w:sz w:val="28"/>
          <w:szCs w:val="28"/>
        </w:rPr>
        <w:t xml:space="preserve"> году составит </w:t>
      </w:r>
      <w:r>
        <w:rPr>
          <w:sz w:val="28"/>
          <w:szCs w:val="28"/>
        </w:rPr>
        <w:t>6</w:t>
      </w:r>
      <w:r w:rsidRPr="00F1141B">
        <w:rPr>
          <w:sz w:val="28"/>
          <w:szCs w:val="28"/>
        </w:rPr>
        <w:t>,</w:t>
      </w:r>
      <w:r w:rsidR="000F4ECA">
        <w:rPr>
          <w:sz w:val="28"/>
          <w:szCs w:val="28"/>
        </w:rPr>
        <w:t>3</w:t>
      </w:r>
      <w:r w:rsidR="00145056">
        <w:rPr>
          <w:sz w:val="28"/>
          <w:szCs w:val="28"/>
        </w:rPr>
        <w:t>6</w:t>
      </w:r>
      <w:r w:rsidR="00D70BD2">
        <w:rPr>
          <w:sz w:val="28"/>
          <w:szCs w:val="28"/>
        </w:rPr>
        <w:t xml:space="preserve"> тыс. чел</w:t>
      </w:r>
      <w:r w:rsidR="00D70BD2" w:rsidRPr="00D70BD2">
        <w:rPr>
          <w:sz w:val="28"/>
          <w:szCs w:val="28"/>
        </w:rPr>
        <w:t xml:space="preserve">овек, на малых </w:t>
      </w:r>
      <w:r w:rsidR="00905F7E">
        <w:rPr>
          <w:sz w:val="28"/>
          <w:szCs w:val="28"/>
        </w:rPr>
        <w:t xml:space="preserve">и средних </w:t>
      </w:r>
      <w:r w:rsidR="00D70BD2" w:rsidRPr="00D70BD2">
        <w:rPr>
          <w:sz w:val="28"/>
          <w:szCs w:val="28"/>
        </w:rPr>
        <w:t xml:space="preserve">предприятиях </w:t>
      </w:r>
      <w:r w:rsidR="00D70BD2">
        <w:rPr>
          <w:sz w:val="28"/>
          <w:szCs w:val="28"/>
        </w:rPr>
        <w:t>– 2,</w:t>
      </w:r>
      <w:r w:rsidR="00031155">
        <w:rPr>
          <w:sz w:val="28"/>
          <w:szCs w:val="28"/>
        </w:rPr>
        <w:t xml:space="preserve">0 </w:t>
      </w:r>
      <w:r w:rsidR="00D70BD2">
        <w:rPr>
          <w:sz w:val="28"/>
          <w:szCs w:val="28"/>
        </w:rPr>
        <w:t>тыс. человек.</w:t>
      </w:r>
      <w:r w:rsidRPr="00F1141B">
        <w:rPr>
          <w:sz w:val="28"/>
          <w:szCs w:val="28"/>
        </w:rPr>
        <w:t xml:space="preserve"> </w:t>
      </w:r>
    </w:p>
    <w:p w:rsidR="0006396A" w:rsidRPr="00BD66D9" w:rsidRDefault="00F60EB7" w:rsidP="009B2B28">
      <w:pPr>
        <w:tabs>
          <w:tab w:val="left" w:pos="567"/>
        </w:tabs>
        <w:ind w:left="-284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6396A" w:rsidRPr="00BD66D9">
        <w:rPr>
          <w:sz w:val="28"/>
          <w:szCs w:val="28"/>
        </w:rPr>
        <w:t>Ожидается</w:t>
      </w:r>
      <w:r w:rsidR="0006396A">
        <w:rPr>
          <w:sz w:val="28"/>
          <w:szCs w:val="28"/>
        </w:rPr>
        <w:t>,</w:t>
      </w:r>
      <w:r w:rsidR="0006396A" w:rsidRPr="00BD66D9">
        <w:rPr>
          <w:sz w:val="28"/>
          <w:szCs w:val="28"/>
        </w:rPr>
        <w:t xml:space="preserve"> что</w:t>
      </w:r>
      <w:r w:rsidR="00AA3DC7">
        <w:rPr>
          <w:sz w:val="28"/>
          <w:szCs w:val="28"/>
        </w:rPr>
        <w:t xml:space="preserve"> </w:t>
      </w:r>
      <w:r w:rsidR="0006396A" w:rsidRPr="00BD66D9">
        <w:rPr>
          <w:sz w:val="28"/>
          <w:szCs w:val="28"/>
        </w:rPr>
        <w:t xml:space="preserve"> к концу 20</w:t>
      </w:r>
      <w:r w:rsidR="005848C7">
        <w:rPr>
          <w:sz w:val="28"/>
          <w:szCs w:val="28"/>
        </w:rPr>
        <w:t>2</w:t>
      </w:r>
      <w:r w:rsidR="00D157F6">
        <w:rPr>
          <w:sz w:val="28"/>
          <w:szCs w:val="28"/>
        </w:rPr>
        <w:t xml:space="preserve">3 </w:t>
      </w:r>
      <w:r w:rsidR="0006396A" w:rsidRPr="00BD66D9">
        <w:rPr>
          <w:sz w:val="28"/>
          <w:szCs w:val="28"/>
        </w:rPr>
        <w:t xml:space="preserve"> года на учете в качестве безработных будет </w:t>
      </w:r>
      <w:r w:rsidR="0097772B">
        <w:rPr>
          <w:sz w:val="28"/>
          <w:szCs w:val="28"/>
        </w:rPr>
        <w:t>зарегистрировано</w:t>
      </w:r>
      <w:r w:rsidR="0006396A" w:rsidRPr="00BD66D9">
        <w:rPr>
          <w:sz w:val="28"/>
          <w:szCs w:val="28"/>
        </w:rPr>
        <w:t xml:space="preserve"> </w:t>
      </w:r>
      <w:r w:rsidR="00363368">
        <w:rPr>
          <w:sz w:val="28"/>
          <w:szCs w:val="28"/>
        </w:rPr>
        <w:t>17</w:t>
      </w:r>
      <w:r w:rsidR="00092648">
        <w:rPr>
          <w:sz w:val="28"/>
          <w:szCs w:val="28"/>
        </w:rPr>
        <w:t>0</w:t>
      </w:r>
      <w:r w:rsidR="00307C9B">
        <w:rPr>
          <w:sz w:val="28"/>
          <w:szCs w:val="28"/>
        </w:rPr>
        <w:t xml:space="preserve"> </w:t>
      </w:r>
      <w:r w:rsidR="0006396A" w:rsidRPr="00BD66D9">
        <w:rPr>
          <w:sz w:val="28"/>
          <w:szCs w:val="28"/>
        </w:rPr>
        <w:t>чел</w:t>
      </w:r>
      <w:r w:rsidR="007B0C03">
        <w:rPr>
          <w:sz w:val="28"/>
          <w:szCs w:val="28"/>
        </w:rPr>
        <w:t>овек</w:t>
      </w:r>
      <w:r w:rsidR="0006396A" w:rsidRPr="00BD66D9">
        <w:rPr>
          <w:sz w:val="28"/>
          <w:szCs w:val="28"/>
        </w:rPr>
        <w:t xml:space="preserve">,  уровень безработицы  </w:t>
      </w:r>
      <w:r w:rsidR="00905F7E">
        <w:rPr>
          <w:sz w:val="28"/>
          <w:szCs w:val="28"/>
        </w:rPr>
        <w:t>0</w:t>
      </w:r>
      <w:r w:rsidR="0006396A" w:rsidRPr="00BD66D9">
        <w:rPr>
          <w:sz w:val="28"/>
          <w:szCs w:val="28"/>
        </w:rPr>
        <w:t>,</w:t>
      </w:r>
      <w:r w:rsidR="00CF2702">
        <w:rPr>
          <w:sz w:val="28"/>
          <w:szCs w:val="28"/>
        </w:rPr>
        <w:t>6</w:t>
      </w:r>
      <w:r w:rsidR="0006396A" w:rsidRPr="00BD66D9">
        <w:rPr>
          <w:sz w:val="28"/>
          <w:szCs w:val="28"/>
        </w:rPr>
        <w:t xml:space="preserve"> %. </w:t>
      </w:r>
    </w:p>
    <w:p w:rsidR="0006396A" w:rsidRDefault="0006396A" w:rsidP="009B2B28">
      <w:pPr>
        <w:ind w:left="-284" w:right="-143"/>
        <w:jc w:val="both"/>
        <w:rPr>
          <w:sz w:val="28"/>
          <w:szCs w:val="28"/>
        </w:rPr>
      </w:pPr>
      <w:r w:rsidRPr="00F1141B">
        <w:rPr>
          <w:sz w:val="28"/>
          <w:szCs w:val="28"/>
        </w:rPr>
        <w:t xml:space="preserve">       </w:t>
      </w:r>
      <w:r w:rsidR="003550A4">
        <w:rPr>
          <w:bCs/>
          <w:sz w:val="28"/>
          <w:szCs w:val="28"/>
        </w:rPr>
        <w:t xml:space="preserve"> </w:t>
      </w:r>
      <w:r w:rsidR="00CD4452">
        <w:rPr>
          <w:bCs/>
          <w:sz w:val="28"/>
          <w:szCs w:val="28"/>
        </w:rPr>
        <w:t xml:space="preserve"> </w:t>
      </w:r>
      <w:r w:rsidR="003550A4">
        <w:rPr>
          <w:bCs/>
          <w:sz w:val="28"/>
          <w:szCs w:val="28"/>
        </w:rPr>
        <w:t xml:space="preserve">Ожидаемая  </w:t>
      </w:r>
      <w:r w:rsidRPr="00F1141B">
        <w:rPr>
          <w:bCs/>
          <w:sz w:val="28"/>
          <w:szCs w:val="28"/>
        </w:rPr>
        <w:t>численность населения Промышленновского</w:t>
      </w:r>
      <w:r w:rsidRPr="00604B23">
        <w:rPr>
          <w:bCs/>
          <w:sz w:val="28"/>
          <w:szCs w:val="28"/>
        </w:rPr>
        <w:t xml:space="preserve"> </w:t>
      </w:r>
      <w:r w:rsidR="003550A4">
        <w:rPr>
          <w:bCs/>
          <w:sz w:val="28"/>
          <w:szCs w:val="28"/>
        </w:rPr>
        <w:t>муниципального округ</w:t>
      </w:r>
      <w:r w:rsidR="004C21AE">
        <w:rPr>
          <w:bCs/>
          <w:sz w:val="28"/>
          <w:szCs w:val="28"/>
        </w:rPr>
        <w:t xml:space="preserve">а </w:t>
      </w:r>
      <w:r w:rsidRPr="00604B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01.01.20</w:t>
      </w:r>
      <w:r w:rsidR="007B0C03">
        <w:rPr>
          <w:bCs/>
          <w:sz w:val="28"/>
          <w:szCs w:val="28"/>
        </w:rPr>
        <w:t>2</w:t>
      </w:r>
      <w:r w:rsidR="00D157F6">
        <w:rPr>
          <w:bCs/>
          <w:sz w:val="28"/>
          <w:szCs w:val="28"/>
        </w:rPr>
        <w:t>4</w:t>
      </w:r>
      <w:r w:rsidR="007B0C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r w:rsidRPr="00604B23">
        <w:rPr>
          <w:bCs/>
          <w:sz w:val="28"/>
          <w:szCs w:val="28"/>
        </w:rPr>
        <w:t>4</w:t>
      </w:r>
      <w:r w:rsidR="000202F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9D614D">
        <w:rPr>
          <w:bCs/>
          <w:sz w:val="28"/>
          <w:szCs w:val="28"/>
        </w:rPr>
        <w:t>584</w:t>
      </w:r>
      <w:r>
        <w:rPr>
          <w:bCs/>
          <w:sz w:val="28"/>
          <w:szCs w:val="28"/>
        </w:rPr>
        <w:t xml:space="preserve"> </w:t>
      </w:r>
      <w:r w:rsidRPr="00604B23">
        <w:rPr>
          <w:bCs/>
          <w:sz w:val="28"/>
          <w:szCs w:val="28"/>
        </w:rPr>
        <w:t>чел</w:t>
      </w:r>
      <w:r>
        <w:rPr>
          <w:bCs/>
          <w:sz w:val="28"/>
          <w:szCs w:val="28"/>
        </w:rPr>
        <w:t>овек.</w:t>
      </w:r>
    </w:p>
    <w:p w:rsidR="0006396A" w:rsidRPr="00415008" w:rsidRDefault="0006396A" w:rsidP="009B2B28">
      <w:pPr>
        <w:ind w:left="-284" w:right="-143"/>
        <w:rPr>
          <w:sz w:val="28"/>
          <w:szCs w:val="28"/>
        </w:rPr>
      </w:pPr>
    </w:p>
    <w:p w:rsidR="0006396A" w:rsidRDefault="0006396A" w:rsidP="009B2B28">
      <w:pPr>
        <w:ind w:left="-284" w:right="-143"/>
        <w:jc w:val="center"/>
        <w:rPr>
          <w:b/>
          <w:sz w:val="28"/>
          <w:szCs w:val="28"/>
        </w:rPr>
      </w:pPr>
    </w:p>
    <w:p w:rsidR="0006396A" w:rsidRDefault="0006396A" w:rsidP="009B2B28">
      <w:pPr>
        <w:ind w:left="-284" w:right="-143"/>
        <w:jc w:val="center"/>
        <w:rPr>
          <w:b/>
          <w:sz w:val="28"/>
          <w:szCs w:val="28"/>
        </w:rPr>
      </w:pPr>
    </w:p>
    <w:p w:rsidR="0006396A" w:rsidRDefault="0006396A" w:rsidP="009B2B28">
      <w:pPr>
        <w:ind w:left="-284" w:right="-143"/>
        <w:jc w:val="center"/>
        <w:rPr>
          <w:b/>
          <w:sz w:val="28"/>
          <w:szCs w:val="28"/>
        </w:rPr>
      </w:pPr>
    </w:p>
    <w:p w:rsidR="0006396A" w:rsidRDefault="0006396A" w:rsidP="009B2B28">
      <w:pPr>
        <w:ind w:left="-284" w:right="-143"/>
        <w:jc w:val="center"/>
        <w:rPr>
          <w:b/>
          <w:sz w:val="28"/>
          <w:szCs w:val="28"/>
        </w:rPr>
      </w:pPr>
    </w:p>
    <w:p w:rsidR="0006396A" w:rsidRDefault="0006396A" w:rsidP="003D20CA">
      <w:pPr>
        <w:ind w:left="-567" w:right="-284"/>
        <w:jc w:val="center"/>
        <w:rPr>
          <w:b/>
          <w:sz w:val="28"/>
          <w:szCs w:val="28"/>
        </w:rPr>
      </w:pPr>
    </w:p>
    <w:p w:rsidR="0006396A" w:rsidRDefault="0006396A" w:rsidP="003D20CA">
      <w:pPr>
        <w:ind w:left="-567" w:right="-284"/>
        <w:jc w:val="center"/>
        <w:rPr>
          <w:b/>
          <w:sz w:val="28"/>
          <w:szCs w:val="28"/>
        </w:rPr>
      </w:pPr>
    </w:p>
    <w:sectPr w:rsidR="0006396A" w:rsidSect="00561D9E">
      <w:footerReference w:type="default" r:id="rId9"/>
      <w:pgSz w:w="11906" w:h="16838"/>
      <w:pgMar w:top="1134" w:right="850" w:bottom="1134" w:left="1701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D9E" w:rsidRDefault="00561D9E" w:rsidP="00561D9E">
      <w:r>
        <w:separator/>
      </w:r>
    </w:p>
  </w:endnote>
  <w:endnote w:type="continuationSeparator" w:id="0">
    <w:p w:rsidR="00561D9E" w:rsidRDefault="00561D9E" w:rsidP="0056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973518"/>
      <w:docPartObj>
        <w:docPartGallery w:val="Page Numbers (Bottom of Page)"/>
        <w:docPartUnique/>
      </w:docPartObj>
    </w:sdtPr>
    <w:sdtContent>
      <w:p w:rsidR="00561D9E" w:rsidRDefault="00561D9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174</w:t>
        </w:r>
        <w:r>
          <w:fldChar w:fldCharType="end"/>
        </w:r>
      </w:p>
    </w:sdtContent>
  </w:sdt>
  <w:p w:rsidR="00561D9E" w:rsidRDefault="00561D9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D9E" w:rsidRDefault="00561D9E" w:rsidP="00561D9E">
      <w:r>
        <w:separator/>
      </w:r>
    </w:p>
  </w:footnote>
  <w:footnote w:type="continuationSeparator" w:id="0">
    <w:p w:rsidR="00561D9E" w:rsidRDefault="00561D9E" w:rsidP="00561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6959"/>
    <w:multiLevelType w:val="hybridMultilevel"/>
    <w:tmpl w:val="7B107D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0C6E95"/>
    <w:multiLevelType w:val="hybridMultilevel"/>
    <w:tmpl w:val="24CE6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46204"/>
    <w:multiLevelType w:val="hybridMultilevel"/>
    <w:tmpl w:val="D9681F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542216F"/>
    <w:multiLevelType w:val="hybridMultilevel"/>
    <w:tmpl w:val="D3D05BF2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">
    <w:nsid w:val="4F913EDD"/>
    <w:multiLevelType w:val="hybridMultilevel"/>
    <w:tmpl w:val="361C5278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5">
    <w:nsid w:val="591C4D7B"/>
    <w:multiLevelType w:val="hybridMultilevel"/>
    <w:tmpl w:val="4D227D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50408DE"/>
    <w:multiLevelType w:val="hybridMultilevel"/>
    <w:tmpl w:val="DF1A9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557"/>
    <w:rsid w:val="00003B44"/>
    <w:rsid w:val="00010720"/>
    <w:rsid w:val="000202FD"/>
    <w:rsid w:val="00022364"/>
    <w:rsid w:val="00024F0D"/>
    <w:rsid w:val="00031155"/>
    <w:rsid w:val="00033985"/>
    <w:rsid w:val="00035F94"/>
    <w:rsid w:val="0003631B"/>
    <w:rsid w:val="00042E3D"/>
    <w:rsid w:val="00045FF7"/>
    <w:rsid w:val="000470F0"/>
    <w:rsid w:val="000475F4"/>
    <w:rsid w:val="00050891"/>
    <w:rsid w:val="00055C05"/>
    <w:rsid w:val="00060358"/>
    <w:rsid w:val="0006396A"/>
    <w:rsid w:val="00072A12"/>
    <w:rsid w:val="0007527F"/>
    <w:rsid w:val="00092648"/>
    <w:rsid w:val="000A020D"/>
    <w:rsid w:val="000A6F29"/>
    <w:rsid w:val="000B562D"/>
    <w:rsid w:val="000C1C59"/>
    <w:rsid w:val="000D1103"/>
    <w:rsid w:val="000D725C"/>
    <w:rsid w:val="000E04F8"/>
    <w:rsid w:val="000F3936"/>
    <w:rsid w:val="000F4ECA"/>
    <w:rsid w:val="000F591C"/>
    <w:rsid w:val="000F7346"/>
    <w:rsid w:val="00104C6D"/>
    <w:rsid w:val="001200A1"/>
    <w:rsid w:val="00126BA9"/>
    <w:rsid w:val="00145056"/>
    <w:rsid w:val="0015229F"/>
    <w:rsid w:val="001528D5"/>
    <w:rsid w:val="001542CB"/>
    <w:rsid w:val="00162D87"/>
    <w:rsid w:val="0017095A"/>
    <w:rsid w:val="001931A4"/>
    <w:rsid w:val="001967AC"/>
    <w:rsid w:val="00196C97"/>
    <w:rsid w:val="001A728A"/>
    <w:rsid w:val="001B0D68"/>
    <w:rsid w:val="001C064E"/>
    <w:rsid w:val="001C1D6D"/>
    <w:rsid w:val="001C3F0E"/>
    <w:rsid w:val="001C4883"/>
    <w:rsid w:val="001C5FAA"/>
    <w:rsid w:val="001C72E2"/>
    <w:rsid w:val="001D30C7"/>
    <w:rsid w:val="001D518D"/>
    <w:rsid w:val="001D5961"/>
    <w:rsid w:val="001E5213"/>
    <w:rsid w:val="001E72CB"/>
    <w:rsid w:val="001F1A5A"/>
    <w:rsid w:val="001F6856"/>
    <w:rsid w:val="00204DAA"/>
    <w:rsid w:val="00205D3B"/>
    <w:rsid w:val="00207276"/>
    <w:rsid w:val="0021019F"/>
    <w:rsid w:val="00226996"/>
    <w:rsid w:val="00227892"/>
    <w:rsid w:val="00237B11"/>
    <w:rsid w:val="00241B18"/>
    <w:rsid w:val="0024248C"/>
    <w:rsid w:val="002537B8"/>
    <w:rsid w:val="00253D09"/>
    <w:rsid w:val="00254C3B"/>
    <w:rsid w:val="002848D7"/>
    <w:rsid w:val="002A7553"/>
    <w:rsid w:val="002B30AA"/>
    <w:rsid w:val="002C4902"/>
    <w:rsid w:val="002D18B8"/>
    <w:rsid w:val="002E3EB8"/>
    <w:rsid w:val="002F0880"/>
    <w:rsid w:val="002F3B97"/>
    <w:rsid w:val="002F7BED"/>
    <w:rsid w:val="002F7CFE"/>
    <w:rsid w:val="00300537"/>
    <w:rsid w:val="00307C9B"/>
    <w:rsid w:val="003177F3"/>
    <w:rsid w:val="00324852"/>
    <w:rsid w:val="00354E02"/>
    <w:rsid w:val="003550A4"/>
    <w:rsid w:val="003571FA"/>
    <w:rsid w:val="00362E1E"/>
    <w:rsid w:val="00363368"/>
    <w:rsid w:val="00366D32"/>
    <w:rsid w:val="00370AE8"/>
    <w:rsid w:val="0037746E"/>
    <w:rsid w:val="00395075"/>
    <w:rsid w:val="003A7548"/>
    <w:rsid w:val="003B3282"/>
    <w:rsid w:val="003B37BB"/>
    <w:rsid w:val="003B6C9F"/>
    <w:rsid w:val="003C5F0A"/>
    <w:rsid w:val="003D20CA"/>
    <w:rsid w:val="003D47C2"/>
    <w:rsid w:val="004144E3"/>
    <w:rsid w:val="0042662A"/>
    <w:rsid w:val="00426CE2"/>
    <w:rsid w:val="00433B1A"/>
    <w:rsid w:val="00451F8F"/>
    <w:rsid w:val="00457792"/>
    <w:rsid w:val="00470492"/>
    <w:rsid w:val="004735F4"/>
    <w:rsid w:val="004879A4"/>
    <w:rsid w:val="004920A4"/>
    <w:rsid w:val="004B1C92"/>
    <w:rsid w:val="004C0A23"/>
    <w:rsid w:val="004C21AE"/>
    <w:rsid w:val="004C5CEC"/>
    <w:rsid w:val="004C71D7"/>
    <w:rsid w:val="00506AA4"/>
    <w:rsid w:val="00507C05"/>
    <w:rsid w:val="00521DA9"/>
    <w:rsid w:val="0054105D"/>
    <w:rsid w:val="00545BFC"/>
    <w:rsid w:val="00561D9E"/>
    <w:rsid w:val="005848C7"/>
    <w:rsid w:val="00586442"/>
    <w:rsid w:val="00586CC1"/>
    <w:rsid w:val="00587BF7"/>
    <w:rsid w:val="005C001C"/>
    <w:rsid w:val="005C08BD"/>
    <w:rsid w:val="005C0B89"/>
    <w:rsid w:val="005C45B4"/>
    <w:rsid w:val="005C7D46"/>
    <w:rsid w:val="005D083F"/>
    <w:rsid w:val="005D1FDA"/>
    <w:rsid w:val="005F24F3"/>
    <w:rsid w:val="005F71A6"/>
    <w:rsid w:val="0060028C"/>
    <w:rsid w:val="006265E7"/>
    <w:rsid w:val="006364DF"/>
    <w:rsid w:val="006375E6"/>
    <w:rsid w:val="006414FD"/>
    <w:rsid w:val="00644E4C"/>
    <w:rsid w:val="00646778"/>
    <w:rsid w:val="006512E5"/>
    <w:rsid w:val="00651660"/>
    <w:rsid w:val="00651DCB"/>
    <w:rsid w:val="00672623"/>
    <w:rsid w:val="006754A3"/>
    <w:rsid w:val="00691F22"/>
    <w:rsid w:val="00691FDB"/>
    <w:rsid w:val="00696B11"/>
    <w:rsid w:val="006A631F"/>
    <w:rsid w:val="006C6A37"/>
    <w:rsid w:val="006D4D09"/>
    <w:rsid w:val="006E155B"/>
    <w:rsid w:val="006F05D8"/>
    <w:rsid w:val="006F2011"/>
    <w:rsid w:val="00700F34"/>
    <w:rsid w:val="00705604"/>
    <w:rsid w:val="00706938"/>
    <w:rsid w:val="00706CCD"/>
    <w:rsid w:val="00727830"/>
    <w:rsid w:val="00736F04"/>
    <w:rsid w:val="0073737B"/>
    <w:rsid w:val="00743F99"/>
    <w:rsid w:val="00753379"/>
    <w:rsid w:val="00754F69"/>
    <w:rsid w:val="007A1196"/>
    <w:rsid w:val="007B0AA0"/>
    <w:rsid w:val="007B0C03"/>
    <w:rsid w:val="007B1A54"/>
    <w:rsid w:val="007C03EF"/>
    <w:rsid w:val="007C2118"/>
    <w:rsid w:val="007C470E"/>
    <w:rsid w:val="007D4DED"/>
    <w:rsid w:val="007F655E"/>
    <w:rsid w:val="0080091B"/>
    <w:rsid w:val="00802370"/>
    <w:rsid w:val="008117DA"/>
    <w:rsid w:val="00826E6C"/>
    <w:rsid w:val="008457FA"/>
    <w:rsid w:val="0085238A"/>
    <w:rsid w:val="00872E5E"/>
    <w:rsid w:val="00873520"/>
    <w:rsid w:val="00885F06"/>
    <w:rsid w:val="0088769E"/>
    <w:rsid w:val="0089100A"/>
    <w:rsid w:val="0089299B"/>
    <w:rsid w:val="00894CDB"/>
    <w:rsid w:val="00896025"/>
    <w:rsid w:val="008A5925"/>
    <w:rsid w:val="008A6D67"/>
    <w:rsid w:val="008A7D92"/>
    <w:rsid w:val="008B0B9F"/>
    <w:rsid w:val="008B4005"/>
    <w:rsid w:val="008C1462"/>
    <w:rsid w:val="008C2CF7"/>
    <w:rsid w:val="008C439F"/>
    <w:rsid w:val="008C648E"/>
    <w:rsid w:val="008D2DEC"/>
    <w:rsid w:val="00905F7E"/>
    <w:rsid w:val="00916557"/>
    <w:rsid w:val="00917401"/>
    <w:rsid w:val="00926358"/>
    <w:rsid w:val="00933233"/>
    <w:rsid w:val="00956E5A"/>
    <w:rsid w:val="00974839"/>
    <w:rsid w:val="0097739A"/>
    <w:rsid w:val="0097772B"/>
    <w:rsid w:val="00983A7B"/>
    <w:rsid w:val="00991718"/>
    <w:rsid w:val="009A1874"/>
    <w:rsid w:val="009A4BF5"/>
    <w:rsid w:val="009A7AD2"/>
    <w:rsid w:val="009B2B28"/>
    <w:rsid w:val="009B4191"/>
    <w:rsid w:val="009B450F"/>
    <w:rsid w:val="009C1ECC"/>
    <w:rsid w:val="009C3BB2"/>
    <w:rsid w:val="009D2D66"/>
    <w:rsid w:val="009D614D"/>
    <w:rsid w:val="009E263B"/>
    <w:rsid w:val="009F0600"/>
    <w:rsid w:val="00A20481"/>
    <w:rsid w:val="00A2483B"/>
    <w:rsid w:val="00A27A6E"/>
    <w:rsid w:val="00A36B0A"/>
    <w:rsid w:val="00A37307"/>
    <w:rsid w:val="00A40264"/>
    <w:rsid w:val="00A42849"/>
    <w:rsid w:val="00A56CD6"/>
    <w:rsid w:val="00A61861"/>
    <w:rsid w:val="00A73C08"/>
    <w:rsid w:val="00A82106"/>
    <w:rsid w:val="00A93442"/>
    <w:rsid w:val="00A94054"/>
    <w:rsid w:val="00AA2BF1"/>
    <w:rsid w:val="00AA3DC7"/>
    <w:rsid w:val="00AB7634"/>
    <w:rsid w:val="00AB7973"/>
    <w:rsid w:val="00AC3ADB"/>
    <w:rsid w:val="00AD673E"/>
    <w:rsid w:val="00AD6AF4"/>
    <w:rsid w:val="00AF6A51"/>
    <w:rsid w:val="00B065CF"/>
    <w:rsid w:val="00B20F03"/>
    <w:rsid w:val="00B3619F"/>
    <w:rsid w:val="00B40A00"/>
    <w:rsid w:val="00B46A2E"/>
    <w:rsid w:val="00B508A4"/>
    <w:rsid w:val="00B50A46"/>
    <w:rsid w:val="00B635FE"/>
    <w:rsid w:val="00B734A5"/>
    <w:rsid w:val="00B76E5C"/>
    <w:rsid w:val="00BA05E9"/>
    <w:rsid w:val="00BA44F4"/>
    <w:rsid w:val="00BA4E32"/>
    <w:rsid w:val="00BA6447"/>
    <w:rsid w:val="00BB1561"/>
    <w:rsid w:val="00BC068C"/>
    <w:rsid w:val="00BD725F"/>
    <w:rsid w:val="00BE7299"/>
    <w:rsid w:val="00C05955"/>
    <w:rsid w:val="00C1032C"/>
    <w:rsid w:val="00C17B95"/>
    <w:rsid w:val="00C20A03"/>
    <w:rsid w:val="00C53FEC"/>
    <w:rsid w:val="00C61F0B"/>
    <w:rsid w:val="00C8227E"/>
    <w:rsid w:val="00C845CA"/>
    <w:rsid w:val="00C964F8"/>
    <w:rsid w:val="00CA6E0A"/>
    <w:rsid w:val="00CB7FB1"/>
    <w:rsid w:val="00CC32A4"/>
    <w:rsid w:val="00CD4452"/>
    <w:rsid w:val="00CD5591"/>
    <w:rsid w:val="00CE2A37"/>
    <w:rsid w:val="00CE56FB"/>
    <w:rsid w:val="00CF2702"/>
    <w:rsid w:val="00D035FD"/>
    <w:rsid w:val="00D06B8F"/>
    <w:rsid w:val="00D130B8"/>
    <w:rsid w:val="00D157F6"/>
    <w:rsid w:val="00D70BD2"/>
    <w:rsid w:val="00D73D33"/>
    <w:rsid w:val="00D74306"/>
    <w:rsid w:val="00D752CC"/>
    <w:rsid w:val="00D77A1F"/>
    <w:rsid w:val="00D85C1E"/>
    <w:rsid w:val="00D85FF3"/>
    <w:rsid w:val="00D92660"/>
    <w:rsid w:val="00D935F9"/>
    <w:rsid w:val="00DA7AA2"/>
    <w:rsid w:val="00DD3249"/>
    <w:rsid w:val="00E04A4D"/>
    <w:rsid w:val="00E05EBB"/>
    <w:rsid w:val="00E16B9A"/>
    <w:rsid w:val="00E25398"/>
    <w:rsid w:val="00E255B6"/>
    <w:rsid w:val="00E274A8"/>
    <w:rsid w:val="00E35B94"/>
    <w:rsid w:val="00E45C03"/>
    <w:rsid w:val="00E46F2F"/>
    <w:rsid w:val="00E579C0"/>
    <w:rsid w:val="00E734D7"/>
    <w:rsid w:val="00E7353B"/>
    <w:rsid w:val="00E838DB"/>
    <w:rsid w:val="00E90E46"/>
    <w:rsid w:val="00EA0C86"/>
    <w:rsid w:val="00EB3279"/>
    <w:rsid w:val="00EB687A"/>
    <w:rsid w:val="00EB7DE8"/>
    <w:rsid w:val="00EC0DFD"/>
    <w:rsid w:val="00EC5BA2"/>
    <w:rsid w:val="00EC5DEF"/>
    <w:rsid w:val="00EE3E0A"/>
    <w:rsid w:val="00EF16F3"/>
    <w:rsid w:val="00EF432B"/>
    <w:rsid w:val="00F02519"/>
    <w:rsid w:val="00F04ECE"/>
    <w:rsid w:val="00F05C58"/>
    <w:rsid w:val="00F23972"/>
    <w:rsid w:val="00F3688F"/>
    <w:rsid w:val="00F44F15"/>
    <w:rsid w:val="00F47AFF"/>
    <w:rsid w:val="00F50AC8"/>
    <w:rsid w:val="00F54D9D"/>
    <w:rsid w:val="00F60EB7"/>
    <w:rsid w:val="00F629DB"/>
    <w:rsid w:val="00F6349D"/>
    <w:rsid w:val="00F71193"/>
    <w:rsid w:val="00F75952"/>
    <w:rsid w:val="00F80674"/>
    <w:rsid w:val="00F84782"/>
    <w:rsid w:val="00F87831"/>
    <w:rsid w:val="00F900C8"/>
    <w:rsid w:val="00F9604D"/>
    <w:rsid w:val="00FA5D53"/>
    <w:rsid w:val="00FB3C19"/>
    <w:rsid w:val="00FC34F0"/>
    <w:rsid w:val="00FE6EFB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4191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4191"/>
    <w:pPr>
      <w:keepNext/>
      <w:pBdr>
        <w:bottom w:val="single" w:sz="6" w:space="1" w:color="auto"/>
      </w:pBdr>
      <w:spacing w:before="60" w:line="240" w:lineRule="exact"/>
      <w:jc w:val="center"/>
      <w:outlineLvl w:val="1"/>
    </w:pPr>
    <w:rPr>
      <w:rFonts w:ascii="Arial" w:hAnsi="Arial"/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191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D2D66"/>
    <w:rPr>
      <w:rFonts w:ascii="Arial" w:hAnsi="Arial"/>
      <w:b/>
      <w:caps/>
      <w:sz w:val="22"/>
    </w:rPr>
  </w:style>
  <w:style w:type="paragraph" w:styleId="a3">
    <w:name w:val="caption"/>
    <w:basedOn w:val="a"/>
    <w:next w:val="a"/>
    <w:unhideWhenUsed/>
    <w:qFormat/>
    <w:rsid w:val="009B4191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9B4191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B4191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B4191"/>
    <w:rPr>
      <w:b/>
      <w:bCs/>
    </w:rPr>
  </w:style>
  <w:style w:type="character" w:styleId="a7">
    <w:name w:val="Emphasis"/>
    <w:basedOn w:val="a0"/>
    <w:qFormat/>
    <w:rsid w:val="009B4191"/>
    <w:rPr>
      <w:i/>
      <w:iCs/>
    </w:rPr>
  </w:style>
  <w:style w:type="paragraph" w:styleId="a8">
    <w:name w:val="No Spacing"/>
    <w:uiPriority w:val="1"/>
    <w:qFormat/>
    <w:rsid w:val="009B4191"/>
    <w:rPr>
      <w:sz w:val="24"/>
      <w:szCs w:val="24"/>
    </w:rPr>
  </w:style>
  <w:style w:type="character" w:styleId="a9">
    <w:name w:val="Subtle Emphasis"/>
    <w:basedOn w:val="a0"/>
    <w:uiPriority w:val="19"/>
    <w:qFormat/>
    <w:rsid w:val="009B4191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9B4191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9B419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basedOn w:val="a0"/>
    <w:link w:val="ab"/>
    <w:uiPriority w:val="30"/>
    <w:rsid w:val="009B4191"/>
    <w:rPr>
      <w:b/>
      <w:bCs/>
      <w:i/>
      <w:iCs/>
      <w:color w:val="4F81BD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54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F69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C5CEC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561D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61D9E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561D9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61D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6579-F19A-44FB-B0CF-0EA6A5AE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pk3061</dc:creator>
  <cp:lastModifiedBy>Слугина С.Ю.</cp:lastModifiedBy>
  <cp:revision>18</cp:revision>
  <cp:lastPrinted>2023-11-09T10:09:00Z</cp:lastPrinted>
  <dcterms:created xsi:type="dcterms:W3CDTF">2023-11-03T04:35:00Z</dcterms:created>
  <dcterms:modified xsi:type="dcterms:W3CDTF">2023-11-09T10:10:00Z</dcterms:modified>
</cp:coreProperties>
</file>