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65E" w:rsidRPr="00E542C6" w:rsidRDefault="00AB165E" w:rsidP="00E542C6">
      <w:pPr>
        <w:jc w:val="right"/>
        <w:rPr>
          <w:bCs/>
          <w:sz w:val="24"/>
          <w:szCs w:val="24"/>
        </w:rPr>
      </w:pPr>
      <w:r w:rsidRPr="00E542C6">
        <w:rPr>
          <w:bCs/>
          <w:sz w:val="24"/>
          <w:szCs w:val="24"/>
        </w:rPr>
        <w:t xml:space="preserve">                                                                          </w:t>
      </w:r>
      <w:r w:rsidR="00720D0B" w:rsidRPr="00E542C6">
        <w:rPr>
          <w:bCs/>
          <w:sz w:val="24"/>
          <w:szCs w:val="24"/>
        </w:rPr>
        <w:t xml:space="preserve">                       </w:t>
      </w:r>
    </w:p>
    <w:p w:rsidR="00C502E8" w:rsidRPr="008C2BAB" w:rsidRDefault="00C502E8" w:rsidP="00C502E8">
      <w:pPr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40"/>
          <w:szCs w:val="40"/>
        </w:rPr>
        <w:drawing>
          <wp:inline distT="0" distB="0" distL="0" distR="0">
            <wp:extent cx="596900" cy="69850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B165E">
        <w:rPr>
          <w:b/>
          <w:bCs/>
          <w:sz w:val="28"/>
          <w:szCs w:val="28"/>
        </w:rPr>
        <w:t xml:space="preserve">                                                    </w:t>
      </w:r>
    </w:p>
    <w:p w:rsidR="00C502E8" w:rsidRPr="008C2BAB" w:rsidRDefault="00C502E8" w:rsidP="00C502E8">
      <w:pPr>
        <w:jc w:val="center"/>
        <w:rPr>
          <w:bCs/>
          <w:sz w:val="28"/>
          <w:szCs w:val="28"/>
        </w:rPr>
      </w:pPr>
      <w:r w:rsidRPr="008C2BAB">
        <w:rPr>
          <w:bCs/>
          <w:sz w:val="28"/>
          <w:szCs w:val="28"/>
        </w:rPr>
        <w:t>РОССИЙСКАЯ ФЕДЕРАЦИЯ</w:t>
      </w:r>
    </w:p>
    <w:p w:rsidR="00C502E8" w:rsidRPr="008C2BAB" w:rsidRDefault="00C502E8" w:rsidP="00C502E8">
      <w:pPr>
        <w:jc w:val="center"/>
        <w:rPr>
          <w:sz w:val="28"/>
          <w:szCs w:val="28"/>
        </w:rPr>
      </w:pPr>
      <w:r w:rsidRPr="008C2BAB">
        <w:rPr>
          <w:sz w:val="28"/>
          <w:szCs w:val="28"/>
        </w:rPr>
        <w:t>КЕМЕРОВСКАЯ ОБЛАСТЬ</w:t>
      </w:r>
      <w:r w:rsidR="00E542C6">
        <w:rPr>
          <w:sz w:val="28"/>
          <w:szCs w:val="28"/>
        </w:rPr>
        <w:t>-КУЗБАСС</w:t>
      </w:r>
    </w:p>
    <w:p w:rsidR="00C502E8" w:rsidRPr="008C2BAB" w:rsidRDefault="00C502E8" w:rsidP="00C502E8">
      <w:pPr>
        <w:jc w:val="center"/>
        <w:rPr>
          <w:sz w:val="28"/>
          <w:szCs w:val="28"/>
        </w:rPr>
      </w:pPr>
      <w:r w:rsidRPr="008C2BAB">
        <w:rPr>
          <w:sz w:val="28"/>
          <w:szCs w:val="28"/>
        </w:rPr>
        <w:t>ПРОМ</w:t>
      </w:r>
      <w:r w:rsidR="00E542C6">
        <w:rPr>
          <w:sz w:val="28"/>
          <w:szCs w:val="28"/>
        </w:rPr>
        <w:t>ЫШЛЕННОВСКИЙ МУНИЦИПАЛЬНЫЙ ОКРУГ</w:t>
      </w:r>
    </w:p>
    <w:p w:rsidR="00C502E8" w:rsidRPr="008C2BAB" w:rsidRDefault="00C502E8" w:rsidP="00C502E8">
      <w:pPr>
        <w:jc w:val="center"/>
        <w:rPr>
          <w:sz w:val="28"/>
          <w:szCs w:val="28"/>
        </w:rPr>
      </w:pPr>
      <w:r w:rsidRPr="008C2BAB">
        <w:rPr>
          <w:sz w:val="28"/>
          <w:szCs w:val="28"/>
        </w:rPr>
        <w:t>СОВЕТ НАРОДНЫХ ДЕПУТАТОВ</w:t>
      </w:r>
    </w:p>
    <w:p w:rsidR="00C502E8" w:rsidRPr="008C2BAB" w:rsidRDefault="00C502E8" w:rsidP="00C502E8">
      <w:pPr>
        <w:jc w:val="center"/>
        <w:rPr>
          <w:sz w:val="28"/>
          <w:szCs w:val="28"/>
        </w:rPr>
      </w:pPr>
      <w:r w:rsidRPr="008C2BAB">
        <w:rPr>
          <w:sz w:val="28"/>
          <w:szCs w:val="28"/>
        </w:rPr>
        <w:t>ПРОМЫШЛ</w:t>
      </w:r>
      <w:r w:rsidR="00E542C6">
        <w:rPr>
          <w:sz w:val="28"/>
          <w:szCs w:val="28"/>
        </w:rPr>
        <w:t>ЕННОВСКОГО МУНИЦИПАЛЬНОГО ОКРУГА</w:t>
      </w:r>
    </w:p>
    <w:p w:rsidR="00C502E8" w:rsidRPr="008C2BAB" w:rsidRDefault="0096229B" w:rsidP="00C502E8">
      <w:pPr>
        <w:jc w:val="center"/>
        <w:rPr>
          <w:sz w:val="28"/>
          <w:szCs w:val="28"/>
        </w:rPr>
      </w:pPr>
      <w:r>
        <w:rPr>
          <w:sz w:val="28"/>
          <w:szCs w:val="28"/>
        </w:rPr>
        <w:t>1</w:t>
      </w:r>
      <w:r w:rsidR="00C502E8" w:rsidRPr="001D1DCD">
        <w:rPr>
          <w:sz w:val="28"/>
          <w:szCs w:val="28"/>
        </w:rPr>
        <w:t>-</w:t>
      </w:r>
      <w:r w:rsidR="00E542C6">
        <w:rPr>
          <w:sz w:val="28"/>
          <w:szCs w:val="28"/>
        </w:rPr>
        <w:t>ы</w:t>
      </w:r>
      <w:r w:rsidR="00C502E8" w:rsidRPr="001D1DCD">
        <w:rPr>
          <w:sz w:val="28"/>
          <w:szCs w:val="28"/>
        </w:rPr>
        <w:t>й</w:t>
      </w:r>
      <w:r w:rsidR="00C502E8">
        <w:rPr>
          <w:sz w:val="28"/>
          <w:szCs w:val="28"/>
        </w:rPr>
        <w:t xml:space="preserve"> созыв,</w:t>
      </w:r>
      <w:r w:rsidR="00E542C6">
        <w:rPr>
          <w:sz w:val="28"/>
          <w:szCs w:val="28"/>
        </w:rPr>
        <w:t xml:space="preserve"> 6</w:t>
      </w:r>
      <w:r w:rsidR="00C502E8" w:rsidRPr="008C2BAB">
        <w:rPr>
          <w:sz w:val="28"/>
          <w:szCs w:val="28"/>
        </w:rPr>
        <w:t>-е заседание</w:t>
      </w:r>
    </w:p>
    <w:p w:rsidR="00C502E8" w:rsidRDefault="00C502E8" w:rsidP="00C502E8">
      <w:pPr>
        <w:jc w:val="center"/>
        <w:rPr>
          <w:sz w:val="28"/>
          <w:szCs w:val="28"/>
        </w:rPr>
      </w:pPr>
    </w:p>
    <w:p w:rsidR="00720D0B" w:rsidRPr="008C2BAB" w:rsidRDefault="00720D0B" w:rsidP="00C502E8">
      <w:pPr>
        <w:jc w:val="center"/>
        <w:rPr>
          <w:sz w:val="28"/>
          <w:szCs w:val="28"/>
        </w:rPr>
      </w:pPr>
    </w:p>
    <w:p w:rsidR="00C502E8" w:rsidRPr="008C2BAB" w:rsidRDefault="00C502E8" w:rsidP="00C502E8">
      <w:pPr>
        <w:jc w:val="center"/>
        <w:rPr>
          <w:sz w:val="28"/>
          <w:szCs w:val="28"/>
        </w:rPr>
      </w:pPr>
      <w:r w:rsidRPr="008C2BAB">
        <w:rPr>
          <w:sz w:val="28"/>
          <w:szCs w:val="28"/>
        </w:rPr>
        <w:t>РЕШЕНИЕ</w:t>
      </w:r>
    </w:p>
    <w:p w:rsidR="00C502E8" w:rsidRDefault="00C502E8" w:rsidP="00C502E8">
      <w:pPr>
        <w:rPr>
          <w:snapToGrid w:val="0"/>
          <w:sz w:val="24"/>
          <w:szCs w:val="24"/>
        </w:rPr>
      </w:pPr>
    </w:p>
    <w:p w:rsidR="008F5F47" w:rsidRPr="008C2BAB" w:rsidRDefault="008F5F47" w:rsidP="00C502E8">
      <w:pPr>
        <w:rPr>
          <w:snapToGrid w:val="0"/>
          <w:sz w:val="24"/>
          <w:szCs w:val="24"/>
        </w:rPr>
      </w:pPr>
    </w:p>
    <w:p w:rsidR="00C502E8" w:rsidRPr="008C2BAB" w:rsidRDefault="009A4442" w:rsidP="00C502E8">
      <w:pPr>
        <w:jc w:val="center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от 26.03.2020</w:t>
      </w:r>
      <w:r w:rsidR="0096229B">
        <w:rPr>
          <w:snapToGrid w:val="0"/>
          <w:sz w:val="28"/>
          <w:szCs w:val="28"/>
        </w:rPr>
        <w:t xml:space="preserve"> </w:t>
      </w:r>
      <w:r w:rsidR="00C502E8" w:rsidRPr="008C2BAB">
        <w:rPr>
          <w:snapToGrid w:val="0"/>
          <w:sz w:val="28"/>
          <w:szCs w:val="28"/>
        </w:rPr>
        <w:t xml:space="preserve">№ </w:t>
      </w:r>
      <w:r w:rsidR="008F5F47">
        <w:rPr>
          <w:snapToGrid w:val="0"/>
          <w:sz w:val="28"/>
          <w:szCs w:val="28"/>
        </w:rPr>
        <w:t>99</w:t>
      </w:r>
    </w:p>
    <w:p w:rsidR="00C502E8" w:rsidRPr="00E542C6" w:rsidRDefault="00C502E8" w:rsidP="00C502E8">
      <w:pPr>
        <w:jc w:val="center"/>
        <w:rPr>
          <w:snapToGrid w:val="0"/>
          <w:sz w:val="18"/>
          <w:szCs w:val="18"/>
        </w:rPr>
      </w:pPr>
      <w:proofErr w:type="spellStart"/>
      <w:r w:rsidRPr="00E542C6">
        <w:rPr>
          <w:snapToGrid w:val="0"/>
          <w:sz w:val="18"/>
          <w:szCs w:val="18"/>
        </w:rPr>
        <w:t>пгт</w:t>
      </w:r>
      <w:proofErr w:type="spellEnd"/>
      <w:r w:rsidRPr="00E542C6">
        <w:rPr>
          <w:snapToGrid w:val="0"/>
          <w:sz w:val="18"/>
          <w:szCs w:val="18"/>
        </w:rPr>
        <w:t>. Промышленная</w:t>
      </w:r>
    </w:p>
    <w:p w:rsidR="00720D0B" w:rsidRPr="00112468" w:rsidRDefault="00720D0B" w:rsidP="00722EE5">
      <w:pPr>
        <w:rPr>
          <w:sz w:val="28"/>
          <w:szCs w:val="28"/>
        </w:rPr>
      </w:pPr>
    </w:p>
    <w:p w:rsidR="00D27A19" w:rsidRPr="00D27A19" w:rsidRDefault="00D27A19" w:rsidP="00D27A19">
      <w:pPr>
        <w:widowControl w:val="0"/>
        <w:jc w:val="center"/>
        <w:rPr>
          <w:b/>
          <w:sz w:val="28"/>
          <w:szCs w:val="28"/>
        </w:rPr>
      </w:pPr>
      <w:r w:rsidRPr="00D27A19">
        <w:rPr>
          <w:b/>
          <w:sz w:val="28"/>
          <w:szCs w:val="28"/>
        </w:rPr>
        <w:t>Об утверждении положения «О бюджетном процессе</w:t>
      </w:r>
    </w:p>
    <w:p w:rsidR="00D27A19" w:rsidRPr="00D27A19" w:rsidRDefault="00D27A19" w:rsidP="00D27A19">
      <w:pPr>
        <w:widowControl w:val="0"/>
        <w:jc w:val="center"/>
        <w:rPr>
          <w:b/>
          <w:sz w:val="28"/>
          <w:szCs w:val="28"/>
        </w:rPr>
      </w:pPr>
      <w:r w:rsidRPr="00D27A19">
        <w:rPr>
          <w:b/>
          <w:sz w:val="28"/>
          <w:szCs w:val="28"/>
        </w:rPr>
        <w:t xml:space="preserve">Промышленновского муниципального </w:t>
      </w:r>
      <w:r w:rsidR="0081649D">
        <w:rPr>
          <w:b/>
          <w:sz w:val="28"/>
          <w:szCs w:val="28"/>
        </w:rPr>
        <w:t>округ</w:t>
      </w:r>
      <w:r w:rsidRPr="00D27A19">
        <w:rPr>
          <w:b/>
          <w:sz w:val="28"/>
          <w:szCs w:val="28"/>
        </w:rPr>
        <w:t>а»</w:t>
      </w:r>
    </w:p>
    <w:p w:rsidR="00D27A19" w:rsidRPr="00D27A19" w:rsidRDefault="00D27A19" w:rsidP="00D27A19">
      <w:pPr>
        <w:widowControl w:val="0"/>
        <w:jc w:val="both"/>
        <w:rPr>
          <w:sz w:val="28"/>
          <w:szCs w:val="28"/>
        </w:rPr>
      </w:pPr>
    </w:p>
    <w:p w:rsidR="00D27A19" w:rsidRPr="00D27A19" w:rsidRDefault="00D27A19" w:rsidP="00D27A19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D27A19">
        <w:rPr>
          <w:sz w:val="28"/>
          <w:szCs w:val="28"/>
        </w:rPr>
        <w:t>В целях приведения нормативных правовых актов в части регулирования бюджетного процесса</w:t>
      </w:r>
      <w:r w:rsidR="008F5F47">
        <w:rPr>
          <w:sz w:val="28"/>
          <w:szCs w:val="28"/>
        </w:rPr>
        <w:t>,</w:t>
      </w:r>
      <w:r w:rsidRPr="00D27A19">
        <w:rPr>
          <w:sz w:val="28"/>
          <w:szCs w:val="28"/>
        </w:rPr>
        <w:t xml:space="preserve"> в соответствие с действующим законодательством, руководствуясь Бюджетным </w:t>
      </w:r>
      <w:hyperlink r:id="rId10" w:history="1">
        <w:r w:rsidRPr="00D27A19">
          <w:rPr>
            <w:color w:val="000000"/>
            <w:sz w:val="28"/>
            <w:szCs w:val="28"/>
          </w:rPr>
          <w:t>кодексом</w:t>
        </w:r>
      </w:hyperlink>
      <w:r w:rsidRPr="00D27A19">
        <w:rPr>
          <w:color w:val="000000"/>
          <w:sz w:val="28"/>
          <w:szCs w:val="28"/>
        </w:rPr>
        <w:t xml:space="preserve"> Российской Федерации, </w:t>
      </w:r>
      <w:hyperlink r:id="rId11" w:history="1">
        <w:r w:rsidRPr="00D27A19">
          <w:rPr>
            <w:color w:val="000000"/>
            <w:sz w:val="28"/>
            <w:szCs w:val="28"/>
          </w:rPr>
          <w:t>Законом</w:t>
        </w:r>
      </w:hyperlink>
      <w:r w:rsidRPr="00D27A19">
        <w:rPr>
          <w:color w:val="000000"/>
          <w:sz w:val="28"/>
          <w:szCs w:val="28"/>
        </w:rPr>
        <w:t xml:space="preserve"> Кемеровской области от 14.11.2005 № 111-ОЗ </w:t>
      </w:r>
      <w:r w:rsidR="00E542C6">
        <w:rPr>
          <w:color w:val="000000"/>
          <w:sz w:val="28"/>
          <w:szCs w:val="28"/>
        </w:rPr>
        <w:t xml:space="preserve">                     </w:t>
      </w:r>
      <w:r w:rsidRPr="00D27A19">
        <w:rPr>
          <w:color w:val="000000"/>
          <w:sz w:val="28"/>
          <w:szCs w:val="28"/>
        </w:rPr>
        <w:t>«О бюджетном процессе в Кемеро</w:t>
      </w:r>
      <w:r w:rsidR="008F5F47">
        <w:rPr>
          <w:color w:val="000000"/>
          <w:sz w:val="28"/>
          <w:szCs w:val="28"/>
        </w:rPr>
        <w:t>вской области»,</w:t>
      </w:r>
      <w:r w:rsidRPr="00D27A19">
        <w:rPr>
          <w:color w:val="000000"/>
          <w:sz w:val="28"/>
          <w:szCs w:val="28"/>
        </w:rPr>
        <w:t xml:space="preserve"> </w:t>
      </w:r>
      <w:hyperlink r:id="rId12" w:history="1">
        <w:r w:rsidRPr="00D27A19">
          <w:rPr>
            <w:color w:val="000000"/>
            <w:sz w:val="28"/>
            <w:szCs w:val="28"/>
          </w:rPr>
          <w:t>Уставом</w:t>
        </w:r>
      </w:hyperlink>
      <w:r w:rsidRPr="00D27A19">
        <w:rPr>
          <w:color w:val="000000"/>
          <w:sz w:val="28"/>
          <w:szCs w:val="28"/>
        </w:rPr>
        <w:t xml:space="preserve"> </w:t>
      </w:r>
      <w:r w:rsidR="008F5F47">
        <w:rPr>
          <w:color w:val="000000"/>
          <w:sz w:val="28"/>
          <w:szCs w:val="28"/>
        </w:rPr>
        <w:t xml:space="preserve">муниципального образования Промышленновский муниципальный </w:t>
      </w:r>
      <w:r w:rsidRPr="00D27A19">
        <w:rPr>
          <w:color w:val="000000"/>
          <w:sz w:val="28"/>
          <w:szCs w:val="28"/>
        </w:rPr>
        <w:t xml:space="preserve"> </w:t>
      </w:r>
      <w:r w:rsidR="008F5F47">
        <w:rPr>
          <w:color w:val="000000"/>
          <w:sz w:val="28"/>
          <w:szCs w:val="28"/>
        </w:rPr>
        <w:t>округ</w:t>
      </w:r>
      <w:r w:rsidRPr="00D27A19">
        <w:rPr>
          <w:color w:val="000000"/>
          <w:sz w:val="28"/>
          <w:szCs w:val="28"/>
        </w:rPr>
        <w:t xml:space="preserve">, Совет народных депутатов Промышленновского муниципального </w:t>
      </w:r>
      <w:r w:rsidR="0081649D">
        <w:rPr>
          <w:color w:val="000000"/>
          <w:sz w:val="28"/>
          <w:szCs w:val="28"/>
        </w:rPr>
        <w:t>округ</w:t>
      </w:r>
      <w:r w:rsidRPr="00D27A19">
        <w:rPr>
          <w:color w:val="000000"/>
          <w:sz w:val="28"/>
          <w:szCs w:val="28"/>
        </w:rPr>
        <w:t>а</w:t>
      </w:r>
    </w:p>
    <w:p w:rsidR="00D27A19" w:rsidRPr="00D27A19" w:rsidRDefault="00D27A19" w:rsidP="00D27A19">
      <w:pPr>
        <w:widowControl w:val="0"/>
        <w:ind w:firstLine="709"/>
        <w:jc w:val="both"/>
        <w:rPr>
          <w:color w:val="000000"/>
          <w:sz w:val="28"/>
          <w:szCs w:val="28"/>
        </w:rPr>
      </w:pPr>
    </w:p>
    <w:p w:rsidR="00D27A19" w:rsidRPr="00D27A19" w:rsidRDefault="00D27A19" w:rsidP="00D27A19">
      <w:pPr>
        <w:widowControl w:val="0"/>
        <w:jc w:val="both"/>
        <w:rPr>
          <w:color w:val="000000"/>
          <w:sz w:val="28"/>
          <w:szCs w:val="28"/>
        </w:rPr>
      </w:pPr>
      <w:r w:rsidRPr="00D27A19">
        <w:rPr>
          <w:color w:val="000000"/>
          <w:sz w:val="28"/>
          <w:szCs w:val="28"/>
        </w:rPr>
        <w:t>РЕШИЛ:</w:t>
      </w:r>
    </w:p>
    <w:p w:rsidR="00D27A19" w:rsidRPr="00D27A19" w:rsidRDefault="00D27A19" w:rsidP="00D27A19">
      <w:pPr>
        <w:widowControl w:val="0"/>
        <w:ind w:firstLine="709"/>
        <w:jc w:val="both"/>
        <w:rPr>
          <w:color w:val="000000"/>
          <w:sz w:val="28"/>
          <w:szCs w:val="28"/>
        </w:rPr>
      </w:pPr>
    </w:p>
    <w:p w:rsidR="00D27A19" w:rsidRPr="00D27A19" w:rsidRDefault="00D27A19" w:rsidP="00D27A19">
      <w:pPr>
        <w:widowControl w:val="0"/>
        <w:numPr>
          <w:ilvl w:val="0"/>
          <w:numId w:val="8"/>
        </w:numPr>
        <w:ind w:left="0" w:firstLine="709"/>
        <w:contextualSpacing/>
        <w:jc w:val="both"/>
        <w:rPr>
          <w:color w:val="000000"/>
          <w:sz w:val="28"/>
          <w:szCs w:val="28"/>
        </w:rPr>
      </w:pPr>
      <w:r w:rsidRPr="00D27A19">
        <w:rPr>
          <w:color w:val="000000"/>
          <w:sz w:val="28"/>
          <w:szCs w:val="28"/>
        </w:rPr>
        <w:t xml:space="preserve">Утвердить </w:t>
      </w:r>
      <w:hyperlink w:anchor="P44" w:history="1">
        <w:r w:rsidRPr="00D27A19">
          <w:rPr>
            <w:color w:val="000000"/>
            <w:sz w:val="28"/>
            <w:szCs w:val="28"/>
          </w:rPr>
          <w:t>Положение</w:t>
        </w:r>
      </w:hyperlink>
      <w:r w:rsidRPr="00D27A19">
        <w:rPr>
          <w:color w:val="000000"/>
          <w:sz w:val="28"/>
          <w:szCs w:val="28"/>
        </w:rPr>
        <w:t xml:space="preserve"> о бюджетном процессе Промышленновского муниципального </w:t>
      </w:r>
      <w:r w:rsidR="0036031F">
        <w:rPr>
          <w:color w:val="000000"/>
          <w:sz w:val="28"/>
          <w:szCs w:val="28"/>
        </w:rPr>
        <w:t>округ</w:t>
      </w:r>
      <w:r w:rsidRPr="00D27A19">
        <w:rPr>
          <w:color w:val="000000"/>
          <w:sz w:val="28"/>
          <w:szCs w:val="28"/>
        </w:rPr>
        <w:t>а согласно приложению к настоящему решению.</w:t>
      </w:r>
    </w:p>
    <w:p w:rsidR="00D27A19" w:rsidRPr="00D27A19" w:rsidRDefault="00D27A19" w:rsidP="00D27A19">
      <w:pPr>
        <w:widowControl w:val="0"/>
        <w:numPr>
          <w:ilvl w:val="0"/>
          <w:numId w:val="8"/>
        </w:numPr>
        <w:ind w:left="0" w:firstLine="709"/>
        <w:contextualSpacing/>
        <w:jc w:val="both"/>
        <w:rPr>
          <w:color w:val="000000"/>
          <w:sz w:val="28"/>
          <w:szCs w:val="28"/>
        </w:rPr>
      </w:pPr>
      <w:r w:rsidRPr="00D27A19">
        <w:rPr>
          <w:color w:val="000000"/>
          <w:sz w:val="28"/>
          <w:szCs w:val="28"/>
        </w:rPr>
        <w:t>Признать утратившими силу:</w:t>
      </w:r>
    </w:p>
    <w:p w:rsidR="00D27A19" w:rsidRPr="00D27A19" w:rsidRDefault="00D27A19" w:rsidP="00D27A19">
      <w:pPr>
        <w:widowControl w:val="0"/>
        <w:ind w:firstLine="709"/>
        <w:jc w:val="both"/>
        <w:rPr>
          <w:sz w:val="28"/>
          <w:szCs w:val="28"/>
        </w:rPr>
      </w:pPr>
      <w:r w:rsidRPr="00D27A19">
        <w:rPr>
          <w:color w:val="000000"/>
          <w:sz w:val="28"/>
          <w:szCs w:val="28"/>
        </w:rPr>
        <w:t xml:space="preserve">- </w:t>
      </w:r>
      <w:hyperlink r:id="rId13" w:history="1">
        <w:r w:rsidRPr="00D27A19">
          <w:rPr>
            <w:color w:val="000000"/>
            <w:sz w:val="28"/>
            <w:szCs w:val="28"/>
          </w:rPr>
          <w:t>решение</w:t>
        </w:r>
      </w:hyperlink>
      <w:r w:rsidRPr="00D27A19">
        <w:rPr>
          <w:color w:val="000000"/>
          <w:sz w:val="28"/>
          <w:szCs w:val="28"/>
        </w:rPr>
        <w:t xml:space="preserve"> Промышленновского районного Совета народных депутатов от </w:t>
      </w:r>
      <w:r w:rsidR="00523034">
        <w:rPr>
          <w:color w:val="000000"/>
          <w:sz w:val="28"/>
          <w:szCs w:val="28"/>
        </w:rPr>
        <w:t>07.04</w:t>
      </w:r>
      <w:r w:rsidRPr="00D27A19">
        <w:rPr>
          <w:color w:val="000000"/>
          <w:sz w:val="28"/>
          <w:szCs w:val="28"/>
        </w:rPr>
        <w:t>.201</w:t>
      </w:r>
      <w:r w:rsidR="00523034">
        <w:rPr>
          <w:color w:val="000000"/>
          <w:sz w:val="28"/>
          <w:szCs w:val="28"/>
        </w:rPr>
        <w:t>6</w:t>
      </w:r>
      <w:r w:rsidRPr="00D27A19">
        <w:rPr>
          <w:color w:val="000000"/>
          <w:sz w:val="28"/>
          <w:szCs w:val="28"/>
        </w:rPr>
        <w:t xml:space="preserve"> №</w:t>
      </w:r>
      <w:r w:rsidR="00523034">
        <w:rPr>
          <w:color w:val="000000"/>
          <w:sz w:val="28"/>
          <w:szCs w:val="28"/>
        </w:rPr>
        <w:t xml:space="preserve"> 207</w:t>
      </w:r>
      <w:r w:rsidRPr="00D27A19">
        <w:rPr>
          <w:color w:val="000000"/>
          <w:sz w:val="28"/>
          <w:szCs w:val="28"/>
        </w:rPr>
        <w:t xml:space="preserve"> «Об утверждении Положени</w:t>
      </w:r>
      <w:r w:rsidRPr="00D27A19">
        <w:rPr>
          <w:sz w:val="28"/>
          <w:szCs w:val="28"/>
        </w:rPr>
        <w:t>я «О бюджетном процессе Промышленновского муниципального района»</w:t>
      </w:r>
      <w:r w:rsidR="00523034">
        <w:rPr>
          <w:sz w:val="28"/>
          <w:szCs w:val="28"/>
        </w:rPr>
        <w:t>.</w:t>
      </w:r>
    </w:p>
    <w:p w:rsidR="00490E81" w:rsidRPr="00C13513" w:rsidRDefault="00523034" w:rsidP="00720D0B">
      <w:pPr>
        <w:pStyle w:val="ac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р</w:t>
      </w:r>
      <w:r w:rsidR="00490E81">
        <w:rPr>
          <w:rFonts w:ascii="Times New Roman" w:hAnsi="Times New Roman"/>
          <w:sz w:val="28"/>
          <w:szCs w:val="28"/>
        </w:rPr>
        <w:t xml:space="preserve">ешение </w:t>
      </w:r>
      <w:r w:rsidR="00555222">
        <w:rPr>
          <w:rFonts w:ascii="Times New Roman" w:hAnsi="Times New Roman"/>
          <w:sz w:val="28"/>
          <w:szCs w:val="28"/>
        </w:rPr>
        <w:t>подлежит опубликованию</w:t>
      </w:r>
      <w:r w:rsidR="00490E81">
        <w:rPr>
          <w:rFonts w:ascii="Times New Roman" w:hAnsi="Times New Roman"/>
          <w:sz w:val="28"/>
          <w:szCs w:val="28"/>
        </w:rPr>
        <w:t xml:space="preserve"> в </w:t>
      </w:r>
      <w:r w:rsidR="00555222">
        <w:rPr>
          <w:rFonts w:ascii="Times New Roman" w:hAnsi="Times New Roman"/>
          <w:sz w:val="28"/>
          <w:szCs w:val="28"/>
        </w:rPr>
        <w:t>районной газете «Эхо»</w:t>
      </w:r>
      <w:r>
        <w:rPr>
          <w:rFonts w:ascii="Times New Roman" w:hAnsi="Times New Roman"/>
          <w:sz w:val="28"/>
          <w:szCs w:val="28"/>
        </w:rPr>
        <w:t xml:space="preserve"> и</w:t>
      </w:r>
      <w:r w:rsidR="00490E81">
        <w:rPr>
          <w:rFonts w:ascii="Times New Roman" w:hAnsi="Times New Roman"/>
          <w:sz w:val="28"/>
          <w:szCs w:val="28"/>
        </w:rPr>
        <w:t xml:space="preserve"> обнародованию на официальном сайте администрации Промышленновского </w:t>
      </w:r>
      <w:r w:rsidR="00DF320D" w:rsidRPr="00DF320D">
        <w:rPr>
          <w:rFonts w:ascii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в сети Интернет</w:t>
      </w:r>
      <w:r w:rsidR="00490E81">
        <w:rPr>
          <w:rFonts w:ascii="Times New Roman" w:hAnsi="Times New Roman" w:cs="Times New Roman"/>
          <w:sz w:val="28"/>
          <w:szCs w:val="28"/>
        </w:rPr>
        <w:t>.</w:t>
      </w:r>
    </w:p>
    <w:p w:rsidR="00490E81" w:rsidRDefault="00523034" w:rsidP="00720D0B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303A33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490E81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490E81">
        <w:rPr>
          <w:rFonts w:ascii="Times New Roman" w:hAnsi="Times New Roman"/>
          <w:sz w:val="28"/>
          <w:szCs w:val="28"/>
        </w:rPr>
        <w:t xml:space="preserve"> исполнением </w:t>
      </w:r>
      <w:r>
        <w:rPr>
          <w:rFonts w:ascii="Times New Roman" w:hAnsi="Times New Roman"/>
          <w:sz w:val="28"/>
          <w:szCs w:val="28"/>
        </w:rPr>
        <w:t xml:space="preserve">настоящего решения </w:t>
      </w:r>
      <w:r w:rsidR="00490E81">
        <w:rPr>
          <w:rFonts w:ascii="Times New Roman" w:hAnsi="Times New Roman"/>
          <w:sz w:val="28"/>
          <w:szCs w:val="28"/>
        </w:rPr>
        <w:t xml:space="preserve">возложить на </w:t>
      </w:r>
      <w:r>
        <w:rPr>
          <w:rFonts w:ascii="Times New Roman" w:hAnsi="Times New Roman"/>
          <w:sz w:val="28"/>
          <w:szCs w:val="28"/>
        </w:rPr>
        <w:t xml:space="preserve">комитет </w:t>
      </w:r>
      <w:r w:rsidR="00490E81">
        <w:rPr>
          <w:rFonts w:ascii="Times New Roman" w:hAnsi="Times New Roman"/>
          <w:sz w:val="28"/>
          <w:szCs w:val="28"/>
        </w:rPr>
        <w:t xml:space="preserve">по вопросам </w:t>
      </w:r>
      <w:r>
        <w:rPr>
          <w:rFonts w:ascii="Times New Roman" w:hAnsi="Times New Roman"/>
          <w:sz w:val="28"/>
          <w:szCs w:val="28"/>
        </w:rPr>
        <w:t xml:space="preserve">экономики, </w:t>
      </w:r>
      <w:r w:rsidR="00490E81">
        <w:rPr>
          <w:rFonts w:ascii="Times New Roman" w:hAnsi="Times New Roman"/>
          <w:sz w:val="28"/>
          <w:szCs w:val="28"/>
        </w:rPr>
        <w:t xml:space="preserve">бюджета, </w:t>
      </w:r>
      <w:r w:rsidRPr="00523034">
        <w:rPr>
          <w:rFonts w:ascii="Times New Roman" w:hAnsi="Times New Roman"/>
          <w:sz w:val="28"/>
          <w:szCs w:val="28"/>
        </w:rPr>
        <w:t>финансам</w:t>
      </w:r>
      <w:r>
        <w:rPr>
          <w:rFonts w:ascii="Times New Roman" w:hAnsi="Times New Roman"/>
          <w:sz w:val="28"/>
          <w:szCs w:val="28"/>
        </w:rPr>
        <w:t>,</w:t>
      </w:r>
      <w:r w:rsidRPr="0052303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налоговой политики </w:t>
      </w:r>
      <w:r w:rsidR="00490E81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В.Н. Васько</w:t>
      </w:r>
      <w:r w:rsidR="00490E81">
        <w:rPr>
          <w:rFonts w:ascii="Times New Roman" w:hAnsi="Times New Roman"/>
          <w:sz w:val="28"/>
          <w:szCs w:val="28"/>
        </w:rPr>
        <w:t>).</w:t>
      </w:r>
    </w:p>
    <w:p w:rsidR="00523034" w:rsidRDefault="00523034" w:rsidP="00720D0B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5. Настоящее решение вступает в силу с даты опубликования в районной газете «Эхо».</w:t>
      </w:r>
    </w:p>
    <w:tbl>
      <w:tblPr>
        <w:tblW w:w="9498" w:type="dxa"/>
        <w:tblInd w:w="108" w:type="dxa"/>
        <w:tblLook w:val="01E0" w:firstRow="1" w:lastRow="1" w:firstColumn="1" w:lastColumn="1" w:noHBand="0" w:noVBand="0"/>
      </w:tblPr>
      <w:tblGrid>
        <w:gridCol w:w="5760"/>
        <w:gridCol w:w="3738"/>
      </w:tblGrid>
      <w:tr w:rsidR="00303A33" w:rsidTr="00E542C6">
        <w:tc>
          <w:tcPr>
            <w:tcW w:w="5760" w:type="dxa"/>
          </w:tcPr>
          <w:p w:rsidR="0077055D" w:rsidRDefault="0077055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E542C6" w:rsidRDefault="00E542C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E542C6" w:rsidRDefault="00E542C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303A33" w:rsidRDefault="00303A3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</w:t>
            </w:r>
          </w:p>
          <w:p w:rsidR="00303A33" w:rsidRDefault="00303A3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Совета народных депутатов</w:t>
            </w:r>
          </w:p>
        </w:tc>
        <w:tc>
          <w:tcPr>
            <w:tcW w:w="3738" w:type="dxa"/>
          </w:tcPr>
          <w:p w:rsidR="00303A33" w:rsidRDefault="00303A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303A33" w:rsidTr="00E542C6">
        <w:tc>
          <w:tcPr>
            <w:tcW w:w="5760" w:type="dxa"/>
            <w:hideMark/>
          </w:tcPr>
          <w:p w:rsidR="00303A33" w:rsidRDefault="00303A33" w:rsidP="0052303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Промышленновского муниципального </w:t>
            </w:r>
            <w:r w:rsidR="00523034">
              <w:rPr>
                <w:sz w:val="28"/>
                <w:szCs w:val="28"/>
              </w:rPr>
              <w:t>округа</w:t>
            </w:r>
          </w:p>
        </w:tc>
        <w:tc>
          <w:tcPr>
            <w:tcW w:w="3738" w:type="dxa"/>
            <w:hideMark/>
          </w:tcPr>
          <w:p w:rsidR="00303A33" w:rsidRDefault="00E542C6" w:rsidP="0052303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</w:t>
            </w:r>
            <w:r w:rsidR="00523034">
              <w:rPr>
                <w:sz w:val="28"/>
                <w:szCs w:val="28"/>
              </w:rPr>
              <w:t>Е.А. Ващенко</w:t>
            </w:r>
          </w:p>
        </w:tc>
      </w:tr>
    </w:tbl>
    <w:p w:rsidR="00303A33" w:rsidRDefault="00303A33" w:rsidP="00303A33">
      <w:pPr>
        <w:jc w:val="both"/>
        <w:rPr>
          <w:sz w:val="24"/>
          <w:szCs w:val="24"/>
        </w:rPr>
      </w:pPr>
      <w:r>
        <w:rPr>
          <w:b/>
          <w:sz w:val="28"/>
          <w:szCs w:val="28"/>
        </w:rPr>
        <w:t xml:space="preserve">                                    </w:t>
      </w:r>
      <w:r>
        <w:rPr>
          <w:sz w:val="24"/>
          <w:szCs w:val="24"/>
        </w:rPr>
        <w:t xml:space="preserve">                                                                                      </w:t>
      </w:r>
    </w:p>
    <w:tbl>
      <w:tblPr>
        <w:tblW w:w="10031" w:type="dxa"/>
        <w:tblLook w:val="01E0" w:firstRow="1" w:lastRow="1" w:firstColumn="1" w:lastColumn="1" w:noHBand="0" w:noVBand="0"/>
      </w:tblPr>
      <w:tblGrid>
        <w:gridCol w:w="5868"/>
        <w:gridCol w:w="4163"/>
      </w:tblGrid>
      <w:tr w:rsidR="00303A33" w:rsidTr="00303A33">
        <w:tc>
          <w:tcPr>
            <w:tcW w:w="5868" w:type="dxa"/>
            <w:hideMark/>
          </w:tcPr>
          <w:p w:rsidR="00303A33" w:rsidRDefault="00303A3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</w:p>
        </w:tc>
        <w:tc>
          <w:tcPr>
            <w:tcW w:w="4163" w:type="dxa"/>
          </w:tcPr>
          <w:p w:rsidR="00303A33" w:rsidRDefault="00303A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303A33" w:rsidTr="00303A33">
        <w:tc>
          <w:tcPr>
            <w:tcW w:w="5868" w:type="dxa"/>
            <w:hideMark/>
          </w:tcPr>
          <w:p w:rsidR="00303A33" w:rsidRDefault="00303A33" w:rsidP="0052303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</w:t>
            </w:r>
            <w:r w:rsidR="00523034">
              <w:rPr>
                <w:sz w:val="28"/>
                <w:szCs w:val="28"/>
              </w:rPr>
              <w:t>омышленновского муниципального округа</w:t>
            </w:r>
          </w:p>
        </w:tc>
        <w:tc>
          <w:tcPr>
            <w:tcW w:w="4163" w:type="dxa"/>
            <w:hideMark/>
          </w:tcPr>
          <w:p w:rsidR="00303A33" w:rsidRDefault="00E542C6">
            <w:pPr>
              <w:autoSpaceDE w:val="0"/>
              <w:autoSpaceDN w:val="0"/>
              <w:adjustRightInd w:val="0"/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</w:t>
            </w:r>
            <w:r w:rsidR="00303A33">
              <w:rPr>
                <w:sz w:val="28"/>
                <w:szCs w:val="28"/>
              </w:rPr>
              <w:t>Д.П. Ильин</w:t>
            </w:r>
          </w:p>
        </w:tc>
      </w:tr>
    </w:tbl>
    <w:p w:rsidR="00303A33" w:rsidRDefault="00303A33" w:rsidP="00852D62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77289" w:rsidRDefault="00577289" w:rsidP="00852D62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77289" w:rsidRDefault="00577289" w:rsidP="00852D62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77289" w:rsidRDefault="00577289" w:rsidP="00852D62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77289" w:rsidRDefault="00577289" w:rsidP="00852D62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77289" w:rsidRDefault="00577289" w:rsidP="00852D62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77289" w:rsidRDefault="00577289" w:rsidP="00852D62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77289" w:rsidRDefault="00577289" w:rsidP="00852D62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77289" w:rsidRDefault="00577289" w:rsidP="00852D62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77289" w:rsidRDefault="00577289" w:rsidP="00852D62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77289" w:rsidRDefault="00577289" w:rsidP="00852D62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77289" w:rsidRDefault="00577289" w:rsidP="00852D62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77289" w:rsidRDefault="00577289" w:rsidP="00852D62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77289" w:rsidRDefault="00577289" w:rsidP="00852D62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77289" w:rsidRDefault="00577289" w:rsidP="00852D62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77289" w:rsidRDefault="00577289" w:rsidP="00852D62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77289" w:rsidRDefault="00577289" w:rsidP="00852D62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77289" w:rsidRDefault="00577289" w:rsidP="00852D62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77289" w:rsidRDefault="00577289" w:rsidP="00852D62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77289" w:rsidRDefault="00577289" w:rsidP="00852D62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77289" w:rsidRDefault="00577289" w:rsidP="00852D62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77289" w:rsidRDefault="00577289" w:rsidP="00852D62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77289" w:rsidRDefault="00577289" w:rsidP="00852D62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77289" w:rsidRDefault="00577289" w:rsidP="00852D62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77289" w:rsidRDefault="00577289" w:rsidP="00852D62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77289" w:rsidRDefault="00577289" w:rsidP="00852D62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77289" w:rsidRDefault="00577289" w:rsidP="00852D62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77289" w:rsidRDefault="00577289" w:rsidP="00852D62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77289" w:rsidRDefault="00577289" w:rsidP="00852D62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77289" w:rsidRDefault="00577289" w:rsidP="00852D62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77289" w:rsidRDefault="00577289" w:rsidP="00852D62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77289" w:rsidRDefault="00577289" w:rsidP="00852D62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77289" w:rsidRDefault="00577289" w:rsidP="00852D62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77289" w:rsidRDefault="00577289" w:rsidP="00852D62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77289" w:rsidRDefault="00577289" w:rsidP="00852D62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77289" w:rsidRDefault="00577289" w:rsidP="00852D62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77289" w:rsidRDefault="00577289" w:rsidP="00852D62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77289" w:rsidRDefault="00577289" w:rsidP="00852D62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77289" w:rsidRDefault="00577289" w:rsidP="00852D62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8F5F47" w:rsidRDefault="008F5F47" w:rsidP="00852D62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8F5F47" w:rsidRDefault="008F5F47" w:rsidP="00852D62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77289" w:rsidRDefault="00577289" w:rsidP="00852D62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77289" w:rsidRDefault="00577289" w:rsidP="00852D62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77289" w:rsidRDefault="00577289" w:rsidP="00577289">
      <w:pPr>
        <w:widowControl w:val="0"/>
        <w:tabs>
          <w:tab w:val="left" w:pos="709"/>
        </w:tabs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УТВЕРЖДЕНО</w:t>
      </w:r>
      <w:r w:rsidRPr="00706830">
        <w:rPr>
          <w:sz w:val="28"/>
          <w:szCs w:val="28"/>
        </w:rPr>
        <w:t xml:space="preserve"> </w:t>
      </w:r>
    </w:p>
    <w:p w:rsidR="00577289" w:rsidRPr="003A178A" w:rsidRDefault="00577289" w:rsidP="00577289">
      <w:pPr>
        <w:widowControl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r w:rsidR="008F5F47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решением                                          </w:t>
      </w:r>
    </w:p>
    <w:p w:rsidR="00577289" w:rsidRPr="003A178A" w:rsidRDefault="00577289" w:rsidP="00577289">
      <w:pPr>
        <w:widowControl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 w:rsidR="008F5F47">
        <w:rPr>
          <w:sz w:val="28"/>
          <w:szCs w:val="28"/>
        </w:rPr>
        <w:t xml:space="preserve">     </w:t>
      </w:r>
      <w:r w:rsidR="00F674AE">
        <w:rPr>
          <w:sz w:val="28"/>
          <w:szCs w:val="28"/>
        </w:rPr>
        <w:t xml:space="preserve">                  </w:t>
      </w:r>
      <w:r w:rsidR="008F5F47">
        <w:rPr>
          <w:sz w:val="28"/>
          <w:szCs w:val="28"/>
        </w:rPr>
        <w:t xml:space="preserve"> </w:t>
      </w:r>
      <w:r w:rsidRPr="003A178A">
        <w:rPr>
          <w:sz w:val="28"/>
          <w:szCs w:val="28"/>
        </w:rPr>
        <w:t>Совета народных депутатов</w:t>
      </w:r>
    </w:p>
    <w:p w:rsidR="00577289" w:rsidRPr="003A178A" w:rsidRDefault="00577289" w:rsidP="00577289">
      <w:pPr>
        <w:widowControl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8F5F47">
        <w:rPr>
          <w:sz w:val="28"/>
          <w:szCs w:val="28"/>
        </w:rPr>
        <w:t xml:space="preserve">                 </w:t>
      </w:r>
      <w:r w:rsidRPr="003A178A">
        <w:rPr>
          <w:sz w:val="28"/>
          <w:szCs w:val="28"/>
        </w:rPr>
        <w:t>Промышленновского</w:t>
      </w:r>
    </w:p>
    <w:p w:rsidR="00577289" w:rsidRPr="003A178A" w:rsidRDefault="00577289" w:rsidP="00577289">
      <w:pPr>
        <w:widowControl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  <w:r w:rsidR="008F5F47">
        <w:rPr>
          <w:sz w:val="28"/>
          <w:szCs w:val="28"/>
        </w:rPr>
        <w:t xml:space="preserve">                             </w:t>
      </w:r>
      <w:r w:rsidRPr="003A178A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округа</w:t>
      </w:r>
    </w:p>
    <w:p w:rsidR="00577289" w:rsidRPr="003A178A" w:rsidRDefault="00577289" w:rsidP="00577289">
      <w:pPr>
        <w:widowControl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 w:rsidR="008F5F47">
        <w:rPr>
          <w:sz w:val="28"/>
          <w:szCs w:val="28"/>
        </w:rPr>
        <w:t xml:space="preserve">                от 26.03.2020 № 99</w:t>
      </w:r>
    </w:p>
    <w:p w:rsidR="00577289" w:rsidRDefault="00577289" w:rsidP="00577289">
      <w:pPr>
        <w:widowControl w:val="0"/>
        <w:ind w:firstLine="709"/>
        <w:jc w:val="right"/>
        <w:rPr>
          <w:sz w:val="28"/>
          <w:szCs w:val="28"/>
        </w:rPr>
      </w:pPr>
    </w:p>
    <w:p w:rsidR="00577289" w:rsidRPr="003A178A" w:rsidRDefault="00577289" w:rsidP="00577289">
      <w:pPr>
        <w:widowControl w:val="0"/>
        <w:rPr>
          <w:sz w:val="28"/>
          <w:szCs w:val="28"/>
        </w:rPr>
      </w:pPr>
    </w:p>
    <w:p w:rsidR="00577289" w:rsidRPr="004125E5" w:rsidRDefault="00577289" w:rsidP="00577289">
      <w:pPr>
        <w:widowControl w:val="0"/>
        <w:ind w:firstLine="709"/>
        <w:jc w:val="center"/>
        <w:rPr>
          <w:b/>
          <w:sz w:val="28"/>
          <w:szCs w:val="28"/>
        </w:rPr>
      </w:pPr>
      <w:bookmarkStart w:id="0" w:name="P44"/>
      <w:bookmarkEnd w:id="0"/>
      <w:r w:rsidRPr="004125E5">
        <w:rPr>
          <w:b/>
          <w:sz w:val="28"/>
          <w:szCs w:val="28"/>
        </w:rPr>
        <w:t>ПОЛОЖЕНИЕ</w:t>
      </w:r>
    </w:p>
    <w:p w:rsidR="00577289" w:rsidRPr="004125E5" w:rsidRDefault="00577289" w:rsidP="00577289">
      <w:pPr>
        <w:widowControl w:val="0"/>
        <w:ind w:firstLine="709"/>
        <w:jc w:val="center"/>
        <w:rPr>
          <w:b/>
          <w:sz w:val="28"/>
          <w:szCs w:val="28"/>
        </w:rPr>
      </w:pPr>
      <w:r w:rsidRPr="004125E5">
        <w:rPr>
          <w:b/>
          <w:sz w:val="28"/>
          <w:szCs w:val="28"/>
        </w:rPr>
        <w:t>О БЮДЖЕТНОМ ПРОЦЕССЕ</w:t>
      </w:r>
    </w:p>
    <w:p w:rsidR="00577289" w:rsidRPr="004125E5" w:rsidRDefault="00577289" w:rsidP="00577289">
      <w:pPr>
        <w:widowControl w:val="0"/>
        <w:ind w:firstLine="709"/>
        <w:jc w:val="center"/>
        <w:rPr>
          <w:b/>
          <w:sz w:val="28"/>
          <w:szCs w:val="28"/>
        </w:rPr>
      </w:pPr>
      <w:r w:rsidRPr="004125E5">
        <w:rPr>
          <w:b/>
          <w:sz w:val="28"/>
          <w:szCs w:val="28"/>
        </w:rPr>
        <w:t xml:space="preserve">ПРОМЫШЛЕННОВСКОГО МУНИЦИПАЛЬНОГО </w:t>
      </w:r>
      <w:r>
        <w:rPr>
          <w:b/>
          <w:sz w:val="28"/>
          <w:szCs w:val="28"/>
        </w:rPr>
        <w:t>ОКРУГА</w:t>
      </w:r>
    </w:p>
    <w:p w:rsidR="00577289" w:rsidRPr="003A178A" w:rsidRDefault="00577289" w:rsidP="00577289">
      <w:pPr>
        <w:widowControl w:val="0"/>
        <w:ind w:firstLine="709"/>
        <w:jc w:val="both"/>
        <w:rPr>
          <w:sz w:val="28"/>
          <w:szCs w:val="28"/>
        </w:rPr>
      </w:pPr>
    </w:p>
    <w:p w:rsidR="00577289" w:rsidRPr="00F674AE" w:rsidRDefault="00577289" w:rsidP="00F674AE">
      <w:pPr>
        <w:widowControl w:val="0"/>
        <w:ind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Настоящее Положение регламентирует бюджетные правоотношения в Промышленновском муниципальном округе, права и обязанности органов местного самоуправления в бюджетном процессе.</w:t>
      </w:r>
    </w:p>
    <w:p w:rsidR="00577289" w:rsidRPr="00F674AE" w:rsidRDefault="00577289" w:rsidP="00F674AE">
      <w:pPr>
        <w:widowControl w:val="0"/>
        <w:ind w:firstLine="709"/>
        <w:jc w:val="both"/>
        <w:rPr>
          <w:sz w:val="28"/>
          <w:szCs w:val="28"/>
        </w:rPr>
      </w:pPr>
    </w:p>
    <w:p w:rsidR="00577289" w:rsidRPr="00F674AE" w:rsidRDefault="00577289" w:rsidP="00F674AE">
      <w:pPr>
        <w:widowControl w:val="0"/>
        <w:ind w:firstLine="709"/>
        <w:jc w:val="center"/>
        <w:rPr>
          <w:b/>
          <w:sz w:val="28"/>
          <w:szCs w:val="28"/>
        </w:rPr>
      </w:pPr>
      <w:r w:rsidRPr="00F674AE">
        <w:rPr>
          <w:b/>
          <w:sz w:val="28"/>
          <w:szCs w:val="28"/>
        </w:rPr>
        <w:t>Раздел I. ОБЩИЕ ПОЛОЖЕНИЯ</w:t>
      </w:r>
    </w:p>
    <w:p w:rsidR="00577289" w:rsidRPr="00F674AE" w:rsidRDefault="00577289" w:rsidP="00F674AE">
      <w:pPr>
        <w:widowControl w:val="0"/>
        <w:ind w:firstLine="709"/>
        <w:jc w:val="both"/>
        <w:rPr>
          <w:sz w:val="28"/>
          <w:szCs w:val="28"/>
        </w:rPr>
      </w:pPr>
    </w:p>
    <w:p w:rsidR="00577289" w:rsidRPr="00F674AE" w:rsidRDefault="00577289" w:rsidP="00F674AE">
      <w:pPr>
        <w:widowControl w:val="0"/>
        <w:ind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Статья 1. Основные понятия, используемые в настоящем Положении</w:t>
      </w:r>
    </w:p>
    <w:p w:rsidR="00577289" w:rsidRPr="00F674AE" w:rsidRDefault="00577289" w:rsidP="00F674AE">
      <w:pPr>
        <w:widowControl w:val="0"/>
        <w:ind w:firstLine="709"/>
        <w:jc w:val="both"/>
        <w:rPr>
          <w:sz w:val="28"/>
          <w:szCs w:val="28"/>
        </w:rPr>
      </w:pPr>
    </w:p>
    <w:p w:rsidR="00577289" w:rsidRPr="00F674AE" w:rsidRDefault="00577289" w:rsidP="00F674AE">
      <w:pPr>
        <w:widowControl w:val="0"/>
        <w:ind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 xml:space="preserve">В настоящем Положении используются понятия, установленные Бюджетным </w:t>
      </w:r>
      <w:hyperlink r:id="rId14" w:history="1">
        <w:r w:rsidRPr="00F674AE">
          <w:rPr>
            <w:rStyle w:val="ae"/>
            <w:color w:val="000000"/>
            <w:sz w:val="28"/>
            <w:szCs w:val="28"/>
            <w:u w:val="none"/>
          </w:rPr>
          <w:t>кодексом</w:t>
        </w:r>
      </w:hyperlink>
      <w:r w:rsidRPr="00F674AE">
        <w:rPr>
          <w:sz w:val="28"/>
          <w:szCs w:val="28"/>
        </w:rPr>
        <w:t xml:space="preserve"> Российской Федерации, а также следующие понятия:</w:t>
      </w:r>
    </w:p>
    <w:p w:rsidR="00577289" w:rsidRPr="00F674AE" w:rsidRDefault="00577289" w:rsidP="00F674AE">
      <w:pPr>
        <w:pStyle w:val="a7"/>
        <w:widowControl w:val="0"/>
        <w:numPr>
          <w:ilvl w:val="0"/>
          <w:numId w:val="9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бюджетный проце</w:t>
      </w:r>
      <w:proofErr w:type="gramStart"/>
      <w:r w:rsidRPr="00F674AE">
        <w:rPr>
          <w:sz w:val="28"/>
          <w:szCs w:val="28"/>
        </w:rPr>
        <w:t>сс в Пр</w:t>
      </w:r>
      <w:proofErr w:type="gramEnd"/>
      <w:r w:rsidRPr="00F674AE">
        <w:rPr>
          <w:sz w:val="28"/>
          <w:szCs w:val="28"/>
        </w:rPr>
        <w:t>омышленновском муниципальном округе - регламентируемая федеральным и областным законодательством, настоящим Положением и иными нормативно-правовыми актами деятельность органов местного самоуправления и иных участников бюджетного процесса по составлению, рассмотрению, утверждению, исполнению бюджета, контролю за его исполнением, осуществлению бюджетного учета, составлению, проверке, рассмотрению и утверждению бюджетной отчетности;</w:t>
      </w:r>
    </w:p>
    <w:p w:rsidR="00577289" w:rsidRPr="00F674AE" w:rsidRDefault="00577289" w:rsidP="00F674AE">
      <w:pPr>
        <w:pStyle w:val="a7"/>
        <w:widowControl w:val="0"/>
        <w:numPr>
          <w:ilvl w:val="0"/>
          <w:numId w:val="9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бюджет Промышленновского муниципального округа (далее – бюджет округа) - форма образования и расходования денежных средств, предназначенных для финансового обеспечения задач и функций местного самоуправления;</w:t>
      </w:r>
    </w:p>
    <w:p w:rsidR="00577289" w:rsidRPr="00F674AE" w:rsidRDefault="00577289" w:rsidP="00F674AE">
      <w:pPr>
        <w:pStyle w:val="ConsPlusNormal"/>
        <w:widowControl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4AE">
        <w:rPr>
          <w:rFonts w:ascii="Times New Roman" w:hAnsi="Times New Roman" w:cs="Times New Roman"/>
          <w:sz w:val="28"/>
          <w:szCs w:val="28"/>
        </w:rPr>
        <w:t xml:space="preserve">бюджетный прогноз на долгосрочный период (далее – бюджетный прогноз) - документ, содержащий прогноз основных характеристик бюджета округа, показатели финансового обеспечения муниципальных программ на период их действия, иные показатели, характеризующие бюджет округа, а также содержащий основные подходы к формированию бюджетной </w:t>
      </w:r>
      <w:proofErr w:type="gramStart"/>
      <w:r w:rsidRPr="00F674AE">
        <w:rPr>
          <w:rFonts w:ascii="Times New Roman" w:hAnsi="Times New Roman" w:cs="Times New Roman"/>
          <w:sz w:val="28"/>
          <w:szCs w:val="28"/>
        </w:rPr>
        <w:t>политики на</w:t>
      </w:r>
      <w:proofErr w:type="gramEnd"/>
      <w:r w:rsidRPr="00F674AE">
        <w:rPr>
          <w:rFonts w:ascii="Times New Roman" w:hAnsi="Times New Roman" w:cs="Times New Roman"/>
          <w:sz w:val="28"/>
          <w:szCs w:val="28"/>
        </w:rPr>
        <w:t xml:space="preserve"> долгосрочный период;</w:t>
      </w:r>
    </w:p>
    <w:p w:rsidR="00577289" w:rsidRPr="00F674AE" w:rsidRDefault="00577289" w:rsidP="00F674AE">
      <w:pPr>
        <w:pStyle w:val="a7"/>
        <w:widowControl w:val="0"/>
        <w:numPr>
          <w:ilvl w:val="0"/>
          <w:numId w:val="9"/>
        </w:numPr>
        <w:ind w:left="0" w:firstLine="709"/>
        <w:jc w:val="both"/>
        <w:rPr>
          <w:bCs/>
          <w:sz w:val="28"/>
          <w:szCs w:val="28"/>
        </w:rPr>
      </w:pPr>
      <w:r w:rsidRPr="00F674AE">
        <w:rPr>
          <w:bCs/>
          <w:sz w:val="28"/>
          <w:szCs w:val="28"/>
        </w:rPr>
        <w:t xml:space="preserve">текущий финансовый год - год, в котором осуществляется исполнение бюджета округа, составление и рассмотрение проекта бюджета округа на очередной финансовый год (очередной финансовый год и </w:t>
      </w:r>
      <w:r w:rsidRPr="00F674AE">
        <w:rPr>
          <w:bCs/>
          <w:sz w:val="28"/>
          <w:szCs w:val="28"/>
        </w:rPr>
        <w:lastRenderedPageBreak/>
        <w:t>плановый период);</w:t>
      </w:r>
    </w:p>
    <w:p w:rsidR="00577289" w:rsidRPr="00F674AE" w:rsidRDefault="00577289" w:rsidP="00F674AE">
      <w:pPr>
        <w:pStyle w:val="a7"/>
        <w:widowControl w:val="0"/>
        <w:numPr>
          <w:ilvl w:val="0"/>
          <w:numId w:val="9"/>
        </w:numPr>
        <w:ind w:left="0" w:firstLine="709"/>
        <w:jc w:val="both"/>
        <w:rPr>
          <w:bCs/>
          <w:sz w:val="28"/>
          <w:szCs w:val="28"/>
        </w:rPr>
      </w:pPr>
      <w:r w:rsidRPr="00F674AE">
        <w:rPr>
          <w:bCs/>
          <w:sz w:val="28"/>
          <w:szCs w:val="28"/>
        </w:rPr>
        <w:t>очередной финансовый год - год, следующий за текущим финансовым годом;</w:t>
      </w:r>
    </w:p>
    <w:p w:rsidR="00577289" w:rsidRPr="00F674AE" w:rsidRDefault="00577289" w:rsidP="00F674AE">
      <w:pPr>
        <w:pStyle w:val="a7"/>
        <w:widowControl w:val="0"/>
        <w:numPr>
          <w:ilvl w:val="0"/>
          <w:numId w:val="9"/>
        </w:numPr>
        <w:ind w:left="0" w:firstLine="709"/>
        <w:jc w:val="both"/>
        <w:rPr>
          <w:bCs/>
          <w:sz w:val="28"/>
          <w:szCs w:val="28"/>
        </w:rPr>
      </w:pPr>
      <w:r w:rsidRPr="00F674AE">
        <w:rPr>
          <w:bCs/>
          <w:sz w:val="28"/>
          <w:szCs w:val="28"/>
        </w:rPr>
        <w:t xml:space="preserve">плановый период - два финансовых года, следующие за очередным финансовым годом; </w:t>
      </w:r>
    </w:p>
    <w:p w:rsidR="00577289" w:rsidRPr="00F674AE" w:rsidRDefault="00577289" w:rsidP="00F674AE">
      <w:pPr>
        <w:pStyle w:val="a7"/>
        <w:widowControl w:val="0"/>
        <w:numPr>
          <w:ilvl w:val="0"/>
          <w:numId w:val="9"/>
        </w:numPr>
        <w:ind w:left="0" w:firstLine="709"/>
        <w:jc w:val="both"/>
        <w:rPr>
          <w:bCs/>
          <w:sz w:val="28"/>
          <w:szCs w:val="28"/>
        </w:rPr>
      </w:pPr>
      <w:r w:rsidRPr="00F674AE">
        <w:rPr>
          <w:bCs/>
          <w:sz w:val="28"/>
          <w:szCs w:val="28"/>
        </w:rPr>
        <w:t>отчетный финансовый год - год, предшествующий текущему финансовому году;</w:t>
      </w:r>
    </w:p>
    <w:p w:rsidR="00577289" w:rsidRPr="00F674AE" w:rsidRDefault="00577289" w:rsidP="00F674AE">
      <w:pPr>
        <w:pStyle w:val="a7"/>
        <w:numPr>
          <w:ilvl w:val="0"/>
          <w:numId w:val="9"/>
        </w:numPr>
        <w:ind w:left="0" w:firstLine="709"/>
        <w:jc w:val="both"/>
        <w:rPr>
          <w:bCs/>
          <w:sz w:val="28"/>
          <w:szCs w:val="28"/>
        </w:rPr>
      </w:pPr>
      <w:proofErr w:type="gramStart"/>
      <w:r w:rsidRPr="00F674AE">
        <w:rPr>
          <w:bCs/>
          <w:sz w:val="28"/>
          <w:szCs w:val="28"/>
        </w:rPr>
        <w:t>Бюджет для граждан - разрабатывается, в соответствии требованиям Методических рекомендаций по представлению бюджетов субъектов Российской Федерации и местных бюджетов и отчетов об их исполнении в доступной для граждан форме, утвержденных приказом Министерства финансов Российской Федерации от 22.09.2015 № 145н, для ознакомления граждан (заинтересованных пользователей) с задачами и приоритетными направлениями бюджетной политики, основными условиями формирования и исполнения бюджетов, источниками доходов бюджетов, обоснованиями бюджетных</w:t>
      </w:r>
      <w:proofErr w:type="gramEnd"/>
      <w:r w:rsidRPr="00F674AE">
        <w:rPr>
          <w:bCs/>
          <w:sz w:val="28"/>
          <w:szCs w:val="28"/>
        </w:rPr>
        <w:t xml:space="preserve"> расходов, планируемыми и достигнутыми результатами использования бюджетных ассигнований, а также вовлечения граждан в обсуждение бюджетных решений.</w:t>
      </w:r>
    </w:p>
    <w:p w:rsidR="00577289" w:rsidRPr="00F674AE" w:rsidRDefault="00577289" w:rsidP="00F674AE">
      <w:pPr>
        <w:widowControl w:val="0"/>
        <w:ind w:firstLine="709"/>
        <w:jc w:val="both"/>
        <w:rPr>
          <w:sz w:val="28"/>
          <w:szCs w:val="28"/>
        </w:rPr>
      </w:pPr>
    </w:p>
    <w:p w:rsidR="00577289" w:rsidRPr="00F674AE" w:rsidRDefault="00577289" w:rsidP="00F674AE">
      <w:pPr>
        <w:widowControl w:val="0"/>
        <w:ind w:firstLine="709"/>
        <w:jc w:val="center"/>
        <w:rPr>
          <w:sz w:val="28"/>
          <w:szCs w:val="28"/>
        </w:rPr>
      </w:pPr>
      <w:r w:rsidRPr="00F674AE">
        <w:rPr>
          <w:sz w:val="28"/>
          <w:szCs w:val="28"/>
        </w:rPr>
        <w:t>Статья 2. Участники бюджетного процесса, обладающие</w:t>
      </w:r>
    </w:p>
    <w:p w:rsidR="00577289" w:rsidRPr="00F674AE" w:rsidRDefault="00577289" w:rsidP="00F674AE">
      <w:pPr>
        <w:widowControl w:val="0"/>
        <w:ind w:firstLine="709"/>
        <w:jc w:val="center"/>
        <w:rPr>
          <w:sz w:val="28"/>
          <w:szCs w:val="28"/>
        </w:rPr>
      </w:pPr>
      <w:r w:rsidRPr="00F674AE">
        <w:rPr>
          <w:sz w:val="28"/>
          <w:szCs w:val="28"/>
        </w:rPr>
        <w:t>бюджетными полномочиями</w:t>
      </w:r>
    </w:p>
    <w:p w:rsidR="00577289" w:rsidRPr="00F674AE" w:rsidRDefault="00577289" w:rsidP="00F674AE">
      <w:pPr>
        <w:widowControl w:val="0"/>
        <w:ind w:firstLine="709"/>
        <w:jc w:val="both"/>
        <w:rPr>
          <w:sz w:val="28"/>
          <w:szCs w:val="28"/>
        </w:rPr>
      </w:pPr>
    </w:p>
    <w:p w:rsidR="00577289" w:rsidRPr="00F674AE" w:rsidRDefault="00577289" w:rsidP="00F674AE">
      <w:pPr>
        <w:widowControl w:val="0"/>
        <w:tabs>
          <w:tab w:val="left" w:pos="0"/>
        </w:tabs>
        <w:ind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Участниками бюджетного процесса в Промышленновском муниципальном округе, обладающими бюджетными полномочиями, являются:</w:t>
      </w:r>
    </w:p>
    <w:p w:rsidR="00577289" w:rsidRPr="00F674AE" w:rsidRDefault="00577289" w:rsidP="00F674AE">
      <w:pPr>
        <w:widowControl w:val="0"/>
        <w:ind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- глава Промышленновского муниципального округа (далее – глава округа);</w:t>
      </w:r>
    </w:p>
    <w:p w:rsidR="00577289" w:rsidRPr="00F674AE" w:rsidRDefault="00577289" w:rsidP="00F674AE">
      <w:pPr>
        <w:widowControl w:val="0"/>
        <w:ind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- Совет народных депутатов Промышленновского муниципального округа (далее - Совет);</w:t>
      </w:r>
    </w:p>
    <w:p w:rsidR="00577289" w:rsidRPr="00F674AE" w:rsidRDefault="00577289" w:rsidP="00F674AE">
      <w:pPr>
        <w:widowControl w:val="0"/>
        <w:ind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- контрольно-счетный орган Промышленновского муниципального округа (далее - КСО);</w:t>
      </w:r>
    </w:p>
    <w:p w:rsidR="00577289" w:rsidRPr="00F674AE" w:rsidRDefault="00577289" w:rsidP="00F674AE">
      <w:pPr>
        <w:widowControl w:val="0"/>
        <w:ind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- администрация Промышленновского муниципального округа (далее – администрация округа);</w:t>
      </w:r>
    </w:p>
    <w:p w:rsidR="00577289" w:rsidRPr="00F674AE" w:rsidRDefault="00577289" w:rsidP="00F674AE">
      <w:pPr>
        <w:widowControl w:val="0"/>
        <w:ind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- управление Федерального казначейства по Кемеровской области;</w:t>
      </w:r>
    </w:p>
    <w:p w:rsidR="00577289" w:rsidRPr="00F674AE" w:rsidRDefault="00577289" w:rsidP="00F674AE">
      <w:pPr>
        <w:widowControl w:val="0"/>
        <w:ind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- отдел внутреннего финансового контроля администрации Промышленновского муниципального округа  (далее - отдел внутреннего финансового контроля);</w:t>
      </w:r>
    </w:p>
    <w:p w:rsidR="00577289" w:rsidRPr="00F674AE" w:rsidRDefault="00577289" w:rsidP="00F674AE">
      <w:pPr>
        <w:widowControl w:val="0"/>
        <w:ind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- главные распорядители (распорядители) бюджетных средств;</w:t>
      </w:r>
    </w:p>
    <w:p w:rsidR="00577289" w:rsidRPr="00F674AE" w:rsidRDefault="00577289" w:rsidP="00F674AE">
      <w:pPr>
        <w:widowControl w:val="0"/>
        <w:ind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- главные администраторы (администраторы) доходов бюджета;</w:t>
      </w:r>
    </w:p>
    <w:p w:rsidR="00577289" w:rsidRPr="00F674AE" w:rsidRDefault="00577289" w:rsidP="00F674AE">
      <w:pPr>
        <w:widowControl w:val="0"/>
        <w:ind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- главные администраторы (администраторы) источников финансирования дефицита бюджета;</w:t>
      </w:r>
    </w:p>
    <w:p w:rsidR="00577289" w:rsidRPr="00F674AE" w:rsidRDefault="00577289" w:rsidP="00F674AE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- получатели бюджетных средств.</w:t>
      </w:r>
    </w:p>
    <w:p w:rsidR="00577289" w:rsidRPr="00F674AE" w:rsidRDefault="00577289" w:rsidP="00F674AE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Главные распорядители средств бюджета округа устанавливаются решением Совета народных депутатов Промышленновского муниципального округа о бюджете округа в составе ведомственной структуры расходов.</w:t>
      </w:r>
    </w:p>
    <w:p w:rsidR="00577289" w:rsidRPr="00F674AE" w:rsidRDefault="00577289" w:rsidP="00F674AE">
      <w:pPr>
        <w:widowControl w:val="0"/>
        <w:ind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lastRenderedPageBreak/>
        <w:t xml:space="preserve">Полномочия участников бюджетного процесса определяются </w:t>
      </w:r>
      <w:r w:rsidRPr="00F674AE">
        <w:rPr>
          <w:color w:val="000000"/>
          <w:sz w:val="28"/>
          <w:szCs w:val="28"/>
        </w:rPr>
        <w:t xml:space="preserve">Бюджетным </w:t>
      </w:r>
      <w:hyperlink r:id="rId15" w:history="1">
        <w:r w:rsidRPr="00F674AE">
          <w:rPr>
            <w:rStyle w:val="ae"/>
            <w:color w:val="000000"/>
            <w:sz w:val="28"/>
            <w:szCs w:val="28"/>
            <w:u w:val="none"/>
          </w:rPr>
          <w:t>кодексом</w:t>
        </w:r>
      </w:hyperlink>
      <w:r w:rsidRPr="00F674AE">
        <w:rPr>
          <w:sz w:val="28"/>
          <w:szCs w:val="28"/>
        </w:rPr>
        <w:t xml:space="preserve"> Российской Федерации, федеральным, областным законодательством, правовыми актами представительного органа муниципального образования.</w:t>
      </w:r>
    </w:p>
    <w:p w:rsidR="00577289" w:rsidRPr="00F674AE" w:rsidRDefault="00577289" w:rsidP="00F674AE">
      <w:pPr>
        <w:widowControl w:val="0"/>
        <w:ind w:firstLine="709"/>
        <w:jc w:val="both"/>
        <w:rPr>
          <w:sz w:val="28"/>
          <w:szCs w:val="28"/>
        </w:rPr>
      </w:pPr>
    </w:p>
    <w:p w:rsidR="00577289" w:rsidRPr="00F674AE" w:rsidRDefault="00577289" w:rsidP="00F674AE">
      <w:pPr>
        <w:widowControl w:val="0"/>
        <w:ind w:firstLine="709"/>
        <w:jc w:val="both"/>
        <w:rPr>
          <w:b/>
          <w:sz w:val="28"/>
          <w:szCs w:val="28"/>
        </w:rPr>
      </w:pPr>
      <w:r w:rsidRPr="00F674AE">
        <w:rPr>
          <w:b/>
          <w:sz w:val="28"/>
          <w:szCs w:val="28"/>
        </w:rPr>
        <w:t>Раздел II. СОСТАВЛЕНИЕ ПРОЕКТА БЮДЖЕТА ОКРУГА</w:t>
      </w:r>
    </w:p>
    <w:p w:rsidR="00577289" w:rsidRPr="00F674AE" w:rsidRDefault="00577289" w:rsidP="00F674A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77289" w:rsidRPr="00F674AE" w:rsidRDefault="00577289" w:rsidP="00F674A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674AE">
        <w:rPr>
          <w:rFonts w:ascii="Times New Roman" w:hAnsi="Times New Roman" w:cs="Times New Roman"/>
          <w:sz w:val="28"/>
          <w:szCs w:val="28"/>
        </w:rPr>
        <w:t>Статья 3. Долгосрочное бюджетное планирование</w:t>
      </w:r>
    </w:p>
    <w:p w:rsidR="00577289" w:rsidRPr="00F674AE" w:rsidRDefault="00577289" w:rsidP="00F674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7289" w:rsidRPr="00F674AE" w:rsidRDefault="00577289" w:rsidP="00F674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4AE">
        <w:rPr>
          <w:rFonts w:ascii="Times New Roman" w:hAnsi="Times New Roman" w:cs="Times New Roman"/>
          <w:sz w:val="28"/>
          <w:szCs w:val="28"/>
        </w:rPr>
        <w:t xml:space="preserve">Долгосрочное бюджетное планирование осуществляется путем формирования бюджетного прогноза Промышленновского муниципального округа на долгосрочный период в случае, если Советом  принято решение о его формировании в соответствии с требованиями Бюджетного </w:t>
      </w:r>
      <w:hyperlink r:id="rId16" w:history="1">
        <w:r w:rsidRPr="00F674AE">
          <w:rPr>
            <w:rFonts w:ascii="Times New Roman" w:hAnsi="Times New Roman" w:cs="Times New Roman"/>
            <w:sz w:val="28"/>
            <w:szCs w:val="28"/>
          </w:rPr>
          <w:t>кодекса</w:t>
        </w:r>
      </w:hyperlink>
      <w:r w:rsidRPr="00F674AE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577289" w:rsidRPr="00F674AE" w:rsidRDefault="00577289" w:rsidP="00F674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4AE">
        <w:rPr>
          <w:rFonts w:ascii="Times New Roman" w:hAnsi="Times New Roman" w:cs="Times New Roman"/>
          <w:sz w:val="28"/>
          <w:szCs w:val="28"/>
        </w:rPr>
        <w:t>Бюджетный прогноз Промышленновского  муниципального округа на долгосрочный период разрабатывается каждые три года на шесть и более лет на основе прогноза социально-экономического развития Промышленновского муниципального округа на соответствующий период.</w:t>
      </w:r>
    </w:p>
    <w:p w:rsidR="00577289" w:rsidRPr="00F674AE" w:rsidRDefault="00577289" w:rsidP="00F674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4AE">
        <w:rPr>
          <w:rFonts w:ascii="Times New Roman" w:hAnsi="Times New Roman" w:cs="Times New Roman"/>
          <w:sz w:val="28"/>
          <w:szCs w:val="28"/>
        </w:rPr>
        <w:t>Бюджетный прогноз на долгосрочный период может быть изменен с учетом изменения прогноза социально-экономического развития Промышленновского муниципального округа на соответствующий период и принятого решения о соответствующем бюджете без продления периода его действия.</w:t>
      </w:r>
    </w:p>
    <w:p w:rsidR="00577289" w:rsidRPr="00F674AE" w:rsidRDefault="00577289" w:rsidP="00F674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4AE">
        <w:rPr>
          <w:rFonts w:ascii="Times New Roman" w:hAnsi="Times New Roman" w:cs="Times New Roman"/>
          <w:sz w:val="28"/>
          <w:szCs w:val="28"/>
        </w:rPr>
        <w:t xml:space="preserve">Порядок разработки и утверждения, период действия, а также требования к составу и содержанию бюджетного прогноза на долгосрочный период устанавливаются администрацией округа с соблюдением требований Бюджетного </w:t>
      </w:r>
      <w:hyperlink r:id="rId17" w:history="1">
        <w:r w:rsidRPr="00F674AE">
          <w:rPr>
            <w:rFonts w:ascii="Times New Roman" w:hAnsi="Times New Roman" w:cs="Times New Roman"/>
            <w:sz w:val="28"/>
            <w:szCs w:val="28"/>
          </w:rPr>
          <w:t>кодекса</w:t>
        </w:r>
      </w:hyperlink>
      <w:r w:rsidRPr="00F674AE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577289" w:rsidRPr="00F674AE" w:rsidRDefault="00577289" w:rsidP="00F674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4AE">
        <w:rPr>
          <w:rFonts w:ascii="Times New Roman" w:hAnsi="Times New Roman" w:cs="Times New Roman"/>
          <w:sz w:val="28"/>
          <w:szCs w:val="28"/>
        </w:rPr>
        <w:t>Проект бюджетного прогноза (проект изменений бюджетного прогноза)  Промышленновского муниципального округа на долгосрочный период (за исключением показателей финансового обеспечения муниципальных программ) представляется в Совет одновременно с проектом решения о бюджете округа.</w:t>
      </w:r>
    </w:p>
    <w:p w:rsidR="00577289" w:rsidRPr="00F674AE" w:rsidRDefault="00577289" w:rsidP="00F674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4AE">
        <w:rPr>
          <w:rFonts w:ascii="Times New Roman" w:hAnsi="Times New Roman" w:cs="Times New Roman"/>
          <w:sz w:val="28"/>
          <w:szCs w:val="28"/>
        </w:rPr>
        <w:t>Бюджетный прогноз (изменения бюджетного прогноза) Промышленновского муниципального округа на долгосрочный период утверждается администрацией округа в срок, не превышающий двух месяцев со дня официального опубликования решения о бюджете округа.</w:t>
      </w:r>
    </w:p>
    <w:p w:rsidR="00577289" w:rsidRPr="00F674AE" w:rsidRDefault="00577289" w:rsidP="00F674AE">
      <w:pPr>
        <w:widowControl w:val="0"/>
        <w:ind w:firstLine="709"/>
        <w:jc w:val="both"/>
        <w:rPr>
          <w:i/>
          <w:sz w:val="28"/>
          <w:szCs w:val="28"/>
        </w:rPr>
      </w:pPr>
    </w:p>
    <w:p w:rsidR="00577289" w:rsidRPr="00F674AE" w:rsidRDefault="00577289" w:rsidP="00F674AE">
      <w:pPr>
        <w:widowControl w:val="0"/>
        <w:ind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Статья 4. Порядок и сроки составления проекта  бюджета округа.</w:t>
      </w:r>
    </w:p>
    <w:p w:rsidR="00577289" w:rsidRPr="00F674AE" w:rsidRDefault="00577289" w:rsidP="00F674AE">
      <w:pPr>
        <w:widowControl w:val="0"/>
        <w:ind w:firstLine="709"/>
        <w:jc w:val="both"/>
        <w:rPr>
          <w:sz w:val="28"/>
          <w:szCs w:val="28"/>
        </w:rPr>
      </w:pPr>
    </w:p>
    <w:p w:rsidR="00577289" w:rsidRPr="00F674AE" w:rsidRDefault="00577289" w:rsidP="00F674AE">
      <w:pPr>
        <w:pStyle w:val="a7"/>
        <w:widowControl w:val="0"/>
        <w:numPr>
          <w:ilvl w:val="0"/>
          <w:numId w:val="10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 xml:space="preserve">Составление проекта бюджета округа - исключительная прерогатива администрации округа. </w:t>
      </w:r>
    </w:p>
    <w:p w:rsidR="00577289" w:rsidRPr="00F674AE" w:rsidRDefault="00577289" w:rsidP="00F674AE">
      <w:pPr>
        <w:pStyle w:val="a7"/>
        <w:widowControl w:val="0"/>
        <w:numPr>
          <w:ilvl w:val="0"/>
          <w:numId w:val="10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 xml:space="preserve">Непосредственное составление проекта бюджета округа осуществляет финансовое управление по Промышленновскому району (далее – финансовое управление) в соответствии с Бюджетным </w:t>
      </w:r>
      <w:hyperlink r:id="rId18" w:history="1">
        <w:r w:rsidRPr="00F674AE">
          <w:rPr>
            <w:rStyle w:val="ae"/>
            <w:color w:val="000000"/>
            <w:sz w:val="28"/>
            <w:szCs w:val="28"/>
            <w:u w:val="none"/>
          </w:rPr>
          <w:t>кодексом</w:t>
        </w:r>
      </w:hyperlink>
      <w:r w:rsidRPr="00F674AE">
        <w:rPr>
          <w:color w:val="000000"/>
          <w:sz w:val="28"/>
          <w:szCs w:val="28"/>
        </w:rPr>
        <w:t xml:space="preserve"> </w:t>
      </w:r>
      <w:r w:rsidRPr="00F674AE">
        <w:rPr>
          <w:sz w:val="28"/>
          <w:szCs w:val="28"/>
        </w:rPr>
        <w:t>Российской Федерации и настоящим Положением.</w:t>
      </w:r>
    </w:p>
    <w:p w:rsidR="00577289" w:rsidRPr="00F674AE" w:rsidRDefault="00577289" w:rsidP="00F674AE">
      <w:pPr>
        <w:pStyle w:val="a7"/>
        <w:widowControl w:val="0"/>
        <w:numPr>
          <w:ilvl w:val="0"/>
          <w:numId w:val="10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lastRenderedPageBreak/>
        <w:t>В целях своевременного и качественного составления проекта бюджета округа финансовое управление имеет право получать необходимые сведения от органов местного самоуправления, муниципальных учреждений и иных организаций округа.</w:t>
      </w:r>
    </w:p>
    <w:p w:rsidR="00577289" w:rsidRPr="00F674AE" w:rsidRDefault="00577289" w:rsidP="00F674AE">
      <w:pPr>
        <w:pStyle w:val="a7"/>
        <w:widowControl w:val="0"/>
        <w:numPr>
          <w:ilvl w:val="0"/>
          <w:numId w:val="10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Решение о начале работы над составлением проекта бюджета округа принимает глава округа не позднее, чем за 6 месяцев до начала соответствующего финансового года. На основании этого решения финансовое управление организует поэтапную работу по составлению проекта бюджета округа.</w:t>
      </w:r>
    </w:p>
    <w:p w:rsidR="00577289" w:rsidRPr="00F674AE" w:rsidRDefault="00577289" w:rsidP="00F674AE">
      <w:pPr>
        <w:pStyle w:val="a7"/>
        <w:widowControl w:val="0"/>
        <w:numPr>
          <w:ilvl w:val="0"/>
          <w:numId w:val="10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 xml:space="preserve">Составление проекта бюджета округа основывается на положениях послания Президента Российской Федерации, основных направлениях бюджетной и налоговой политики Промышленновского муниципального округа, прогнозе социально-экономического развития Промышленновского муниципального округа, муниципальных программах (проектах муниципальных программ, проектах изменений указанных программ), бюджетном прогнозе (проекте бюджетного прогноза, проекте изменений бюджетного прогноза) на долгосрочный период. </w:t>
      </w:r>
    </w:p>
    <w:p w:rsidR="00577289" w:rsidRPr="00F674AE" w:rsidRDefault="00577289" w:rsidP="00F674AE">
      <w:pPr>
        <w:widowControl w:val="0"/>
        <w:ind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Расходы на реализацию муниципальных программ утверждаются в составе решения о бюджете округа на очередной финансовый год и плановый период.</w:t>
      </w:r>
    </w:p>
    <w:p w:rsidR="00577289" w:rsidRPr="00F674AE" w:rsidRDefault="00577289" w:rsidP="00F674AE">
      <w:pPr>
        <w:widowControl w:val="0"/>
        <w:ind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Проект бюджета округа составляется и утверждается сроком на три года (очередной финансовый год и плановый период).</w:t>
      </w:r>
    </w:p>
    <w:p w:rsidR="00577289" w:rsidRPr="00F674AE" w:rsidRDefault="00577289" w:rsidP="00F674AE">
      <w:pPr>
        <w:pStyle w:val="a7"/>
        <w:widowControl w:val="0"/>
        <w:numPr>
          <w:ilvl w:val="0"/>
          <w:numId w:val="10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Одновременно с проектом решения о бюджете округа в Совет вносятся следующие документы и материалы:</w:t>
      </w:r>
    </w:p>
    <w:p w:rsidR="00577289" w:rsidRPr="00F674AE" w:rsidRDefault="00577289" w:rsidP="00F674AE">
      <w:pPr>
        <w:pStyle w:val="a7"/>
        <w:widowControl w:val="0"/>
        <w:numPr>
          <w:ilvl w:val="1"/>
          <w:numId w:val="12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основные направления бюджетной политики и налоговой политики Промышленновского муниципального округа;</w:t>
      </w:r>
    </w:p>
    <w:p w:rsidR="00577289" w:rsidRPr="00F674AE" w:rsidRDefault="00577289" w:rsidP="00F674AE">
      <w:pPr>
        <w:pStyle w:val="a7"/>
        <w:widowControl w:val="0"/>
        <w:numPr>
          <w:ilvl w:val="1"/>
          <w:numId w:val="12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предварительные итоги социально-экономического развития Промышленновского муниципального округа за истекший период текущего финансового года и ожидаемые итоги социально-экономического развития Промышленновского муниципального округа за текущий финансовый год;</w:t>
      </w:r>
    </w:p>
    <w:p w:rsidR="00577289" w:rsidRPr="00F674AE" w:rsidRDefault="00577289" w:rsidP="00F674AE">
      <w:pPr>
        <w:pStyle w:val="a7"/>
        <w:widowControl w:val="0"/>
        <w:numPr>
          <w:ilvl w:val="1"/>
          <w:numId w:val="12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прогноз социально-экономического развития Промышленновского муниципального округа на очередной финансовый год и плановый период с пояснительной запиской;</w:t>
      </w:r>
    </w:p>
    <w:p w:rsidR="00577289" w:rsidRPr="00F674AE" w:rsidRDefault="00577289" w:rsidP="00F674AE">
      <w:pPr>
        <w:pStyle w:val="a7"/>
        <w:widowControl w:val="0"/>
        <w:numPr>
          <w:ilvl w:val="1"/>
          <w:numId w:val="12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прогноз основных характеристик (общий объем доходов, общий объем расходов, дефицит (профицит) бюджета) бюджета Промышленновского муниципального округа на очередной финансовый год и плановый период;</w:t>
      </w:r>
    </w:p>
    <w:p w:rsidR="00577289" w:rsidRPr="00F674AE" w:rsidRDefault="00577289" w:rsidP="00F674AE">
      <w:pPr>
        <w:pStyle w:val="a7"/>
        <w:widowControl w:val="0"/>
        <w:numPr>
          <w:ilvl w:val="1"/>
          <w:numId w:val="12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пояснительная записка к проекту бюджета округа;</w:t>
      </w:r>
    </w:p>
    <w:p w:rsidR="00577289" w:rsidRPr="00F674AE" w:rsidRDefault="00577289" w:rsidP="00F674AE">
      <w:pPr>
        <w:pStyle w:val="a7"/>
        <w:widowControl w:val="0"/>
        <w:numPr>
          <w:ilvl w:val="1"/>
          <w:numId w:val="12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верхний предел муниципального внутреннего долга Промышленновского муниципального округа на 1 января года, следующего за очередным финансовым годом и каждым годом планового периода;</w:t>
      </w:r>
    </w:p>
    <w:p w:rsidR="00577289" w:rsidRPr="00F674AE" w:rsidRDefault="00577289" w:rsidP="00F674AE">
      <w:pPr>
        <w:pStyle w:val="a7"/>
        <w:widowControl w:val="0"/>
        <w:numPr>
          <w:ilvl w:val="1"/>
          <w:numId w:val="12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оценка ожидаемого исполнения бюджета округа за текущий финансовый год;</w:t>
      </w:r>
    </w:p>
    <w:p w:rsidR="00577289" w:rsidRPr="00F674AE" w:rsidRDefault="00577289" w:rsidP="00F674AE">
      <w:pPr>
        <w:pStyle w:val="a7"/>
        <w:widowControl w:val="0"/>
        <w:numPr>
          <w:ilvl w:val="1"/>
          <w:numId w:val="12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 xml:space="preserve">предложенные Советом, КСО проекты бюджетных смет указанных органов, представляемые в случае возникновения разногласий с </w:t>
      </w:r>
      <w:r w:rsidRPr="00F674AE">
        <w:rPr>
          <w:sz w:val="28"/>
          <w:szCs w:val="28"/>
        </w:rPr>
        <w:lastRenderedPageBreak/>
        <w:t>финансовым управлением в отношении указанных бюджетных смет;</w:t>
      </w:r>
    </w:p>
    <w:p w:rsidR="00577289" w:rsidRPr="00F674AE" w:rsidRDefault="00577289" w:rsidP="00F674AE">
      <w:pPr>
        <w:pStyle w:val="a7"/>
        <w:widowControl w:val="0"/>
        <w:numPr>
          <w:ilvl w:val="1"/>
          <w:numId w:val="12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реестр источников доходов бюджета округа;</w:t>
      </w:r>
    </w:p>
    <w:p w:rsidR="00577289" w:rsidRPr="00F674AE" w:rsidRDefault="00577289" w:rsidP="00F674AE">
      <w:pPr>
        <w:pStyle w:val="a7"/>
        <w:widowControl w:val="0"/>
        <w:numPr>
          <w:ilvl w:val="1"/>
          <w:numId w:val="12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паспорта муниципальных программ Промышленновского муниципального округа (проекты изменений в указанные паспорта);</w:t>
      </w:r>
    </w:p>
    <w:p w:rsidR="00577289" w:rsidRPr="00F674AE" w:rsidRDefault="00577289" w:rsidP="00F674AE">
      <w:pPr>
        <w:pStyle w:val="a7"/>
        <w:widowControl w:val="0"/>
        <w:numPr>
          <w:ilvl w:val="1"/>
          <w:numId w:val="12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иные документы и материалы.</w:t>
      </w:r>
      <w:bookmarkStart w:id="1" w:name="P86"/>
      <w:bookmarkEnd w:id="1"/>
    </w:p>
    <w:p w:rsidR="00577289" w:rsidRPr="00F674AE" w:rsidRDefault="00577289" w:rsidP="00F674AE">
      <w:pPr>
        <w:widowControl w:val="0"/>
        <w:ind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Глава округа вносит на рассмотрение Совета проект решения о бюджете округа, документы и материалы, определенные пунктами настоящей статьи, не позднее 15 ноября текущего финансового года.</w:t>
      </w:r>
    </w:p>
    <w:p w:rsidR="00577289" w:rsidRPr="00F674AE" w:rsidRDefault="00577289" w:rsidP="00F674AE">
      <w:pPr>
        <w:widowControl w:val="0"/>
        <w:ind w:firstLine="709"/>
        <w:jc w:val="both"/>
        <w:rPr>
          <w:sz w:val="28"/>
          <w:szCs w:val="28"/>
        </w:rPr>
      </w:pPr>
    </w:p>
    <w:p w:rsidR="00577289" w:rsidRPr="00F674AE" w:rsidRDefault="00577289" w:rsidP="00F674AE">
      <w:pPr>
        <w:widowControl w:val="0"/>
        <w:ind w:firstLine="709"/>
        <w:jc w:val="center"/>
        <w:rPr>
          <w:sz w:val="28"/>
          <w:szCs w:val="28"/>
        </w:rPr>
      </w:pPr>
      <w:r w:rsidRPr="00F674AE">
        <w:rPr>
          <w:sz w:val="28"/>
          <w:szCs w:val="28"/>
        </w:rPr>
        <w:t>Статья 5. Публичные слушания по проекту бюджета округа, по отчету об исполнении бюджета округа за год.</w:t>
      </w:r>
    </w:p>
    <w:p w:rsidR="00577289" w:rsidRPr="00F674AE" w:rsidRDefault="00577289" w:rsidP="00F674AE">
      <w:pPr>
        <w:widowControl w:val="0"/>
        <w:ind w:firstLine="709"/>
        <w:jc w:val="both"/>
        <w:rPr>
          <w:sz w:val="28"/>
          <w:szCs w:val="28"/>
        </w:rPr>
      </w:pPr>
    </w:p>
    <w:p w:rsidR="00577289" w:rsidRPr="00F674AE" w:rsidRDefault="00577289" w:rsidP="00F674AE">
      <w:pPr>
        <w:pStyle w:val="ConsPlusNormal"/>
        <w:widowControl/>
        <w:numPr>
          <w:ilvl w:val="0"/>
          <w:numId w:val="13"/>
        </w:numPr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674AE">
        <w:rPr>
          <w:rFonts w:ascii="Times New Roman" w:hAnsi="Times New Roman" w:cs="Times New Roman"/>
          <w:iCs/>
          <w:sz w:val="28"/>
          <w:szCs w:val="28"/>
        </w:rPr>
        <w:t>По проекту бюджета округа на очередной финансовый год (очередной финансовый год и плановый период) и по отчету об                                                                                                                                                                                                  его исполнении Советом  проводятся публичные слушания.</w:t>
      </w:r>
    </w:p>
    <w:p w:rsidR="00577289" w:rsidRPr="00F674AE" w:rsidRDefault="00577289" w:rsidP="00F674AE">
      <w:pPr>
        <w:pStyle w:val="a7"/>
        <w:widowControl w:val="0"/>
        <w:numPr>
          <w:ilvl w:val="0"/>
          <w:numId w:val="13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В публичных слушаниях вправе принимать участие:</w:t>
      </w:r>
    </w:p>
    <w:p w:rsidR="00577289" w:rsidRPr="00F674AE" w:rsidRDefault="00577289" w:rsidP="00F674AE">
      <w:pPr>
        <w:widowControl w:val="0"/>
        <w:ind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 xml:space="preserve">- депутаты Совета; </w:t>
      </w:r>
    </w:p>
    <w:p w:rsidR="00577289" w:rsidRPr="00F674AE" w:rsidRDefault="00577289" w:rsidP="00F674AE">
      <w:pPr>
        <w:widowControl w:val="0"/>
        <w:ind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- представители администрации округа и иных органов местного самоуправления;</w:t>
      </w:r>
    </w:p>
    <w:p w:rsidR="00577289" w:rsidRPr="00F674AE" w:rsidRDefault="00577289" w:rsidP="00F674AE">
      <w:pPr>
        <w:widowControl w:val="0"/>
        <w:ind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 xml:space="preserve">- представители КСО; </w:t>
      </w:r>
    </w:p>
    <w:p w:rsidR="00577289" w:rsidRPr="00F674AE" w:rsidRDefault="00577289" w:rsidP="00F674AE">
      <w:pPr>
        <w:widowControl w:val="0"/>
        <w:ind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- иные лица.</w:t>
      </w:r>
    </w:p>
    <w:p w:rsidR="00577289" w:rsidRPr="00F674AE" w:rsidRDefault="00577289" w:rsidP="00F674AE">
      <w:pPr>
        <w:pStyle w:val="a7"/>
        <w:widowControl w:val="0"/>
        <w:numPr>
          <w:ilvl w:val="0"/>
          <w:numId w:val="13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Публичные слушания носят открытый характер и проводятся путем обсуждения проекта бюджета округа.</w:t>
      </w:r>
    </w:p>
    <w:p w:rsidR="00577289" w:rsidRPr="00F674AE" w:rsidRDefault="00577289" w:rsidP="00F674AE">
      <w:pPr>
        <w:pStyle w:val="a7"/>
        <w:widowControl w:val="0"/>
        <w:numPr>
          <w:ilvl w:val="0"/>
          <w:numId w:val="13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На публичных слушаниях проект  бюджета округа представляет начальник финансового управления.</w:t>
      </w:r>
    </w:p>
    <w:p w:rsidR="00577289" w:rsidRPr="00F674AE" w:rsidRDefault="00577289" w:rsidP="00F674AE">
      <w:pPr>
        <w:pStyle w:val="a7"/>
        <w:widowControl w:val="0"/>
        <w:numPr>
          <w:ilvl w:val="0"/>
          <w:numId w:val="13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Предложения и замечания по итогам публичных слушаний по проекту бюджета округа  в течение трех рабочих дней формируются комитетом по вопросам экономики, бюджета, финансам, налоговой политики Совета и направляются главе Промышленновского муниципального округа.</w:t>
      </w:r>
    </w:p>
    <w:p w:rsidR="00577289" w:rsidRPr="00F674AE" w:rsidRDefault="00577289" w:rsidP="00F674AE">
      <w:pPr>
        <w:widowControl w:val="0"/>
        <w:ind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При рассмотрении проекта решения о бюджете округа  указанные замечания и предложения носят рекомендательный характер.</w:t>
      </w:r>
    </w:p>
    <w:p w:rsidR="00577289" w:rsidRPr="00F674AE" w:rsidRDefault="00577289" w:rsidP="00F674AE">
      <w:pPr>
        <w:widowControl w:val="0"/>
        <w:ind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Порядок организации и проведения публичных слушаний определяется нормативным актом Промышленновского муниципального округа.</w:t>
      </w:r>
    </w:p>
    <w:p w:rsidR="00577289" w:rsidRPr="00F674AE" w:rsidRDefault="00577289" w:rsidP="00F674AE">
      <w:pPr>
        <w:widowControl w:val="0"/>
        <w:ind w:firstLine="709"/>
        <w:jc w:val="both"/>
        <w:rPr>
          <w:sz w:val="28"/>
          <w:szCs w:val="28"/>
        </w:rPr>
      </w:pPr>
    </w:p>
    <w:p w:rsidR="00577289" w:rsidRPr="00F674AE" w:rsidRDefault="00577289" w:rsidP="00F674AE">
      <w:pPr>
        <w:widowControl w:val="0"/>
        <w:ind w:firstLine="709"/>
        <w:jc w:val="center"/>
        <w:rPr>
          <w:sz w:val="28"/>
          <w:szCs w:val="28"/>
        </w:rPr>
      </w:pPr>
      <w:r w:rsidRPr="00F674AE">
        <w:rPr>
          <w:sz w:val="28"/>
          <w:szCs w:val="28"/>
        </w:rPr>
        <w:t>Статья 6. Основные характеристики и иные показатели бюджета округа</w:t>
      </w:r>
    </w:p>
    <w:p w:rsidR="00577289" w:rsidRPr="00F674AE" w:rsidRDefault="00577289" w:rsidP="00F674AE">
      <w:pPr>
        <w:widowControl w:val="0"/>
        <w:ind w:firstLine="709"/>
        <w:jc w:val="both"/>
        <w:rPr>
          <w:sz w:val="28"/>
          <w:szCs w:val="28"/>
        </w:rPr>
      </w:pPr>
    </w:p>
    <w:p w:rsidR="00577289" w:rsidRPr="00F674AE" w:rsidRDefault="00577289" w:rsidP="00F674AE">
      <w:pPr>
        <w:pStyle w:val="a7"/>
        <w:widowControl w:val="0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В решении о бюджете округа должны содержаться основные характеристики бюджета округа:</w:t>
      </w:r>
    </w:p>
    <w:p w:rsidR="00577289" w:rsidRPr="00F674AE" w:rsidRDefault="00577289" w:rsidP="00F674AE">
      <w:pPr>
        <w:pStyle w:val="a7"/>
        <w:widowControl w:val="0"/>
        <w:numPr>
          <w:ilvl w:val="1"/>
          <w:numId w:val="11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общий объём доходов бюджета округа на очередной финансовый год и плановый период;</w:t>
      </w:r>
    </w:p>
    <w:p w:rsidR="00577289" w:rsidRPr="00F674AE" w:rsidRDefault="00577289" w:rsidP="00F674AE">
      <w:pPr>
        <w:pStyle w:val="a7"/>
        <w:widowControl w:val="0"/>
        <w:numPr>
          <w:ilvl w:val="1"/>
          <w:numId w:val="11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общий объём расходов бюджета округа на очередной финансовый год и плановый период;</w:t>
      </w:r>
    </w:p>
    <w:p w:rsidR="00577289" w:rsidRPr="00F674AE" w:rsidRDefault="00577289" w:rsidP="00F674AE">
      <w:pPr>
        <w:pStyle w:val="a7"/>
        <w:widowControl w:val="0"/>
        <w:numPr>
          <w:ilvl w:val="1"/>
          <w:numId w:val="11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дефицит (профицит) бюджета округа на очередной финансовый год и плановый период;</w:t>
      </w:r>
    </w:p>
    <w:p w:rsidR="00577289" w:rsidRPr="00F674AE" w:rsidRDefault="00577289" w:rsidP="00F674AE">
      <w:pPr>
        <w:pStyle w:val="a7"/>
        <w:widowControl w:val="0"/>
        <w:numPr>
          <w:ilvl w:val="1"/>
          <w:numId w:val="11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 xml:space="preserve">иные показатели, установленные Бюджетным кодексом </w:t>
      </w:r>
      <w:r w:rsidRPr="00F674AE">
        <w:rPr>
          <w:sz w:val="28"/>
          <w:szCs w:val="28"/>
        </w:rPr>
        <w:lastRenderedPageBreak/>
        <w:t>Российской Федерации.</w:t>
      </w:r>
    </w:p>
    <w:p w:rsidR="00577289" w:rsidRPr="00F674AE" w:rsidRDefault="00577289" w:rsidP="00F674AE">
      <w:pPr>
        <w:pStyle w:val="a7"/>
        <w:widowControl w:val="0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Решением о бюджете округа утверждаются:</w:t>
      </w:r>
    </w:p>
    <w:p w:rsidR="00577289" w:rsidRPr="00F674AE" w:rsidRDefault="00577289" w:rsidP="00F674AE">
      <w:pPr>
        <w:pStyle w:val="a7"/>
        <w:widowControl w:val="0"/>
        <w:numPr>
          <w:ilvl w:val="0"/>
          <w:numId w:val="15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перечень главных администраторов доходов бюджета округа, закрепленные за ним виды (подвиды) доходов бюджета округа;</w:t>
      </w:r>
    </w:p>
    <w:p w:rsidR="00577289" w:rsidRPr="00F674AE" w:rsidRDefault="00577289" w:rsidP="00F674AE">
      <w:pPr>
        <w:pStyle w:val="a7"/>
        <w:widowControl w:val="0"/>
        <w:numPr>
          <w:ilvl w:val="0"/>
          <w:numId w:val="15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 xml:space="preserve">перечень главных </w:t>
      </w:r>
      <w:proofErr w:type="gramStart"/>
      <w:r w:rsidRPr="00F674AE">
        <w:rPr>
          <w:sz w:val="28"/>
          <w:szCs w:val="28"/>
        </w:rPr>
        <w:t>администраторов источников финансирования дефицита бюджета</w:t>
      </w:r>
      <w:proofErr w:type="gramEnd"/>
      <w:r w:rsidRPr="00F674AE">
        <w:rPr>
          <w:sz w:val="28"/>
          <w:szCs w:val="28"/>
        </w:rPr>
        <w:t xml:space="preserve"> округа, закрепленные за ним группы (подгруппы) источников финансирования дефицита бюджета округа;</w:t>
      </w:r>
    </w:p>
    <w:p w:rsidR="00577289" w:rsidRPr="00F674AE" w:rsidRDefault="00577289" w:rsidP="00F674AE">
      <w:pPr>
        <w:pStyle w:val="a7"/>
        <w:widowControl w:val="0"/>
        <w:numPr>
          <w:ilvl w:val="0"/>
          <w:numId w:val="15"/>
        </w:numPr>
        <w:ind w:left="0" w:firstLine="709"/>
        <w:jc w:val="both"/>
        <w:rPr>
          <w:sz w:val="28"/>
          <w:szCs w:val="28"/>
        </w:rPr>
      </w:pPr>
      <w:r w:rsidRPr="00F674AE">
        <w:rPr>
          <w:bCs/>
          <w:sz w:val="28"/>
          <w:szCs w:val="28"/>
        </w:rPr>
        <w:t xml:space="preserve">прогнозируемые доходы бюджета Промышленновского муниципального округа </w:t>
      </w:r>
      <w:r w:rsidRPr="00F674AE">
        <w:rPr>
          <w:sz w:val="28"/>
          <w:szCs w:val="28"/>
        </w:rPr>
        <w:t>на очередной финансовый год и плановый период;</w:t>
      </w:r>
    </w:p>
    <w:p w:rsidR="00577289" w:rsidRPr="00F674AE" w:rsidRDefault="00577289" w:rsidP="00F674AE">
      <w:pPr>
        <w:pStyle w:val="a7"/>
        <w:widowControl w:val="0"/>
        <w:numPr>
          <w:ilvl w:val="0"/>
          <w:numId w:val="15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распределение бюджетных ассигнований бюджета округа по целевым статьям (муниципальным программам и непрограммным направлениям деятельности), группам и подгруппам видов классификации расходов бюджетов на очередной финансовый год и плановый период;</w:t>
      </w:r>
    </w:p>
    <w:p w:rsidR="00577289" w:rsidRPr="00F674AE" w:rsidRDefault="00577289" w:rsidP="00F674AE">
      <w:pPr>
        <w:pStyle w:val="a7"/>
        <w:widowControl w:val="0"/>
        <w:numPr>
          <w:ilvl w:val="0"/>
          <w:numId w:val="15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распределение бюджетных ассигнований бюджета округа по разделам, подразделам классификации расходов бюджетов на очередной финансовый год и на плановый период;</w:t>
      </w:r>
    </w:p>
    <w:p w:rsidR="00577289" w:rsidRPr="00F674AE" w:rsidRDefault="00577289" w:rsidP="00F674AE">
      <w:pPr>
        <w:pStyle w:val="a7"/>
        <w:widowControl w:val="0"/>
        <w:numPr>
          <w:ilvl w:val="0"/>
          <w:numId w:val="15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ведомственная структура расходов бюджета на очередной финансовый год и плановый период;</w:t>
      </w:r>
    </w:p>
    <w:p w:rsidR="00577289" w:rsidRPr="00F674AE" w:rsidRDefault="00577289" w:rsidP="00F674AE">
      <w:pPr>
        <w:pStyle w:val="a7"/>
        <w:widowControl w:val="0"/>
        <w:numPr>
          <w:ilvl w:val="0"/>
          <w:numId w:val="15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общий объем бюджетных ассигнований бюджета округа, направляемых на исполнение публичных нормативных обязательств на очередной финансовый год и плановый период;</w:t>
      </w:r>
    </w:p>
    <w:p w:rsidR="00577289" w:rsidRPr="00F674AE" w:rsidRDefault="00577289" w:rsidP="00F674AE">
      <w:pPr>
        <w:pStyle w:val="a7"/>
        <w:widowControl w:val="0"/>
        <w:numPr>
          <w:ilvl w:val="0"/>
          <w:numId w:val="15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объем межбюджетных трансфертов, получаемых из других бюджетов бюджетной системы Российской Федерации в очередном финансовом году и плановом периоде;</w:t>
      </w:r>
    </w:p>
    <w:p w:rsidR="00577289" w:rsidRPr="00F674AE" w:rsidRDefault="00577289" w:rsidP="00F674AE">
      <w:pPr>
        <w:pStyle w:val="a7"/>
        <w:widowControl w:val="0"/>
        <w:numPr>
          <w:ilvl w:val="0"/>
          <w:numId w:val="15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 xml:space="preserve">общий объем условно утверждаемых (утвержденных) расходов на первый и второй годы  планового периода. </w:t>
      </w:r>
    </w:p>
    <w:p w:rsidR="00577289" w:rsidRPr="00F674AE" w:rsidRDefault="00577289" w:rsidP="00F674AE">
      <w:pPr>
        <w:pStyle w:val="a7"/>
        <w:widowControl w:val="0"/>
        <w:numPr>
          <w:ilvl w:val="0"/>
          <w:numId w:val="15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 xml:space="preserve">источники финансирования дефицита бюджета округа по статьям и видам </w:t>
      </w:r>
      <w:proofErr w:type="gramStart"/>
      <w:r w:rsidRPr="00F674AE">
        <w:rPr>
          <w:sz w:val="28"/>
          <w:szCs w:val="28"/>
        </w:rPr>
        <w:t>источников финансирования дефицита бюджета округа</w:t>
      </w:r>
      <w:proofErr w:type="gramEnd"/>
      <w:r w:rsidRPr="00F674AE">
        <w:rPr>
          <w:sz w:val="28"/>
          <w:szCs w:val="28"/>
        </w:rPr>
        <w:t xml:space="preserve"> на очередной  финансовый год и плановый период;</w:t>
      </w:r>
    </w:p>
    <w:p w:rsidR="00577289" w:rsidRPr="00F674AE" w:rsidRDefault="00577289" w:rsidP="00F674AE">
      <w:pPr>
        <w:pStyle w:val="a7"/>
        <w:widowControl w:val="0"/>
        <w:numPr>
          <w:ilvl w:val="0"/>
          <w:numId w:val="15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верхний предел муниципального внутреннего долга округа по состоянию на 1 января года, следующего за очередным финансовым годом и каждым годом планового периода, с указанием, в том числе верхнего предела долга  по муниципальным гарантиям;</w:t>
      </w:r>
    </w:p>
    <w:p w:rsidR="00577289" w:rsidRPr="00F674AE" w:rsidRDefault="00577289" w:rsidP="00F674AE">
      <w:pPr>
        <w:pStyle w:val="a7"/>
        <w:widowControl w:val="0"/>
        <w:numPr>
          <w:ilvl w:val="0"/>
          <w:numId w:val="15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предельный объем муниципального долга Промышленновского  муниципального округа на очередной финансовый год и плановый период;</w:t>
      </w:r>
    </w:p>
    <w:p w:rsidR="00577289" w:rsidRPr="00F674AE" w:rsidRDefault="00577289" w:rsidP="00F674AE">
      <w:pPr>
        <w:pStyle w:val="a7"/>
        <w:widowControl w:val="0"/>
        <w:numPr>
          <w:ilvl w:val="0"/>
          <w:numId w:val="15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программа муниципальных внутренних заимствований Промышленновского муниципального округа на очередной финансовый год и плановый период;</w:t>
      </w:r>
    </w:p>
    <w:p w:rsidR="00577289" w:rsidRPr="00F674AE" w:rsidRDefault="00577289" w:rsidP="00F674AE">
      <w:pPr>
        <w:pStyle w:val="a7"/>
        <w:widowControl w:val="0"/>
        <w:numPr>
          <w:ilvl w:val="0"/>
          <w:numId w:val="15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объем расходов на обслуживание муниципального долга Промышленновского муниципального округа на очередной финансовый год и плановый период;</w:t>
      </w:r>
    </w:p>
    <w:p w:rsidR="00577289" w:rsidRPr="00F674AE" w:rsidRDefault="00577289" w:rsidP="00F674AE">
      <w:pPr>
        <w:pStyle w:val="a7"/>
        <w:widowControl w:val="0"/>
        <w:numPr>
          <w:ilvl w:val="0"/>
          <w:numId w:val="15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 xml:space="preserve">случаи и порядок предоставления субсидий юридическим лицам (за исключением субсидий муниципальным учреждениям Промышленновского </w:t>
      </w:r>
      <w:r w:rsidRPr="00F674AE">
        <w:rPr>
          <w:bCs/>
          <w:sz w:val="28"/>
          <w:szCs w:val="28"/>
        </w:rPr>
        <w:t>муниципального округа</w:t>
      </w:r>
      <w:r w:rsidRPr="00F674AE">
        <w:rPr>
          <w:sz w:val="28"/>
          <w:szCs w:val="28"/>
        </w:rPr>
        <w:t xml:space="preserve">), индивидуальным предпринимателям, физическим лицам - производителям товаров, работ, </w:t>
      </w:r>
      <w:r w:rsidRPr="00F674AE">
        <w:rPr>
          <w:sz w:val="28"/>
          <w:szCs w:val="28"/>
        </w:rPr>
        <w:lastRenderedPageBreak/>
        <w:t>услуг;</w:t>
      </w:r>
    </w:p>
    <w:p w:rsidR="00577289" w:rsidRPr="00F674AE" w:rsidRDefault="00577289" w:rsidP="00F674AE">
      <w:pPr>
        <w:pStyle w:val="a7"/>
        <w:widowControl w:val="0"/>
        <w:numPr>
          <w:ilvl w:val="0"/>
          <w:numId w:val="15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размер резервного фонда администрации Промышленновского муниципального округа;</w:t>
      </w:r>
    </w:p>
    <w:p w:rsidR="00577289" w:rsidRPr="00F674AE" w:rsidRDefault="00577289" w:rsidP="00F674AE">
      <w:pPr>
        <w:pStyle w:val="a7"/>
        <w:widowControl w:val="0"/>
        <w:numPr>
          <w:ilvl w:val="0"/>
          <w:numId w:val="15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размер дорожного фонда Промышленновского муниципального округа;</w:t>
      </w:r>
    </w:p>
    <w:p w:rsidR="00577289" w:rsidRPr="00F674AE" w:rsidRDefault="00577289" w:rsidP="00F674AE">
      <w:pPr>
        <w:pStyle w:val="a7"/>
        <w:widowControl w:val="0"/>
        <w:numPr>
          <w:ilvl w:val="0"/>
          <w:numId w:val="15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иные показатели, установленные Бюджетным кодексом Российской Федерации.</w:t>
      </w:r>
    </w:p>
    <w:p w:rsidR="00577289" w:rsidRPr="00F674AE" w:rsidRDefault="00577289" w:rsidP="00F674AE">
      <w:pPr>
        <w:widowControl w:val="0"/>
        <w:ind w:firstLine="709"/>
        <w:jc w:val="both"/>
        <w:rPr>
          <w:sz w:val="28"/>
          <w:szCs w:val="28"/>
        </w:rPr>
      </w:pPr>
    </w:p>
    <w:p w:rsidR="00577289" w:rsidRPr="00F674AE" w:rsidRDefault="00577289" w:rsidP="00F674AE">
      <w:pPr>
        <w:widowControl w:val="0"/>
        <w:ind w:firstLine="709"/>
        <w:jc w:val="center"/>
        <w:rPr>
          <w:b/>
          <w:sz w:val="28"/>
          <w:szCs w:val="28"/>
        </w:rPr>
      </w:pPr>
      <w:r w:rsidRPr="00F674AE">
        <w:rPr>
          <w:b/>
          <w:sz w:val="28"/>
          <w:szCs w:val="28"/>
        </w:rPr>
        <w:t>Раздел III. РАСМОТРЕНИЕ И УТВЕРЖДЕНИЕ ПРОЕКТА РЕШЕНИЯ О БЮДЖЕТЕ ОКРУГА</w:t>
      </w:r>
    </w:p>
    <w:p w:rsidR="00577289" w:rsidRPr="00F674AE" w:rsidRDefault="00577289" w:rsidP="00F674AE">
      <w:pPr>
        <w:widowControl w:val="0"/>
        <w:ind w:firstLine="709"/>
        <w:jc w:val="both"/>
        <w:rPr>
          <w:sz w:val="28"/>
          <w:szCs w:val="28"/>
        </w:rPr>
      </w:pPr>
    </w:p>
    <w:p w:rsidR="00577289" w:rsidRPr="00F674AE" w:rsidRDefault="00577289" w:rsidP="00F674AE">
      <w:pPr>
        <w:widowControl w:val="0"/>
        <w:ind w:firstLine="709"/>
        <w:jc w:val="center"/>
        <w:rPr>
          <w:sz w:val="28"/>
          <w:szCs w:val="28"/>
        </w:rPr>
      </w:pPr>
      <w:r w:rsidRPr="00F674AE">
        <w:rPr>
          <w:sz w:val="28"/>
          <w:szCs w:val="28"/>
        </w:rPr>
        <w:t>Статья 7. Порядок рассмотрения проекта решения о бюджете округа</w:t>
      </w:r>
    </w:p>
    <w:p w:rsidR="00577289" w:rsidRPr="00F674AE" w:rsidRDefault="00577289" w:rsidP="00F674AE">
      <w:pPr>
        <w:widowControl w:val="0"/>
        <w:ind w:firstLine="709"/>
        <w:jc w:val="both"/>
        <w:rPr>
          <w:sz w:val="28"/>
          <w:szCs w:val="28"/>
        </w:rPr>
      </w:pPr>
    </w:p>
    <w:p w:rsidR="00577289" w:rsidRPr="00F674AE" w:rsidRDefault="00577289" w:rsidP="00F674AE">
      <w:pPr>
        <w:pStyle w:val="a7"/>
        <w:widowControl w:val="0"/>
        <w:numPr>
          <w:ilvl w:val="0"/>
          <w:numId w:val="16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Совет рассматривает проект решения о бюджете округа в двух чтениях.</w:t>
      </w:r>
    </w:p>
    <w:p w:rsidR="00577289" w:rsidRPr="00F674AE" w:rsidRDefault="00577289" w:rsidP="00F674AE">
      <w:pPr>
        <w:pStyle w:val="a7"/>
        <w:widowControl w:val="0"/>
        <w:numPr>
          <w:ilvl w:val="0"/>
          <w:numId w:val="16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Совет направляет проект решения о бюджете округа в течение 3 календарных дней со дня его внесения в КСО для подготовки заключения.</w:t>
      </w:r>
    </w:p>
    <w:p w:rsidR="00577289" w:rsidRPr="00F674AE" w:rsidRDefault="00577289" w:rsidP="00F674AE">
      <w:pPr>
        <w:pStyle w:val="a7"/>
        <w:widowControl w:val="0"/>
        <w:numPr>
          <w:ilvl w:val="0"/>
          <w:numId w:val="16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 xml:space="preserve">КСО направляет в Совет заключение в течение 5 календарных дней со дня его поступления в КСО. </w:t>
      </w:r>
    </w:p>
    <w:p w:rsidR="00577289" w:rsidRPr="00F674AE" w:rsidRDefault="00577289" w:rsidP="00F674AE">
      <w:pPr>
        <w:pStyle w:val="a7"/>
        <w:widowControl w:val="0"/>
        <w:numPr>
          <w:ilvl w:val="0"/>
          <w:numId w:val="16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Совет в течение 10 календарных дней со дня внесения проекта решения о бюджете округа принимает решение о принятии его к рассмотрению или возвращении на доработку.</w:t>
      </w:r>
    </w:p>
    <w:p w:rsidR="00577289" w:rsidRPr="00F674AE" w:rsidRDefault="00577289" w:rsidP="00F674AE">
      <w:pPr>
        <w:pStyle w:val="a7"/>
        <w:widowControl w:val="0"/>
        <w:numPr>
          <w:ilvl w:val="0"/>
          <w:numId w:val="16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В случае если Совет принимает решение о принятии к рассмотрению проекта решения о бюджете округа, проводятся публичные слушания.</w:t>
      </w:r>
    </w:p>
    <w:p w:rsidR="00577289" w:rsidRPr="00F674AE" w:rsidRDefault="00577289" w:rsidP="00F674AE">
      <w:pPr>
        <w:pStyle w:val="a7"/>
        <w:widowControl w:val="0"/>
        <w:numPr>
          <w:ilvl w:val="0"/>
          <w:numId w:val="16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Совет проводит публичные слушания по проекту решения о бюджете округа в порядке, предусмотренном статьей 5 настоящего Положения.</w:t>
      </w:r>
    </w:p>
    <w:p w:rsidR="00577289" w:rsidRPr="00F674AE" w:rsidRDefault="00577289" w:rsidP="00F674AE">
      <w:pPr>
        <w:pStyle w:val="a7"/>
        <w:widowControl w:val="0"/>
        <w:numPr>
          <w:ilvl w:val="0"/>
          <w:numId w:val="16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 xml:space="preserve">Проект решения о бюджете округа подлежит возвращению на доработку, если представленные материалы и документы не соответствуют требованиям </w:t>
      </w:r>
      <w:r w:rsidRPr="00F674AE">
        <w:rPr>
          <w:color w:val="000000"/>
          <w:sz w:val="28"/>
          <w:szCs w:val="28"/>
        </w:rPr>
        <w:t xml:space="preserve">Бюджетного </w:t>
      </w:r>
      <w:hyperlink r:id="rId19" w:history="1">
        <w:r w:rsidRPr="00F674AE">
          <w:rPr>
            <w:rStyle w:val="ae"/>
            <w:color w:val="000000"/>
            <w:sz w:val="28"/>
            <w:szCs w:val="28"/>
            <w:u w:val="none"/>
          </w:rPr>
          <w:t>кодекса</w:t>
        </w:r>
      </w:hyperlink>
      <w:r w:rsidRPr="00F674AE">
        <w:rPr>
          <w:color w:val="000000"/>
          <w:sz w:val="28"/>
          <w:szCs w:val="28"/>
        </w:rPr>
        <w:t xml:space="preserve"> Российской </w:t>
      </w:r>
      <w:r w:rsidRPr="00F674AE">
        <w:rPr>
          <w:sz w:val="28"/>
          <w:szCs w:val="28"/>
        </w:rPr>
        <w:t xml:space="preserve">Федерации, федерального, областного законодательства, правовым актам администрации Промышленновского муниципального округа. </w:t>
      </w:r>
    </w:p>
    <w:p w:rsidR="00577289" w:rsidRPr="00F674AE" w:rsidRDefault="00577289" w:rsidP="00F674AE">
      <w:pPr>
        <w:widowControl w:val="0"/>
        <w:ind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 xml:space="preserve"> После устранения замечаний проект решения о бюджете округа с документами и материалами, определенными пунктом 5 статьи 4 настоящего Положения должен быть представлен в Совет в течение 5 дней со дня возвращения его на доработку.</w:t>
      </w:r>
    </w:p>
    <w:p w:rsidR="00577289" w:rsidRPr="00F674AE" w:rsidRDefault="00577289" w:rsidP="00F674AE">
      <w:pPr>
        <w:pStyle w:val="a7"/>
        <w:widowControl w:val="0"/>
        <w:numPr>
          <w:ilvl w:val="0"/>
          <w:numId w:val="16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При утверждении проекта бюджета округа в первом чтении, Советом принимается решение о назначении публичных слушаний, проводимых в порядке и в соответствии с требованиями, определенным нормативным правовым актом Совета.</w:t>
      </w:r>
    </w:p>
    <w:p w:rsidR="00577289" w:rsidRPr="00F674AE" w:rsidRDefault="00577289" w:rsidP="00F674AE">
      <w:pPr>
        <w:widowControl w:val="0"/>
        <w:ind w:firstLine="709"/>
        <w:jc w:val="both"/>
        <w:rPr>
          <w:sz w:val="28"/>
          <w:szCs w:val="28"/>
        </w:rPr>
      </w:pPr>
    </w:p>
    <w:p w:rsidR="00577289" w:rsidRPr="00F674AE" w:rsidRDefault="00577289" w:rsidP="00F674AE">
      <w:pPr>
        <w:widowControl w:val="0"/>
        <w:ind w:firstLine="709"/>
        <w:jc w:val="center"/>
        <w:rPr>
          <w:sz w:val="28"/>
          <w:szCs w:val="28"/>
        </w:rPr>
      </w:pPr>
      <w:r w:rsidRPr="00F674AE">
        <w:rPr>
          <w:sz w:val="28"/>
          <w:szCs w:val="28"/>
        </w:rPr>
        <w:t>Статья 8. Порядок рассмотрения проекта о бюджете округа в первом чтении</w:t>
      </w:r>
    </w:p>
    <w:p w:rsidR="00577289" w:rsidRPr="00F674AE" w:rsidRDefault="00577289" w:rsidP="00F674AE">
      <w:pPr>
        <w:widowControl w:val="0"/>
        <w:ind w:firstLine="709"/>
        <w:jc w:val="both"/>
        <w:rPr>
          <w:sz w:val="28"/>
          <w:szCs w:val="28"/>
        </w:rPr>
      </w:pPr>
    </w:p>
    <w:p w:rsidR="00577289" w:rsidRPr="00F674AE" w:rsidRDefault="00577289" w:rsidP="00F674AE">
      <w:pPr>
        <w:pStyle w:val="a7"/>
        <w:widowControl w:val="0"/>
        <w:numPr>
          <w:ilvl w:val="0"/>
          <w:numId w:val="17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lastRenderedPageBreak/>
        <w:t>Рассмотрению в первом чтении проекта решения о бюджете округа предшествует заслушивание бюджетного послания главы округа.</w:t>
      </w:r>
    </w:p>
    <w:p w:rsidR="00577289" w:rsidRPr="00F674AE" w:rsidRDefault="00577289" w:rsidP="00F674AE">
      <w:pPr>
        <w:widowControl w:val="0"/>
        <w:ind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При рассмотрении в первом чтении проекта решения о бюджете округа заслушивается доклад начал</w:t>
      </w:r>
      <w:r w:rsidR="00AC758A">
        <w:rPr>
          <w:sz w:val="28"/>
          <w:szCs w:val="28"/>
        </w:rPr>
        <w:t>ьника финансового управления</w:t>
      </w:r>
      <w:r w:rsidRPr="00F674AE">
        <w:rPr>
          <w:sz w:val="28"/>
          <w:szCs w:val="28"/>
        </w:rPr>
        <w:t xml:space="preserve"> и содоклад председателя комитета по вопросам экономики, бюджета, финансам, налоговой политики.</w:t>
      </w:r>
    </w:p>
    <w:p w:rsidR="00577289" w:rsidRPr="00F674AE" w:rsidRDefault="00577289" w:rsidP="00F674AE">
      <w:pPr>
        <w:pStyle w:val="a7"/>
        <w:widowControl w:val="0"/>
        <w:numPr>
          <w:ilvl w:val="0"/>
          <w:numId w:val="17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При рассмотрении проекта решения о бюджете округа в первом чтении принимается</w:t>
      </w:r>
      <w:r w:rsidR="00AC758A">
        <w:rPr>
          <w:sz w:val="28"/>
          <w:szCs w:val="28"/>
        </w:rPr>
        <w:t xml:space="preserve"> решение о принятии решения о</w:t>
      </w:r>
      <w:r w:rsidRPr="00F674AE">
        <w:rPr>
          <w:sz w:val="28"/>
          <w:szCs w:val="28"/>
        </w:rPr>
        <w:t xml:space="preserve"> бюджете округа в первом чтении или о его отклонении.</w:t>
      </w:r>
    </w:p>
    <w:p w:rsidR="00577289" w:rsidRPr="00F674AE" w:rsidRDefault="00AC758A" w:rsidP="00F674AE">
      <w:pPr>
        <w:pStyle w:val="a7"/>
        <w:widowControl w:val="0"/>
        <w:numPr>
          <w:ilvl w:val="0"/>
          <w:numId w:val="17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принятии проекта решения о</w:t>
      </w:r>
      <w:r w:rsidR="00577289" w:rsidRPr="00F674AE">
        <w:rPr>
          <w:sz w:val="28"/>
          <w:szCs w:val="28"/>
        </w:rPr>
        <w:t xml:space="preserve"> бюджете округа в первом чтении утверж</w:t>
      </w:r>
      <w:r>
        <w:rPr>
          <w:sz w:val="28"/>
          <w:szCs w:val="28"/>
        </w:rPr>
        <w:t xml:space="preserve">даются основные характеристики </w:t>
      </w:r>
      <w:r w:rsidR="00577289" w:rsidRPr="00F674AE">
        <w:rPr>
          <w:sz w:val="28"/>
          <w:szCs w:val="28"/>
        </w:rPr>
        <w:t>бюджета округа в соответствии с пунктом 1 статьи 6 настоящего Положения, а так же показатели, установленные пунктом 2 статьи 6 настоящего Положения.</w:t>
      </w:r>
    </w:p>
    <w:p w:rsidR="00577289" w:rsidRPr="00F674AE" w:rsidRDefault="00577289" w:rsidP="00F674AE">
      <w:pPr>
        <w:pStyle w:val="a7"/>
        <w:widowControl w:val="0"/>
        <w:numPr>
          <w:ilvl w:val="0"/>
          <w:numId w:val="17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В случае отклонения проекта решения о бюджете округа в первом чтении Совет может:</w:t>
      </w:r>
    </w:p>
    <w:p w:rsidR="00577289" w:rsidRPr="00F674AE" w:rsidRDefault="00577289" w:rsidP="00F674AE">
      <w:pPr>
        <w:widowControl w:val="0"/>
        <w:ind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 xml:space="preserve"> - передать проект решения о бюджете округа в согласительную комиссию, которая, исходя из рекомендаций, изложенных в сводном заключении, в течение 10 дней разрабатывает согласованный вариант уточненных показателей проекта решения о бюджете округа, после чего начальник  финансового управления вносит проект решения о бюджете округа на рассмотрение Совета повторно;</w:t>
      </w:r>
    </w:p>
    <w:p w:rsidR="00577289" w:rsidRPr="00F674AE" w:rsidRDefault="00577289" w:rsidP="00F674AE">
      <w:pPr>
        <w:widowControl w:val="0"/>
        <w:ind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- вернуть проект решения о бюджете округа на доработку с указанием причин отклонения проекта решения о бюджете округа в первом чтении и рекомендациями по его доработке.</w:t>
      </w:r>
    </w:p>
    <w:p w:rsidR="00577289" w:rsidRPr="00F674AE" w:rsidRDefault="00577289" w:rsidP="00F674AE">
      <w:pPr>
        <w:pStyle w:val="a7"/>
        <w:widowControl w:val="0"/>
        <w:numPr>
          <w:ilvl w:val="0"/>
          <w:numId w:val="26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Состав представителей Совета в согласительной комиссии утверждает председатель Совета.</w:t>
      </w:r>
    </w:p>
    <w:p w:rsidR="00577289" w:rsidRPr="00F674AE" w:rsidRDefault="00577289" w:rsidP="00F674AE">
      <w:pPr>
        <w:widowControl w:val="0"/>
        <w:ind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Состав представителей администрации округа в согласительной комиссии утверждается главой округа.</w:t>
      </w:r>
    </w:p>
    <w:p w:rsidR="00577289" w:rsidRPr="00F674AE" w:rsidRDefault="00577289" w:rsidP="00F674AE">
      <w:pPr>
        <w:widowControl w:val="0"/>
        <w:ind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Число представителей Совета и администрации округа в согласительной комиссии должно быть равное.</w:t>
      </w:r>
    </w:p>
    <w:p w:rsidR="00577289" w:rsidRPr="00F674AE" w:rsidRDefault="00577289" w:rsidP="00F674AE">
      <w:pPr>
        <w:widowControl w:val="0"/>
        <w:ind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Согласительная комиссия в течение 10 календарных дней со дня принятия Советом решения о передаче проекта решения о бюджете округа в согласительную комиссию разрабатывает согласованный вариант основных характеристик проекта решения о бюджете округа. Решение согласительной комиссии принимается раздельным голосованием членов согласительной комиссии от Совета и администрации округа, большинством голосов от числа присутствующих членов согласительной комиссии. Решение, которое не одобрено представителями Совета либо представителями администрации округа, считается несогласованным.</w:t>
      </w:r>
    </w:p>
    <w:p w:rsidR="00577289" w:rsidRPr="00F674AE" w:rsidRDefault="00577289" w:rsidP="00F674AE">
      <w:pPr>
        <w:widowControl w:val="0"/>
        <w:ind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По окончании работы согласительная комиссия в течение 3 календарных дней представляет уточненный проект решения о бюджете округа на рассмотрение Совета в первом чтении.</w:t>
      </w:r>
    </w:p>
    <w:p w:rsidR="00577289" w:rsidRPr="00F674AE" w:rsidRDefault="00577289" w:rsidP="00F674AE">
      <w:pPr>
        <w:widowControl w:val="0"/>
        <w:ind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Позиции, по которым согласительная комиссия не выработала согласованного решения, выносятся на рассмотрение Совета.</w:t>
      </w:r>
    </w:p>
    <w:p w:rsidR="00577289" w:rsidRPr="00F674AE" w:rsidRDefault="00577289" w:rsidP="00F674AE">
      <w:pPr>
        <w:pStyle w:val="a7"/>
        <w:widowControl w:val="0"/>
        <w:numPr>
          <w:ilvl w:val="0"/>
          <w:numId w:val="27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 xml:space="preserve">В случае отклонения в первом чтении проекта решения о  </w:t>
      </w:r>
      <w:r w:rsidRPr="00F674AE">
        <w:rPr>
          <w:sz w:val="28"/>
          <w:szCs w:val="28"/>
        </w:rPr>
        <w:lastRenderedPageBreak/>
        <w:t>бюджете округа и возвращении его на доработку финансовое управление в течение 10 календарных дней дорабатывает проект решения о бюджете округа с учетом рекомендаций, изложенных в заключени</w:t>
      </w:r>
      <w:proofErr w:type="gramStart"/>
      <w:r w:rsidRPr="00F674AE">
        <w:rPr>
          <w:sz w:val="28"/>
          <w:szCs w:val="28"/>
        </w:rPr>
        <w:t>и</w:t>
      </w:r>
      <w:proofErr w:type="gramEnd"/>
      <w:r w:rsidRPr="00F674AE">
        <w:rPr>
          <w:sz w:val="28"/>
          <w:szCs w:val="28"/>
        </w:rPr>
        <w:t xml:space="preserve"> Совета.</w:t>
      </w:r>
    </w:p>
    <w:p w:rsidR="00577289" w:rsidRPr="00F674AE" w:rsidRDefault="00577289" w:rsidP="00F674AE">
      <w:pPr>
        <w:widowControl w:val="0"/>
        <w:ind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После устранения замечаний глава округа повторно вносит проект решения о бюджете округа на рассмотрение Совета в первом чтении.</w:t>
      </w:r>
    </w:p>
    <w:p w:rsidR="00577289" w:rsidRPr="00F674AE" w:rsidRDefault="00577289" w:rsidP="00F674AE">
      <w:pPr>
        <w:pStyle w:val="a7"/>
        <w:widowControl w:val="0"/>
        <w:numPr>
          <w:ilvl w:val="0"/>
          <w:numId w:val="27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 xml:space="preserve"> Совет рассматривает доработанный проект решения о бюджете округа в первом чтении в течение 5 календарных дней со дня его повторного внесения.</w:t>
      </w:r>
    </w:p>
    <w:p w:rsidR="00577289" w:rsidRPr="00F674AE" w:rsidRDefault="00577289" w:rsidP="00F674AE">
      <w:pPr>
        <w:pStyle w:val="a7"/>
        <w:widowControl w:val="0"/>
        <w:numPr>
          <w:ilvl w:val="0"/>
          <w:numId w:val="27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Если Совет не принимает решение по утверждению решения о бюджете округа в первом чтении по итогам работы согласительной комиссии или после доработки его финансовым управлением, проект решения о бюджете округа считается повторно отклоненным в первом чтении, и Совет принимает одно из решений, предусмотренных пунктом 4 настоящей главы.</w:t>
      </w:r>
    </w:p>
    <w:p w:rsidR="00577289" w:rsidRPr="00F674AE" w:rsidRDefault="00577289" w:rsidP="00F674AE">
      <w:pPr>
        <w:pStyle w:val="a7"/>
        <w:widowControl w:val="0"/>
        <w:ind w:left="709" w:firstLine="709"/>
        <w:jc w:val="both"/>
        <w:rPr>
          <w:sz w:val="28"/>
          <w:szCs w:val="28"/>
        </w:rPr>
      </w:pPr>
    </w:p>
    <w:p w:rsidR="00577289" w:rsidRPr="00F674AE" w:rsidRDefault="00577289" w:rsidP="00AC758A">
      <w:pPr>
        <w:widowControl w:val="0"/>
        <w:ind w:firstLine="709"/>
        <w:jc w:val="center"/>
        <w:rPr>
          <w:sz w:val="28"/>
          <w:szCs w:val="28"/>
        </w:rPr>
      </w:pPr>
      <w:r w:rsidRPr="00F674AE">
        <w:rPr>
          <w:sz w:val="28"/>
          <w:szCs w:val="28"/>
        </w:rPr>
        <w:t>Статья 9. Порядок рассмотрения проекта решения о бюджете округа во втором чтении</w:t>
      </w:r>
    </w:p>
    <w:p w:rsidR="00577289" w:rsidRPr="00F674AE" w:rsidRDefault="00577289" w:rsidP="00F674AE">
      <w:pPr>
        <w:widowControl w:val="0"/>
        <w:ind w:firstLine="709"/>
        <w:jc w:val="both"/>
        <w:rPr>
          <w:sz w:val="28"/>
          <w:szCs w:val="28"/>
        </w:rPr>
      </w:pPr>
    </w:p>
    <w:p w:rsidR="00577289" w:rsidRPr="00F674AE" w:rsidRDefault="00577289" w:rsidP="00F674AE">
      <w:pPr>
        <w:pStyle w:val="a7"/>
        <w:widowControl w:val="0"/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Совет рассматривает проект решения о бюджете округа во втором чтении не ранее двухнедельного срока с момента проведения первого чтения проекта решения о бюджете округа.</w:t>
      </w:r>
    </w:p>
    <w:p w:rsidR="00577289" w:rsidRPr="00F674AE" w:rsidRDefault="00577289" w:rsidP="00F674AE">
      <w:pPr>
        <w:pStyle w:val="a7"/>
        <w:widowControl w:val="0"/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В течение 10 календарных дней Совет составляет таблицу поправок к проекту решения о бюджете округа и согласовывает ее с начальником финансового управления.</w:t>
      </w:r>
    </w:p>
    <w:p w:rsidR="00577289" w:rsidRPr="00F674AE" w:rsidRDefault="00577289" w:rsidP="00F674AE">
      <w:pPr>
        <w:widowControl w:val="0"/>
        <w:ind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При рассмотрении во втором чтении проекта решения о бюджете округа заслушивается доклад начальника  финансового управления.</w:t>
      </w:r>
    </w:p>
    <w:p w:rsidR="00577289" w:rsidRPr="00F674AE" w:rsidRDefault="00577289" w:rsidP="00F674AE">
      <w:pPr>
        <w:pStyle w:val="a7"/>
        <w:widowControl w:val="0"/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Совет при рассмотрении во втором чтении проекта решения о бюджете округа утверждает показатели, установленные пунктом 2 статьей 6 настоящего Положения.</w:t>
      </w:r>
    </w:p>
    <w:p w:rsidR="00577289" w:rsidRPr="00F674AE" w:rsidRDefault="00577289" w:rsidP="00F674AE">
      <w:pPr>
        <w:pStyle w:val="a7"/>
        <w:widowControl w:val="0"/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На основании данных решения о бюджете округа разрабатывается Бюджет для граждан, в котором содержится информация о бюджете округа.</w:t>
      </w:r>
    </w:p>
    <w:p w:rsidR="00577289" w:rsidRPr="00F674AE" w:rsidRDefault="00577289" w:rsidP="00F674AE">
      <w:pPr>
        <w:widowControl w:val="0"/>
        <w:ind w:firstLine="709"/>
        <w:jc w:val="both"/>
        <w:rPr>
          <w:sz w:val="28"/>
          <w:szCs w:val="28"/>
        </w:rPr>
      </w:pPr>
    </w:p>
    <w:p w:rsidR="00577289" w:rsidRPr="00F674AE" w:rsidRDefault="00577289" w:rsidP="00AC758A">
      <w:pPr>
        <w:widowControl w:val="0"/>
        <w:ind w:firstLine="709"/>
        <w:jc w:val="center"/>
        <w:rPr>
          <w:sz w:val="28"/>
          <w:szCs w:val="28"/>
        </w:rPr>
      </w:pPr>
      <w:r w:rsidRPr="00F674AE">
        <w:rPr>
          <w:sz w:val="28"/>
          <w:szCs w:val="28"/>
        </w:rPr>
        <w:t>Статья  10. Подписание и опубликование решения  о  бюджете округа</w:t>
      </w:r>
    </w:p>
    <w:p w:rsidR="00577289" w:rsidRPr="00F674AE" w:rsidRDefault="00577289" w:rsidP="00F674AE">
      <w:pPr>
        <w:widowControl w:val="0"/>
        <w:ind w:firstLine="709"/>
        <w:jc w:val="both"/>
        <w:rPr>
          <w:sz w:val="28"/>
          <w:szCs w:val="28"/>
        </w:rPr>
      </w:pPr>
    </w:p>
    <w:p w:rsidR="00577289" w:rsidRPr="00F674AE" w:rsidRDefault="00577289" w:rsidP="00F674AE">
      <w:pPr>
        <w:pStyle w:val="a7"/>
        <w:widowControl w:val="0"/>
        <w:numPr>
          <w:ilvl w:val="0"/>
          <w:numId w:val="19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Принятое Советом во втором чтении решение о бюджете округа в течение 5 календарных дней со дня принятия направляется главе округа для подписания и официального опубликования.</w:t>
      </w:r>
    </w:p>
    <w:p w:rsidR="00577289" w:rsidRPr="00F674AE" w:rsidRDefault="00577289" w:rsidP="00F674AE">
      <w:pPr>
        <w:pStyle w:val="a7"/>
        <w:widowControl w:val="0"/>
        <w:numPr>
          <w:ilvl w:val="0"/>
          <w:numId w:val="19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Опубликование решения о бюджете округа и размещение его на официальном сайте администрации округа должно быть осуществлено до начала очередного финансового года.</w:t>
      </w:r>
    </w:p>
    <w:p w:rsidR="00577289" w:rsidRPr="00F674AE" w:rsidRDefault="00577289" w:rsidP="00F674AE">
      <w:pPr>
        <w:pStyle w:val="a7"/>
        <w:widowControl w:val="0"/>
        <w:numPr>
          <w:ilvl w:val="0"/>
          <w:numId w:val="19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Решение о бюджете округа вступает в силу с 1 января и действует по 31 декабря финансового года.</w:t>
      </w:r>
    </w:p>
    <w:p w:rsidR="00577289" w:rsidRPr="00F674AE" w:rsidRDefault="00577289" w:rsidP="00F674AE">
      <w:pPr>
        <w:widowControl w:val="0"/>
        <w:ind w:firstLine="709"/>
        <w:jc w:val="both"/>
        <w:rPr>
          <w:sz w:val="28"/>
          <w:szCs w:val="28"/>
        </w:rPr>
      </w:pPr>
    </w:p>
    <w:p w:rsidR="00577289" w:rsidRPr="00F674AE" w:rsidRDefault="00577289" w:rsidP="00AC758A">
      <w:pPr>
        <w:widowControl w:val="0"/>
        <w:ind w:firstLine="709"/>
        <w:jc w:val="center"/>
        <w:rPr>
          <w:sz w:val="28"/>
          <w:szCs w:val="28"/>
        </w:rPr>
      </w:pPr>
      <w:r w:rsidRPr="00F674AE">
        <w:rPr>
          <w:sz w:val="28"/>
          <w:szCs w:val="28"/>
        </w:rPr>
        <w:t>Статья 11. Временное управление бюджетом</w:t>
      </w:r>
    </w:p>
    <w:p w:rsidR="00577289" w:rsidRPr="00F674AE" w:rsidRDefault="00577289" w:rsidP="00F674AE">
      <w:pPr>
        <w:widowControl w:val="0"/>
        <w:ind w:firstLine="709"/>
        <w:jc w:val="both"/>
        <w:rPr>
          <w:sz w:val="28"/>
          <w:szCs w:val="28"/>
        </w:rPr>
      </w:pPr>
    </w:p>
    <w:p w:rsidR="00577289" w:rsidRPr="00F674AE" w:rsidRDefault="00577289" w:rsidP="00F674AE">
      <w:pPr>
        <w:widowControl w:val="0"/>
        <w:ind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lastRenderedPageBreak/>
        <w:t xml:space="preserve">Если решение о бюджете округа не вступило в силу с начала текущего финансового года, то финансовое управление организует исполнение бюджета округа в соответствии </w:t>
      </w:r>
      <w:r w:rsidRPr="00F674AE">
        <w:rPr>
          <w:color w:val="000000"/>
          <w:sz w:val="28"/>
          <w:szCs w:val="28"/>
        </w:rPr>
        <w:t xml:space="preserve">со </w:t>
      </w:r>
      <w:hyperlink r:id="rId20" w:history="1">
        <w:r w:rsidRPr="00AC758A">
          <w:rPr>
            <w:rStyle w:val="ae"/>
            <w:color w:val="000000"/>
            <w:sz w:val="28"/>
            <w:szCs w:val="28"/>
            <w:u w:val="none"/>
          </w:rPr>
          <w:t>статьей 190</w:t>
        </w:r>
      </w:hyperlink>
      <w:r w:rsidRPr="00F674AE">
        <w:rPr>
          <w:sz w:val="28"/>
          <w:szCs w:val="28"/>
        </w:rPr>
        <w:t xml:space="preserve"> Бюджетного кодекса Российской Федерации.</w:t>
      </w:r>
    </w:p>
    <w:p w:rsidR="00577289" w:rsidRPr="00F674AE" w:rsidRDefault="00577289" w:rsidP="00F674AE">
      <w:pPr>
        <w:widowControl w:val="0"/>
        <w:ind w:firstLine="709"/>
        <w:jc w:val="both"/>
        <w:rPr>
          <w:sz w:val="28"/>
          <w:szCs w:val="28"/>
        </w:rPr>
      </w:pPr>
    </w:p>
    <w:p w:rsidR="00577289" w:rsidRPr="00F674AE" w:rsidRDefault="00577289" w:rsidP="00AC758A">
      <w:pPr>
        <w:widowControl w:val="0"/>
        <w:ind w:firstLine="709"/>
        <w:jc w:val="center"/>
        <w:rPr>
          <w:sz w:val="28"/>
          <w:szCs w:val="28"/>
        </w:rPr>
      </w:pPr>
      <w:r w:rsidRPr="00F674AE">
        <w:rPr>
          <w:sz w:val="28"/>
          <w:szCs w:val="28"/>
        </w:rPr>
        <w:t>Статья 12. Внесение изменений и дополнений в решение о бюджете округа</w:t>
      </w:r>
    </w:p>
    <w:p w:rsidR="00577289" w:rsidRPr="00F674AE" w:rsidRDefault="00577289" w:rsidP="00F674AE">
      <w:pPr>
        <w:widowControl w:val="0"/>
        <w:ind w:firstLine="709"/>
        <w:jc w:val="both"/>
        <w:rPr>
          <w:sz w:val="28"/>
          <w:szCs w:val="28"/>
        </w:rPr>
      </w:pPr>
    </w:p>
    <w:p w:rsidR="00577289" w:rsidRPr="00F674AE" w:rsidRDefault="00577289" w:rsidP="00F674AE">
      <w:pPr>
        <w:pStyle w:val="a7"/>
        <w:widowControl w:val="0"/>
        <w:numPr>
          <w:ilvl w:val="0"/>
          <w:numId w:val="20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 xml:space="preserve">В ходе исполнения бюджета округа изменения и дополнения в решение о районном бюджете вносятся в случаях, предусмотренных Бюджетным </w:t>
      </w:r>
      <w:hyperlink r:id="rId21" w:history="1">
        <w:r w:rsidRPr="00BB6514">
          <w:rPr>
            <w:rStyle w:val="ae"/>
            <w:color w:val="000000"/>
            <w:sz w:val="28"/>
            <w:szCs w:val="28"/>
            <w:u w:val="none"/>
          </w:rPr>
          <w:t>кодексом</w:t>
        </w:r>
      </w:hyperlink>
      <w:r w:rsidRPr="00BB6514">
        <w:rPr>
          <w:sz w:val="28"/>
          <w:szCs w:val="28"/>
        </w:rPr>
        <w:t xml:space="preserve"> </w:t>
      </w:r>
      <w:r w:rsidRPr="00F674AE">
        <w:rPr>
          <w:sz w:val="28"/>
          <w:szCs w:val="28"/>
        </w:rPr>
        <w:t>Российской Федерации, федеральным, областным законодательством, правовыми актами  администрации Промышленновского муниципального округа.</w:t>
      </w:r>
    </w:p>
    <w:p w:rsidR="00577289" w:rsidRPr="00F674AE" w:rsidRDefault="00577289" w:rsidP="00F674AE">
      <w:pPr>
        <w:pStyle w:val="a7"/>
        <w:widowControl w:val="0"/>
        <w:numPr>
          <w:ilvl w:val="0"/>
          <w:numId w:val="20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Проект решения о внесении изменений в решение о бюджете округа рассматривается Советом в первом чтении.</w:t>
      </w:r>
    </w:p>
    <w:p w:rsidR="00577289" w:rsidRPr="00F674AE" w:rsidRDefault="00577289" w:rsidP="00F674AE">
      <w:pPr>
        <w:widowControl w:val="0"/>
        <w:ind w:firstLine="709"/>
        <w:jc w:val="both"/>
        <w:rPr>
          <w:sz w:val="28"/>
          <w:szCs w:val="28"/>
        </w:rPr>
      </w:pPr>
    </w:p>
    <w:p w:rsidR="00577289" w:rsidRPr="00F674AE" w:rsidRDefault="00577289" w:rsidP="00AC758A">
      <w:pPr>
        <w:widowControl w:val="0"/>
        <w:ind w:firstLine="709"/>
        <w:jc w:val="center"/>
        <w:rPr>
          <w:sz w:val="28"/>
          <w:szCs w:val="28"/>
        </w:rPr>
      </w:pPr>
      <w:r w:rsidRPr="00F674AE">
        <w:rPr>
          <w:sz w:val="28"/>
          <w:szCs w:val="28"/>
        </w:rPr>
        <w:t>Статья 13. Дополнительные основания для внесения изменений в сводную бюджетную роспись  бюджета округа</w:t>
      </w:r>
    </w:p>
    <w:p w:rsidR="00577289" w:rsidRPr="00F674AE" w:rsidRDefault="00577289" w:rsidP="00F674AE">
      <w:pPr>
        <w:widowControl w:val="0"/>
        <w:ind w:firstLine="709"/>
        <w:jc w:val="both"/>
        <w:rPr>
          <w:sz w:val="28"/>
          <w:szCs w:val="28"/>
        </w:rPr>
      </w:pPr>
    </w:p>
    <w:p w:rsidR="00577289" w:rsidRPr="00F674AE" w:rsidRDefault="00577289" w:rsidP="00F674AE">
      <w:pPr>
        <w:widowControl w:val="0"/>
        <w:ind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 xml:space="preserve">Установить следующие дополнительные основания </w:t>
      </w:r>
      <w:proofErr w:type="gramStart"/>
      <w:r w:rsidRPr="00F674AE">
        <w:rPr>
          <w:sz w:val="28"/>
          <w:szCs w:val="28"/>
        </w:rPr>
        <w:t>для внесения изменений в сводную бюджетную роспись бюджета округа без внесения изменений в решение о бюджете</w:t>
      </w:r>
      <w:proofErr w:type="gramEnd"/>
      <w:r w:rsidRPr="00F674AE">
        <w:rPr>
          <w:sz w:val="28"/>
          <w:szCs w:val="28"/>
        </w:rPr>
        <w:t xml:space="preserve"> округа на очередной финансовый год и плановый период в соответствии с решением начальника финансового управления:</w:t>
      </w:r>
    </w:p>
    <w:p w:rsidR="00577289" w:rsidRPr="00F674AE" w:rsidRDefault="00577289" w:rsidP="00F674AE">
      <w:pPr>
        <w:pStyle w:val="a7"/>
        <w:widowControl w:val="0"/>
        <w:numPr>
          <w:ilvl w:val="1"/>
          <w:numId w:val="21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в случае внесения изменений в бюджетную классификацию Российской Федерации;</w:t>
      </w:r>
    </w:p>
    <w:p w:rsidR="00577289" w:rsidRPr="00F674AE" w:rsidRDefault="00577289" w:rsidP="00F674AE">
      <w:pPr>
        <w:pStyle w:val="a7"/>
        <w:widowControl w:val="0"/>
        <w:numPr>
          <w:ilvl w:val="1"/>
          <w:numId w:val="21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в случае внесения изменений в муниципальные программы Промышленновского муниципального округа в части изменения исполнителей мероприятий, перечня мероприятий муниципальной  программы Промышленновского муниципального округа, утвержденных на текущий финансовый год решением о бюджете округа на очередной финансовый год и плановый период;</w:t>
      </w:r>
    </w:p>
    <w:p w:rsidR="00577289" w:rsidRPr="00F674AE" w:rsidRDefault="00577289" w:rsidP="00F674AE">
      <w:pPr>
        <w:pStyle w:val="a7"/>
        <w:widowControl w:val="0"/>
        <w:numPr>
          <w:ilvl w:val="1"/>
          <w:numId w:val="21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в случае перераспределения бюджетных ассигнований по кодам элементов видов расходов и операций сектора государственного  управления классификации расходов в пределах бюджетных ассигнований, утвержденных главному распорядителю средств бюджета округа на текущий финансовый год решением о бюджете округа на очередной финансовый год и плановый период;</w:t>
      </w:r>
    </w:p>
    <w:p w:rsidR="00577289" w:rsidRPr="00F674AE" w:rsidRDefault="00577289" w:rsidP="00F674AE">
      <w:pPr>
        <w:pStyle w:val="a7"/>
        <w:widowControl w:val="0"/>
        <w:numPr>
          <w:ilvl w:val="1"/>
          <w:numId w:val="21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в случае получения уведомления о предоставлении субсидий, субвенций, иных межбюджетных трансфертов, имеющих целевое назначение, и получения безвозмездных поступлений от физических и юридических лиц сверх объемов, решением о бюджете, а также в случае сокращения (возврата при отсутствии потребности) указанных межбюджетных трансфертов;</w:t>
      </w:r>
    </w:p>
    <w:p w:rsidR="00577289" w:rsidRPr="00F674AE" w:rsidRDefault="00577289" w:rsidP="00F674AE">
      <w:pPr>
        <w:pStyle w:val="a7"/>
        <w:widowControl w:val="0"/>
        <w:numPr>
          <w:ilvl w:val="1"/>
          <w:numId w:val="21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 xml:space="preserve">в случае перераспределения бюджетных ассигнований, </w:t>
      </w:r>
      <w:r w:rsidRPr="00F674AE">
        <w:rPr>
          <w:sz w:val="28"/>
          <w:szCs w:val="28"/>
        </w:rPr>
        <w:lastRenderedPageBreak/>
        <w:t>предусмотренных для исполнения публичных нормативных обязательств, - в пределах общего объема указанных ассигнований, утвержденных решением о бюджете на их исполнение в текущем финансовом году, а также с его превышением не более чем на 5 процентов за счет перераспределения средств, зарезервированных в составе утвержденных бюджетных ассигнований;</w:t>
      </w:r>
    </w:p>
    <w:p w:rsidR="00577289" w:rsidRPr="00F674AE" w:rsidRDefault="00577289" w:rsidP="00F674AE">
      <w:pPr>
        <w:pStyle w:val="a7"/>
        <w:widowControl w:val="0"/>
        <w:numPr>
          <w:ilvl w:val="1"/>
          <w:numId w:val="21"/>
        </w:numPr>
        <w:ind w:left="0" w:firstLine="709"/>
        <w:jc w:val="both"/>
        <w:rPr>
          <w:sz w:val="28"/>
          <w:szCs w:val="28"/>
        </w:rPr>
      </w:pPr>
      <w:proofErr w:type="gramStart"/>
      <w:r w:rsidRPr="00F674AE">
        <w:rPr>
          <w:sz w:val="28"/>
          <w:szCs w:val="28"/>
        </w:rPr>
        <w:t>в случае перераспределения бюджетных ассигнований между разделами, подразделами, целевыми статьями, видами расходов классификации расходов и классификации расходов операций сектора государственного  управления, в том числе путем введения новых кодов классификации расходов в пределах бюджетных ассигнований, утвержденных главному распорядителю средств бюджета округа на текущий финансовый год решением о  бюджете округа на очередной финансовый год и плановый период для выполнения условий в целях</w:t>
      </w:r>
      <w:proofErr w:type="gramEnd"/>
      <w:r w:rsidRPr="00F674AE">
        <w:rPr>
          <w:sz w:val="28"/>
          <w:szCs w:val="28"/>
        </w:rPr>
        <w:t xml:space="preserve"> получения межбюджетных субсидий из областного  бюджета;</w:t>
      </w:r>
    </w:p>
    <w:p w:rsidR="00577289" w:rsidRPr="00F674AE" w:rsidRDefault="00577289" w:rsidP="00F674AE">
      <w:pPr>
        <w:pStyle w:val="a7"/>
        <w:widowControl w:val="0"/>
        <w:numPr>
          <w:ilvl w:val="1"/>
          <w:numId w:val="21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 xml:space="preserve">в случае изменения функций и полномочий главных распорядителей (распорядителей), получателей бюджетных средств, а также в связи с передачей муниципального имущества, изменением подведомственности распорядителей (получателей) бюджетных средств и при осуществлении органами местного самоуправления бюджетных полномочий, </w:t>
      </w:r>
      <w:r w:rsidRPr="00AC758A">
        <w:rPr>
          <w:sz w:val="28"/>
          <w:szCs w:val="28"/>
        </w:rPr>
        <w:t xml:space="preserve">предусмотренных </w:t>
      </w:r>
      <w:hyperlink r:id="rId22" w:anchor="l10801" w:history="1">
        <w:r w:rsidRPr="00AC758A">
          <w:rPr>
            <w:rStyle w:val="ae"/>
            <w:color w:val="auto"/>
            <w:sz w:val="28"/>
            <w:szCs w:val="28"/>
            <w:u w:val="none"/>
          </w:rPr>
          <w:t>пунктом 5</w:t>
        </w:r>
      </w:hyperlink>
      <w:r w:rsidRPr="00F674AE">
        <w:rPr>
          <w:sz w:val="28"/>
          <w:szCs w:val="28"/>
        </w:rPr>
        <w:t xml:space="preserve"> статьи 154 Бюджетного кодекса Российской Федерации;</w:t>
      </w:r>
    </w:p>
    <w:p w:rsidR="00577289" w:rsidRPr="00F674AE" w:rsidRDefault="00577289" w:rsidP="00F674AE">
      <w:pPr>
        <w:pStyle w:val="a7"/>
        <w:widowControl w:val="0"/>
        <w:numPr>
          <w:ilvl w:val="1"/>
          <w:numId w:val="21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в случае изменения типа (подведомственности) муниципальных учреждений;</w:t>
      </w:r>
    </w:p>
    <w:p w:rsidR="00577289" w:rsidRPr="00F674AE" w:rsidRDefault="00577289" w:rsidP="00F674AE">
      <w:pPr>
        <w:pStyle w:val="a7"/>
        <w:widowControl w:val="0"/>
        <w:numPr>
          <w:ilvl w:val="1"/>
          <w:numId w:val="21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 xml:space="preserve">в случае увеличения бюджетных ассигнований текущего финансового года на оплату заключенных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остатка не использованных на начало текущего финансового года бюджетных </w:t>
      </w:r>
      <w:proofErr w:type="gramStart"/>
      <w:r w:rsidRPr="00F674AE">
        <w:rPr>
          <w:sz w:val="28"/>
          <w:szCs w:val="28"/>
        </w:rPr>
        <w:t>ассигнований</w:t>
      </w:r>
      <w:proofErr w:type="gramEnd"/>
      <w:r w:rsidRPr="00F674AE">
        <w:rPr>
          <w:sz w:val="28"/>
          <w:szCs w:val="28"/>
        </w:rPr>
        <w:t xml:space="preserve"> на исполнение указанных муниципальных контрактов в соответствии с требованиями, установленными Бюджетного кодекса Российской Федерации;</w:t>
      </w:r>
    </w:p>
    <w:p w:rsidR="00577289" w:rsidRPr="00F674AE" w:rsidRDefault="00577289" w:rsidP="00F674AE">
      <w:pPr>
        <w:pStyle w:val="a7"/>
        <w:widowControl w:val="0"/>
        <w:numPr>
          <w:ilvl w:val="1"/>
          <w:numId w:val="21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в случае исполнения судебных актов, предусматривающих обращение взыскания на средства бюджета и (или) предусматривающих перечисление этих сре</w:t>
      </w:r>
      <w:proofErr w:type="gramStart"/>
      <w:r w:rsidRPr="00F674AE">
        <w:rPr>
          <w:sz w:val="28"/>
          <w:szCs w:val="28"/>
        </w:rPr>
        <w:t>дств в сч</w:t>
      </w:r>
      <w:proofErr w:type="gramEnd"/>
      <w:r w:rsidRPr="00F674AE">
        <w:rPr>
          <w:sz w:val="28"/>
          <w:szCs w:val="28"/>
        </w:rPr>
        <w:t>ет оплаты судебных издержек, увеличения подлежащих уплате казенным учреждением сумм налогов, сборов, пеней, штрафов, а также социальных выплат (за исключением выплат, отнесенных к публичным нормативным обязательствам), установленных законодательством Российской Федерации;</w:t>
      </w:r>
    </w:p>
    <w:p w:rsidR="00577289" w:rsidRPr="00F674AE" w:rsidRDefault="00577289" w:rsidP="00F674AE">
      <w:pPr>
        <w:pStyle w:val="a7"/>
        <w:widowControl w:val="0"/>
        <w:numPr>
          <w:ilvl w:val="1"/>
          <w:numId w:val="21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в случае использования (перераспределения) средств резервных фондов, а также средств, иным образом зарезервированных в составе утвержденных бюджетных ассигнований, с указанием в решении о бюджете округа объема и направлений их использования;</w:t>
      </w:r>
    </w:p>
    <w:p w:rsidR="00577289" w:rsidRPr="00F674AE" w:rsidRDefault="00577289" w:rsidP="00F674AE">
      <w:pPr>
        <w:pStyle w:val="a7"/>
        <w:widowControl w:val="0"/>
        <w:numPr>
          <w:ilvl w:val="1"/>
          <w:numId w:val="21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 xml:space="preserve">в случае применения бюджетной меры принуждения за </w:t>
      </w:r>
      <w:r w:rsidRPr="00F674AE">
        <w:rPr>
          <w:sz w:val="28"/>
          <w:szCs w:val="28"/>
        </w:rPr>
        <w:lastRenderedPageBreak/>
        <w:t>совершение бюджетного нарушения;</w:t>
      </w:r>
    </w:p>
    <w:p w:rsidR="00577289" w:rsidRPr="00F674AE" w:rsidRDefault="00577289" w:rsidP="00F674AE">
      <w:pPr>
        <w:pStyle w:val="a7"/>
        <w:widowControl w:val="0"/>
        <w:numPr>
          <w:ilvl w:val="1"/>
          <w:numId w:val="21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в случае перераспределения бюджетных ассигнований, утвержденных на текущий финансовый год решением о бюджете округа на очередной финансовый год и плановый период, предусмотренных на оказание экстренной адресной материальной помощи гражданам, финансовое обеспечение наградной системы и проведение мероприятий Промышленновского муниципального округа;</w:t>
      </w:r>
    </w:p>
    <w:p w:rsidR="00577289" w:rsidRPr="00F674AE" w:rsidRDefault="00577289" w:rsidP="00F674AE">
      <w:pPr>
        <w:pStyle w:val="a7"/>
        <w:widowControl w:val="0"/>
        <w:numPr>
          <w:ilvl w:val="1"/>
          <w:numId w:val="21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в случае перераспределения бюджетных ассигнований, предоставляемых на конкурсной основе;</w:t>
      </w:r>
    </w:p>
    <w:p w:rsidR="00577289" w:rsidRPr="00F674AE" w:rsidRDefault="00577289" w:rsidP="00F674AE">
      <w:pPr>
        <w:pStyle w:val="a7"/>
        <w:widowControl w:val="0"/>
        <w:numPr>
          <w:ilvl w:val="1"/>
          <w:numId w:val="21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в случае перераспределения бюджетных ассигнований между текущим финансовым годом и плановым периодом - в пределах предусмотренного решением о бюджете общего объема бюджетных ассигнований главному распорядителю бюджетных средств на оказание муниципальных услуг на соответствующий финансовый год;</w:t>
      </w:r>
      <w:bookmarkStart w:id="2" w:name="l13785"/>
      <w:bookmarkEnd w:id="2"/>
      <w:r w:rsidRPr="00F674AE">
        <w:rPr>
          <w:sz w:val="28"/>
          <w:szCs w:val="28"/>
        </w:rPr>
        <w:t xml:space="preserve"> </w:t>
      </w:r>
    </w:p>
    <w:p w:rsidR="00577289" w:rsidRPr="00F674AE" w:rsidRDefault="00577289" w:rsidP="00F674AE">
      <w:pPr>
        <w:pStyle w:val="a7"/>
        <w:widowControl w:val="0"/>
        <w:numPr>
          <w:ilvl w:val="1"/>
          <w:numId w:val="21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 xml:space="preserve">в случае перераспределения бюджетных ассигнований между видами </w:t>
      </w:r>
      <w:proofErr w:type="gramStart"/>
      <w:r w:rsidRPr="00F674AE">
        <w:rPr>
          <w:sz w:val="28"/>
          <w:szCs w:val="28"/>
        </w:rPr>
        <w:t>источников финансирования дефицита бюджета округа</w:t>
      </w:r>
      <w:proofErr w:type="gramEnd"/>
      <w:r w:rsidRPr="00F674AE">
        <w:rPr>
          <w:sz w:val="28"/>
          <w:szCs w:val="28"/>
        </w:rPr>
        <w:t xml:space="preserve"> в ходе исполнения бюджета округа в пределах общего объема бюджетных ассигнований по источникам финансирования дефицита бюджета округа, предусмотренным на соответствующий финансовый год.</w:t>
      </w:r>
    </w:p>
    <w:p w:rsidR="00577289" w:rsidRPr="00F674AE" w:rsidRDefault="00577289" w:rsidP="00F674AE">
      <w:pPr>
        <w:pStyle w:val="a7"/>
        <w:widowControl w:val="0"/>
        <w:ind w:left="709" w:firstLine="709"/>
        <w:jc w:val="both"/>
        <w:rPr>
          <w:sz w:val="28"/>
          <w:szCs w:val="28"/>
        </w:rPr>
      </w:pPr>
    </w:p>
    <w:p w:rsidR="00577289" w:rsidRPr="00F674AE" w:rsidRDefault="00577289" w:rsidP="00AC758A">
      <w:pPr>
        <w:widowControl w:val="0"/>
        <w:ind w:firstLine="709"/>
        <w:jc w:val="center"/>
        <w:rPr>
          <w:b/>
          <w:sz w:val="28"/>
          <w:szCs w:val="28"/>
        </w:rPr>
      </w:pPr>
      <w:r w:rsidRPr="00F674AE">
        <w:rPr>
          <w:b/>
          <w:sz w:val="28"/>
          <w:szCs w:val="28"/>
        </w:rPr>
        <w:t>Раздел IV . ИСПОЛНЕНИЕ БЮДЖЕТА ОКРУГА</w:t>
      </w:r>
    </w:p>
    <w:p w:rsidR="00577289" w:rsidRPr="00F674AE" w:rsidRDefault="00577289" w:rsidP="00AC758A">
      <w:pPr>
        <w:widowControl w:val="0"/>
        <w:ind w:firstLine="709"/>
        <w:jc w:val="center"/>
        <w:rPr>
          <w:sz w:val="28"/>
          <w:szCs w:val="28"/>
        </w:rPr>
      </w:pPr>
    </w:p>
    <w:p w:rsidR="00577289" w:rsidRPr="00F674AE" w:rsidRDefault="00577289" w:rsidP="00AC758A">
      <w:pPr>
        <w:widowControl w:val="0"/>
        <w:ind w:firstLine="709"/>
        <w:jc w:val="center"/>
        <w:rPr>
          <w:sz w:val="28"/>
          <w:szCs w:val="28"/>
        </w:rPr>
      </w:pPr>
      <w:r w:rsidRPr="00F674AE">
        <w:rPr>
          <w:sz w:val="28"/>
          <w:szCs w:val="28"/>
        </w:rPr>
        <w:t>Статья 14. Исполнение бюджета округа</w:t>
      </w:r>
    </w:p>
    <w:p w:rsidR="00577289" w:rsidRPr="00F674AE" w:rsidRDefault="00577289" w:rsidP="00AC758A">
      <w:pPr>
        <w:widowControl w:val="0"/>
        <w:ind w:firstLine="709"/>
        <w:jc w:val="center"/>
        <w:rPr>
          <w:sz w:val="28"/>
          <w:szCs w:val="28"/>
        </w:rPr>
      </w:pPr>
    </w:p>
    <w:p w:rsidR="00577289" w:rsidRPr="00F674AE" w:rsidRDefault="00577289" w:rsidP="00F674AE">
      <w:pPr>
        <w:pStyle w:val="a7"/>
        <w:widowControl w:val="0"/>
        <w:numPr>
          <w:ilvl w:val="0"/>
          <w:numId w:val="22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 xml:space="preserve">Исполнение бюджета округа осуществляет администрация округа в соответствии с </w:t>
      </w:r>
      <w:r w:rsidRPr="00F674AE">
        <w:rPr>
          <w:color w:val="000000"/>
          <w:sz w:val="28"/>
          <w:szCs w:val="28"/>
        </w:rPr>
        <w:t xml:space="preserve">Бюджетным </w:t>
      </w:r>
      <w:hyperlink r:id="rId23" w:history="1">
        <w:r w:rsidRPr="00AC758A">
          <w:rPr>
            <w:rStyle w:val="ae"/>
            <w:color w:val="000000"/>
            <w:sz w:val="28"/>
            <w:szCs w:val="28"/>
            <w:u w:val="none"/>
          </w:rPr>
          <w:t>кодексом</w:t>
        </w:r>
      </w:hyperlink>
      <w:r w:rsidRPr="00F674AE">
        <w:rPr>
          <w:sz w:val="28"/>
          <w:szCs w:val="28"/>
        </w:rPr>
        <w:t xml:space="preserve"> Российской Федерации, федеральным, областным законодательством, правовыми актами администрации Промышленновского муниципального округа.</w:t>
      </w:r>
    </w:p>
    <w:p w:rsidR="00577289" w:rsidRPr="00F674AE" w:rsidRDefault="00577289" w:rsidP="00F674AE">
      <w:pPr>
        <w:pStyle w:val="a7"/>
        <w:widowControl w:val="0"/>
        <w:numPr>
          <w:ilvl w:val="0"/>
          <w:numId w:val="22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Организация исполнения бюджета Промышленновского муниципального округа возлагается на финансовое управление, которое наделено полномочиями по составлению и исполнению бюджета округа.</w:t>
      </w:r>
    </w:p>
    <w:p w:rsidR="00577289" w:rsidRPr="00F674AE" w:rsidRDefault="00577289" w:rsidP="00F674AE">
      <w:pPr>
        <w:widowControl w:val="0"/>
        <w:ind w:firstLine="709"/>
        <w:jc w:val="both"/>
        <w:rPr>
          <w:sz w:val="28"/>
          <w:szCs w:val="28"/>
        </w:rPr>
      </w:pPr>
    </w:p>
    <w:p w:rsidR="00577289" w:rsidRPr="00F674AE" w:rsidRDefault="00577289" w:rsidP="00AC758A">
      <w:pPr>
        <w:autoSpaceDE w:val="0"/>
        <w:autoSpaceDN w:val="0"/>
        <w:adjustRightInd w:val="0"/>
        <w:ind w:firstLine="709"/>
        <w:jc w:val="center"/>
        <w:outlineLvl w:val="0"/>
        <w:rPr>
          <w:iCs/>
          <w:sz w:val="28"/>
          <w:szCs w:val="28"/>
        </w:rPr>
      </w:pPr>
      <w:r w:rsidRPr="00F674AE">
        <w:rPr>
          <w:iCs/>
          <w:sz w:val="28"/>
          <w:szCs w:val="28"/>
        </w:rPr>
        <w:t>Статья 15. Завершение текущего финансового года</w:t>
      </w:r>
    </w:p>
    <w:p w:rsidR="00577289" w:rsidRPr="00F674AE" w:rsidRDefault="00577289" w:rsidP="00F674AE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</w:p>
    <w:p w:rsidR="00577289" w:rsidRPr="00F674AE" w:rsidRDefault="00577289" w:rsidP="00F674AE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F674AE">
        <w:rPr>
          <w:iCs/>
          <w:sz w:val="28"/>
          <w:szCs w:val="28"/>
        </w:rPr>
        <w:t xml:space="preserve">Операции по исполнению бюджета округа завершаются 31 декабря, за исключением операций, указанных в Бюджетном </w:t>
      </w:r>
      <w:hyperlink r:id="rId24" w:history="1">
        <w:r w:rsidRPr="00F674AE">
          <w:rPr>
            <w:iCs/>
            <w:sz w:val="28"/>
            <w:szCs w:val="28"/>
          </w:rPr>
          <w:t>кодексе</w:t>
        </w:r>
      </w:hyperlink>
      <w:r w:rsidRPr="00F674AE">
        <w:rPr>
          <w:iCs/>
          <w:sz w:val="28"/>
          <w:szCs w:val="28"/>
        </w:rPr>
        <w:t xml:space="preserve"> Российской Федерации.</w:t>
      </w:r>
    </w:p>
    <w:p w:rsidR="00577289" w:rsidRPr="00F674AE" w:rsidRDefault="00577289" w:rsidP="00F674AE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F674AE">
        <w:rPr>
          <w:iCs/>
          <w:sz w:val="28"/>
          <w:szCs w:val="28"/>
        </w:rPr>
        <w:t xml:space="preserve">Завершение операций по исполнению бюджета округа в текущем финансовом году осуществляется в порядке, установленном финансовым управлением в соответствии с требованиями Бюджетного </w:t>
      </w:r>
      <w:hyperlink r:id="rId25" w:history="1">
        <w:r w:rsidRPr="00F674AE">
          <w:rPr>
            <w:iCs/>
            <w:sz w:val="28"/>
            <w:szCs w:val="28"/>
          </w:rPr>
          <w:t>кодекса</w:t>
        </w:r>
      </w:hyperlink>
      <w:r w:rsidRPr="00F674AE">
        <w:rPr>
          <w:iCs/>
          <w:sz w:val="28"/>
          <w:szCs w:val="28"/>
        </w:rPr>
        <w:t xml:space="preserve"> Российской Федерации.</w:t>
      </w:r>
    </w:p>
    <w:p w:rsidR="00577289" w:rsidRPr="00F674AE" w:rsidRDefault="00577289" w:rsidP="00F674AE">
      <w:pPr>
        <w:widowControl w:val="0"/>
        <w:ind w:firstLine="709"/>
        <w:jc w:val="both"/>
        <w:rPr>
          <w:sz w:val="28"/>
          <w:szCs w:val="28"/>
        </w:rPr>
      </w:pPr>
    </w:p>
    <w:p w:rsidR="00577289" w:rsidRPr="00F674AE" w:rsidRDefault="00577289" w:rsidP="00AC758A">
      <w:pPr>
        <w:widowControl w:val="0"/>
        <w:ind w:firstLine="709"/>
        <w:jc w:val="center"/>
        <w:rPr>
          <w:sz w:val="28"/>
          <w:szCs w:val="28"/>
        </w:rPr>
      </w:pPr>
      <w:r w:rsidRPr="00F674AE">
        <w:rPr>
          <w:sz w:val="28"/>
          <w:szCs w:val="28"/>
        </w:rPr>
        <w:t>Статья 16. Внешняя проверка годового отчета об исполнении  бюджета округа</w:t>
      </w:r>
    </w:p>
    <w:p w:rsidR="00577289" w:rsidRPr="00F674AE" w:rsidRDefault="00577289" w:rsidP="00F674AE">
      <w:pPr>
        <w:widowControl w:val="0"/>
        <w:ind w:firstLine="709"/>
        <w:jc w:val="both"/>
        <w:rPr>
          <w:sz w:val="28"/>
          <w:szCs w:val="28"/>
        </w:rPr>
      </w:pPr>
    </w:p>
    <w:p w:rsidR="00577289" w:rsidRPr="00F674AE" w:rsidRDefault="00577289" w:rsidP="00F674AE">
      <w:pPr>
        <w:pStyle w:val="a7"/>
        <w:widowControl w:val="0"/>
        <w:numPr>
          <w:ilvl w:val="0"/>
          <w:numId w:val="23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lastRenderedPageBreak/>
        <w:t>Годовой отчет об исполнении бюджета округа до его рассмотрения в Совете подлежит внешней проверке, которая включает внешнюю проверку бюджетной отчетности главных администраторов средств бюджета округа (далее - внешняя проверка) и подготовку заключения на годовой отчет об исполнении бюджета округа.</w:t>
      </w:r>
    </w:p>
    <w:p w:rsidR="00577289" w:rsidRPr="00F674AE" w:rsidRDefault="00577289" w:rsidP="00F674AE">
      <w:pPr>
        <w:pStyle w:val="a7"/>
        <w:widowControl w:val="0"/>
        <w:numPr>
          <w:ilvl w:val="0"/>
          <w:numId w:val="23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 xml:space="preserve">Внешняя проверка осуществляется КСО. </w:t>
      </w:r>
    </w:p>
    <w:p w:rsidR="00577289" w:rsidRPr="00F674AE" w:rsidRDefault="00577289" w:rsidP="00F674AE">
      <w:pPr>
        <w:pStyle w:val="a7"/>
        <w:widowControl w:val="0"/>
        <w:numPr>
          <w:ilvl w:val="0"/>
          <w:numId w:val="23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Главные администраторы средств бюджета округа представляют годовую бюджетную отчетность в КСО не позднее 15 марта текущего финансового года.</w:t>
      </w:r>
    </w:p>
    <w:p w:rsidR="00577289" w:rsidRPr="00F674AE" w:rsidRDefault="00577289" w:rsidP="00F674AE">
      <w:pPr>
        <w:pStyle w:val="a7"/>
        <w:widowControl w:val="0"/>
        <w:numPr>
          <w:ilvl w:val="0"/>
          <w:numId w:val="23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Финансовое управление представляет годовой отчет об исполнении бюджета округа в КСО района не позднее 1 апреля текущего финансового года.</w:t>
      </w:r>
    </w:p>
    <w:p w:rsidR="00577289" w:rsidRPr="00F674AE" w:rsidRDefault="00577289" w:rsidP="00F674AE">
      <w:pPr>
        <w:pStyle w:val="a7"/>
        <w:widowControl w:val="0"/>
        <w:numPr>
          <w:ilvl w:val="0"/>
          <w:numId w:val="23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Заключение КСО на годовой отчет об исполнении бюджета округа составляется в срок, не превышающий один месяц со дня получения указанного отчета, и представляется в Совет с одновременным направлением главе округа и копии в финансовое управление.</w:t>
      </w:r>
    </w:p>
    <w:p w:rsidR="00577289" w:rsidRPr="00F674AE" w:rsidRDefault="00577289" w:rsidP="00F674AE">
      <w:pPr>
        <w:widowControl w:val="0"/>
        <w:ind w:firstLine="709"/>
        <w:jc w:val="both"/>
        <w:rPr>
          <w:sz w:val="28"/>
          <w:szCs w:val="28"/>
        </w:rPr>
      </w:pPr>
    </w:p>
    <w:p w:rsidR="00577289" w:rsidRPr="00F674AE" w:rsidRDefault="00577289" w:rsidP="00F674AE">
      <w:pPr>
        <w:widowControl w:val="0"/>
        <w:ind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Статья 17. Порядок представления, рассмотрения и утверждения годового отчета об исполнении бюджета округа</w:t>
      </w:r>
    </w:p>
    <w:p w:rsidR="00577289" w:rsidRPr="00F674AE" w:rsidRDefault="00577289" w:rsidP="00F674AE">
      <w:pPr>
        <w:widowControl w:val="0"/>
        <w:ind w:firstLine="709"/>
        <w:jc w:val="both"/>
        <w:rPr>
          <w:sz w:val="28"/>
          <w:szCs w:val="28"/>
        </w:rPr>
      </w:pPr>
    </w:p>
    <w:p w:rsidR="00577289" w:rsidRPr="00F674AE" w:rsidRDefault="00577289" w:rsidP="00F674AE">
      <w:pPr>
        <w:pStyle w:val="a7"/>
        <w:widowControl w:val="0"/>
        <w:numPr>
          <w:ilvl w:val="0"/>
          <w:numId w:val="24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Годовой отчет об исполнении бюджета округа представляется в Совет не позднее 1 мая текущего финансового года одновременно со следующими документами и материалами:</w:t>
      </w:r>
    </w:p>
    <w:p w:rsidR="00577289" w:rsidRPr="00F674AE" w:rsidRDefault="00577289" w:rsidP="00F674AE">
      <w:pPr>
        <w:pStyle w:val="a7"/>
        <w:widowControl w:val="0"/>
        <w:numPr>
          <w:ilvl w:val="1"/>
          <w:numId w:val="28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проектом решения об исполнении бюджета округа за отчетный финансовый год;</w:t>
      </w:r>
    </w:p>
    <w:p w:rsidR="00577289" w:rsidRPr="00F674AE" w:rsidRDefault="00577289" w:rsidP="00F674AE">
      <w:pPr>
        <w:pStyle w:val="a7"/>
        <w:widowControl w:val="0"/>
        <w:numPr>
          <w:ilvl w:val="1"/>
          <w:numId w:val="28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пояснительной запиской к проекту решения об исполнении бюджета округа за отчетный финансовый год;</w:t>
      </w:r>
    </w:p>
    <w:p w:rsidR="00577289" w:rsidRPr="00F674AE" w:rsidRDefault="00577289" w:rsidP="00F674AE">
      <w:pPr>
        <w:pStyle w:val="a7"/>
        <w:widowControl w:val="0"/>
        <w:numPr>
          <w:ilvl w:val="1"/>
          <w:numId w:val="28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отчетом об использовании бюджетных ассигнований резервного фонда за отчетный финансовый год;</w:t>
      </w:r>
    </w:p>
    <w:p w:rsidR="00577289" w:rsidRPr="00F674AE" w:rsidRDefault="00577289" w:rsidP="00F674AE">
      <w:pPr>
        <w:pStyle w:val="a7"/>
        <w:widowControl w:val="0"/>
        <w:numPr>
          <w:ilvl w:val="1"/>
          <w:numId w:val="28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бюджетной отчетностью об исполнении  бюджета округа.</w:t>
      </w:r>
    </w:p>
    <w:p w:rsidR="00577289" w:rsidRPr="00F674AE" w:rsidRDefault="00577289" w:rsidP="00F674AE">
      <w:pPr>
        <w:widowControl w:val="0"/>
        <w:ind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После получения годового отчета об исполнении бюджета округа и до его рассмотрения, Совет проводит публичные слушания.</w:t>
      </w:r>
    </w:p>
    <w:p w:rsidR="00577289" w:rsidRPr="00F674AE" w:rsidRDefault="00577289" w:rsidP="00F674AE">
      <w:pPr>
        <w:widowControl w:val="0"/>
        <w:ind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Публичные слушания по годовому отчету об исполнении  бюджета округа проводится в порядке, предусмотренном статьей 5 настоящего положения для публичных слушаний по проекту бюджета округа.</w:t>
      </w:r>
    </w:p>
    <w:p w:rsidR="00577289" w:rsidRPr="00F674AE" w:rsidRDefault="00577289" w:rsidP="00F674AE">
      <w:pPr>
        <w:pStyle w:val="a7"/>
        <w:widowControl w:val="0"/>
        <w:numPr>
          <w:ilvl w:val="0"/>
          <w:numId w:val="24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Совет рассматривает годовой отчет об исполнении бюджета округа после получения им заключения КСО.</w:t>
      </w:r>
    </w:p>
    <w:p w:rsidR="00577289" w:rsidRPr="00F674AE" w:rsidRDefault="00577289" w:rsidP="00F674AE">
      <w:pPr>
        <w:pStyle w:val="a7"/>
        <w:widowControl w:val="0"/>
        <w:numPr>
          <w:ilvl w:val="0"/>
          <w:numId w:val="24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Годовой отчет утверждается решением об исполнении бюджета округа за отчетный финансовый год с указанием общего объема доходов, расходов, дефицита (профицита) бюджета округа.</w:t>
      </w:r>
    </w:p>
    <w:p w:rsidR="00577289" w:rsidRPr="00F674AE" w:rsidRDefault="00577289" w:rsidP="00F674AE">
      <w:pPr>
        <w:widowControl w:val="0"/>
        <w:ind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Отдельными приложениями к решению об исполнении бюджета округа за отчетный финансовый год утверждаются показатели:</w:t>
      </w:r>
    </w:p>
    <w:p w:rsidR="00577289" w:rsidRPr="00F674AE" w:rsidRDefault="00577289" w:rsidP="00F674AE">
      <w:pPr>
        <w:pStyle w:val="a7"/>
        <w:widowControl w:val="0"/>
        <w:numPr>
          <w:ilvl w:val="1"/>
          <w:numId w:val="25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доходов бюджета округа по кодам классификации доходов бюджетов;</w:t>
      </w:r>
    </w:p>
    <w:p w:rsidR="00577289" w:rsidRPr="00F674AE" w:rsidRDefault="00577289" w:rsidP="00F674AE">
      <w:pPr>
        <w:pStyle w:val="a7"/>
        <w:widowControl w:val="0"/>
        <w:numPr>
          <w:ilvl w:val="1"/>
          <w:numId w:val="25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 xml:space="preserve">расходов  бюджета округа  по целевым статьям  (муниципальным </w:t>
      </w:r>
      <w:r w:rsidRPr="00F674AE">
        <w:rPr>
          <w:sz w:val="28"/>
          <w:szCs w:val="28"/>
        </w:rPr>
        <w:lastRenderedPageBreak/>
        <w:t>программам  и непрограммным направлениям деятельности), группам и подгруппам видов классификации расходов бюджетов;</w:t>
      </w:r>
    </w:p>
    <w:p w:rsidR="00577289" w:rsidRPr="00F674AE" w:rsidRDefault="00577289" w:rsidP="00F674AE">
      <w:pPr>
        <w:pStyle w:val="a7"/>
        <w:widowControl w:val="0"/>
        <w:numPr>
          <w:ilvl w:val="1"/>
          <w:numId w:val="25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расходов бюджета округа по ведомственной структуре расходов бюджета;</w:t>
      </w:r>
    </w:p>
    <w:p w:rsidR="00577289" w:rsidRPr="00F674AE" w:rsidRDefault="00577289" w:rsidP="00F674AE">
      <w:pPr>
        <w:pStyle w:val="a7"/>
        <w:widowControl w:val="0"/>
        <w:numPr>
          <w:ilvl w:val="1"/>
          <w:numId w:val="25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расходов бюджета округа по разделам и подразделам классификации расходов бюджетов;</w:t>
      </w:r>
    </w:p>
    <w:p w:rsidR="00577289" w:rsidRPr="00F674AE" w:rsidRDefault="00577289" w:rsidP="00F674AE">
      <w:pPr>
        <w:pStyle w:val="a7"/>
        <w:widowControl w:val="0"/>
        <w:numPr>
          <w:ilvl w:val="1"/>
          <w:numId w:val="25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 xml:space="preserve">источников финансирования дефицита бюджета округа по кодам </w:t>
      </w:r>
      <w:proofErr w:type="gramStart"/>
      <w:r w:rsidRPr="00F674AE">
        <w:rPr>
          <w:sz w:val="28"/>
          <w:szCs w:val="28"/>
        </w:rPr>
        <w:t>классификации источников финансирования дефицитов бюджетов</w:t>
      </w:r>
      <w:proofErr w:type="gramEnd"/>
      <w:r w:rsidRPr="00F674AE">
        <w:rPr>
          <w:sz w:val="28"/>
          <w:szCs w:val="28"/>
        </w:rPr>
        <w:t>.</w:t>
      </w:r>
    </w:p>
    <w:p w:rsidR="00577289" w:rsidRPr="00F674AE" w:rsidRDefault="00577289" w:rsidP="00F674AE">
      <w:pPr>
        <w:pStyle w:val="a7"/>
        <w:widowControl w:val="0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По результатам рассмотрения годового отчета об исполнении бюджета округа Совет принимает решение об утверждении либо отклонении решения об исполнении бюджета округа за отчетный финансовый год.</w:t>
      </w:r>
    </w:p>
    <w:p w:rsidR="00577289" w:rsidRPr="00F674AE" w:rsidRDefault="00577289" w:rsidP="00F674AE">
      <w:pPr>
        <w:pStyle w:val="a7"/>
        <w:widowControl w:val="0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В случае отклонения Советом решения об исполнении бюджета округа за отчетный финансовый год он возвращается для устранения фактов недостоверного или неполного отражения данных и повторного представления в срок, не превышающий один месяц.</w:t>
      </w:r>
    </w:p>
    <w:p w:rsidR="00577289" w:rsidRPr="00F674AE" w:rsidRDefault="00577289" w:rsidP="00F674AE">
      <w:pPr>
        <w:pStyle w:val="a7"/>
        <w:widowControl w:val="0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До утверждения проект решения об исполнении бюджета округа подлежит обсуждению на публичных слушаниях, проводимых в порядке и в соответствии с требованиями, установленными Советом.</w:t>
      </w:r>
    </w:p>
    <w:p w:rsidR="00577289" w:rsidRPr="00F674AE" w:rsidRDefault="00577289" w:rsidP="00F674AE">
      <w:pPr>
        <w:pStyle w:val="a7"/>
        <w:widowControl w:val="0"/>
        <w:numPr>
          <w:ilvl w:val="0"/>
          <w:numId w:val="30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 xml:space="preserve">На основании данных решения об исполнении бюджета округа разрабатывается Бюджет для граждан, в котором содержится информация об исполнении бюджета округа. </w:t>
      </w:r>
    </w:p>
    <w:p w:rsidR="00577289" w:rsidRPr="00F674AE" w:rsidRDefault="00577289" w:rsidP="00F674AE">
      <w:pPr>
        <w:pStyle w:val="a7"/>
        <w:widowControl w:val="0"/>
        <w:numPr>
          <w:ilvl w:val="0"/>
          <w:numId w:val="30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Решение об исполнении бюджета округа подлежит размещению на официальном сайте администрации округа в течение 2 рабочих дней с момента его подписания. Одновременно с публикацией на официальном сайте администрации округа решения об исполнении бюджета округа публикуется и Бюджет для граждан.</w:t>
      </w:r>
    </w:p>
    <w:p w:rsidR="00577289" w:rsidRPr="00F674AE" w:rsidRDefault="00577289" w:rsidP="00F674AE">
      <w:pPr>
        <w:pStyle w:val="a7"/>
        <w:widowControl w:val="0"/>
        <w:numPr>
          <w:ilvl w:val="0"/>
          <w:numId w:val="30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Отчет об исполнении бюджета округа за первый квартал, полугодие и девять месяцев текущего финансового года утверждается администрацией округа и в течение 10 дней со дня утверждения направляется в Совет со следующими документами:</w:t>
      </w:r>
    </w:p>
    <w:p w:rsidR="00577289" w:rsidRPr="00F674AE" w:rsidRDefault="00577289" w:rsidP="00F674AE">
      <w:pPr>
        <w:pStyle w:val="a7"/>
        <w:widowControl w:val="0"/>
        <w:numPr>
          <w:ilvl w:val="0"/>
          <w:numId w:val="31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отчетом об исполнении бюджета округа;</w:t>
      </w:r>
    </w:p>
    <w:p w:rsidR="00577289" w:rsidRPr="00F674AE" w:rsidRDefault="00577289" w:rsidP="00F674AE">
      <w:pPr>
        <w:pStyle w:val="a7"/>
        <w:widowControl w:val="0"/>
        <w:numPr>
          <w:ilvl w:val="0"/>
          <w:numId w:val="31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информацией о финансировании муниципальных программ;</w:t>
      </w:r>
    </w:p>
    <w:p w:rsidR="00577289" w:rsidRPr="00F674AE" w:rsidRDefault="00577289" w:rsidP="00F674AE">
      <w:pPr>
        <w:pStyle w:val="a7"/>
        <w:widowControl w:val="0"/>
        <w:numPr>
          <w:ilvl w:val="0"/>
          <w:numId w:val="31"/>
        </w:numPr>
        <w:ind w:left="0"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отчетом об использовании бюджетных ассигнований резервного фонда администрации округа.</w:t>
      </w:r>
    </w:p>
    <w:p w:rsidR="00577289" w:rsidRPr="00F674AE" w:rsidRDefault="00577289" w:rsidP="00F674AE">
      <w:pPr>
        <w:pStyle w:val="a7"/>
        <w:widowControl w:val="0"/>
        <w:ind w:left="709" w:firstLine="709"/>
        <w:jc w:val="both"/>
        <w:rPr>
          <w:sz w:val="28"/>
          <w:szCs w:val="28"/>
        </w:rPr>
      </w:pPr>
    </w:p>
    <w:p w:rsidR="00577289" w:rsidRPr="00F674AE" w:rsidRDefault="00577289" w:rsidP="00AC758A">
      <w:pPr>
        <w:pStyle w:val="a7"/>
        <w:widowControl w:val="0"/>
        <w:ind w:left="709" w:firstLine="709"/>
        <w:jc w:val="center"/>
        <w:rPr>
          <w:iCs/>
          <w:sz w:val="28"/>
          <w:szCs w:val="28"/>
        </w:rPr>
      </w:pPr>
      <w:r w:rsidRPr="00F674AE">
        <w:rPr>
          <w:iCs/>
          <w:sz w:val="28"/>
          <w:szCs w:val="28"/>
        </w:rPr>
        <w:t>Статья 18. Муниципальный финансовый контроль</w:t>
      </w:r>
    </w:p>
    <w:p w:rsidR="00577289" w:rsidRPr="00F674AE" w:rsidRDefault="00577289" w:rsidP="00F674AE">
      <w:pPr>
        <w:pStyle w:val="a7"/>
        <w:widowControl w:val="0"/>
        <w:ind w:left="709" w:firstLine="709"/>
        <w:jc w:val="both"/>
        <w:rPr>
          <w:iCs/>
          <w:sz w:val="28"/>
          <w:szCs w:val="28"/>
        </w:rPr>
      </w:pPr>
    </w:p>
    <w:p w:rsidR="00577289" w:rsidRPr="00F674AE" w:rsidRDefault="00577289" w:rsidP="00F674A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1. Муниципальный финансовый контроль осуществляется в целях обеспечения соблюдения бюджетного законодательства и муниципальных нормативных правовых актов, регулирующих бюджетные правоотношения.</w:t>
      </w:r>
    </w:p>
    <w:p w:rsidR="00577289" w:rsidRPr="00F674AE" w:rsidRDefault="00577289" w:rsidP="00F674A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 xml:space="preserve">Муниципальный финансовый контроль подразделяется </w:t>
      </w:r>
      <w:proofErr w:type="gramStart"/>
      <w:r w:rsidRPr="00F674AE">
        <w:rPr>
          <w:sz w:val="28"/>
          <w:szCs w:val="28"/>
        </w:rPr>
        <w:t>на</w:t>
      </w:r>
      <w:proofErr w:type="gramEnd"/>
      <w:r w:rsidRPr="00F674AE">
        <w:rPr>
          <w:sz w:val="28"/>
          <w:szCs w:val="28"/>
        </w:rPr>
        <w:t>: внешний, внутренний, предварительный и последующий.</w:t>
      </w:r>
    </w:p>
    <w:p w:rsidR="00577289" w:rsidRPr="00F674AE" w:rsidRDefault="00577289" w:rsidP="00F674A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Предварительный контроль осуществляется в целях предупреждения и пресечения бюджетных нарушений в процессе исполнения бюджета.</w:t>
      </w:r>
    </w:p>
    <w:p w:rsidR="00577289" w:rsidRPr="00F674AE" w:rsidRDefault="00577289" w:rsidP="00F674A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 xml:space="preserve">Последующий контроль осуществляется по результатам исполнения  </w:t>
      </w:r>
      <w:r w:rsidRPr="00F674AE">
        <w:rPr>
          <w:sz w:val="28"/>
          <w:szCs w:val="28"/>
        </w:rPr>
        <w:lastRenderedPageBreak/>
        <w:t>бюджета в целях установления законности его исполнения, достоверности учета и отчетности.</w:t>
      </w:r>
    </w:p>
    <w:p w:rsidR="00577289" w:rsidRPr="00F674AE" w:rsidRDefault="00577289" w:rsidP="00F674A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Объектами муниципального финансового контроля (далее - объекты контроля) являются:</w:t>
      </w:r>
    </w:p>
    <w:p w:rsidR="00577289" w:rsidRPr="00F674AE" w:rsidRDefault="00577289" w:rsidP="00F674A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F674AE">
        <w:rPr>
          <w:sz w:val="28"/>
          <w:szCs w:val="28"/>
        </w:rPr>
        <w:t>главные распорядители (распорядители), получатели бюджетных средств, главные администраторы (администраторы) доходов бюджета, главные администраторы (администраторы) источников финансирования дефицита бюджета;</w:t>
      </w:r>
      <w:proofErr w:type="gramEnd"/>
    </w:p>
    <w:p w:rsidR="00577289" w:rsidRPr="00F674AE" w:rsidRDefault="00577289" w:rsidP="00F674A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главные распорядители (распорядители) и получатели средств бюджета, которым предоставлены субсидии, субвенции, иные межбюджетные трансферты, в части соблюдения ими целей и условий их предоставления;</w:t>
      </w:r>
    </w:p>
    <w:p w:rsidR="00577289" w:rsidRPr="00F674AE" w:rsidRDefault="00577289" w:rsidP="00F674A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муниципальные учреждения.</w:t>
      </w:r>
    </w:p>
    <w:p w:rsidR="00577289" w:rsidRPr="00F674AE" w:rsidRDefault="00577289" w:rsidP="00F674A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2. Внешний муниципальный финансовый контроль в сфере бюджетных правоотношений является контрольной деятельностью КСО.</w:t>
      </w:r>
    </w:p>
    <w:p w:rsidR="00577289" w:rsidRPr="00F674AE" w:rsidRDefault="00577289" w:rsidP="00F674A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Порядок осуществления полномочий КСО по внешнему муниципальному финансовому контролю определяется правовым актом Совета.</w:t>
      </w:r>
    </w:p>
    <w:p w:rsidR="00577289" w:rsidRPr="00F674AE" w:rsidRDefault="00577289" w:rsidP="00F674A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Полномочиями контрольно-счетного отдела по осуществлению внешнего муниципального финансового контроля являются:</w:t>
      </w:r>
    </w:p>
    <w:p w:rsidR="00577289" w:rsidRPr="00F674AE" w:rsidRDefault="00577289" w:rsidP="00F674A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 xml:space="preserve">- </w:t>
      </w:r>
      <w:proofErr w:type="gramStart"/>
      <w:r w:rsidRPr="00F674AE">
        <w:rPr>
          <w:sz w:val="28"/>
          <w:szCs w:val="28"/>
        </w:rPr>
        <w:t>контроль за</w:t>
      </w:r>
      <w:proofErr w:type="gramEnd"/>
      <w:r w:rsidRPr="00F674AE">
        <w:rPr>
          <w:sz w:val="28"/>
          <w:szCs w:val="28"/>
        </w:rPr>
        <w:t xml:space="preserve"> соблюдением бюджетного законодательства Российской Федерации и иных нормативных правовых актов, регулирующих бюджетные правоотношения, в ходе исполнения бюджета;</w:t>
      </w:r>
    </w:p>
    <w:p w:rsidR="00577289" w:rsidRPr="00F674AE" w:rsidRDefault="00577289" w:rsidP="00F674A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 xml:space="preserve">- </w:t>
      </w:r>
      <w:proofErr w:type="gramStart"/>
      <w:r w:rsidRPr="00F674AE">
        <w:rPr>
          <w:sz w:val="28"/>
          <w:szCs w:val="28"/>
        </w:rPr>
        <w:t>контроль за</w:t>
      </w:r>
      <w:proofErr w:type="gramEnd"/>
      <w:r w:rsidRPr="00F674AE">
        <w:rPr>
          <w:sz w:val="28"/>
          <w:szCs w:val="28"/>
        </w:rPr>
        <w:t xml:space="preserve"> достоверностью, полнотой и соответствием нормативным требованиям составления и представления бюджетной отчетности главных администраторов бюджетных средств, квартального и годового отчетов об исполнении бюджета;</w:t>
      </w:r>
    </w:p>
    <w:p w:rsidR="00577289" w:rsidRPr="00F674AE" w:rsidRDefault="00577289" w:rsidP="00F674A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- контроль в других сферах, установленных в соответствии с федеральным, областным законодательством.</w:t>
      </w:r>
    </w:p>
    <w:p w:rsidR="00577289" w:rsidRPr="00F674AE" w:rsidRDefault="00577289" w:rsidP="00F674A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3. Внутренний муниципальный финансовый контроль в сфере бюджетных правоотношений является контрольной деятельностью администрации округа (отдел внутреннего финансового контроля).</w:t>
      </w:r>
    </w:p>
    <w:p w:rsidR="00577289" w:rsidRPr="00F674AE" w:rsidRDefault="00577289" w:rsidP="00F674A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Порядок осуществления полномочий отдела внутреннего финансового контроля определяется муниципальным правовым актом.</w:t>
      </w:r>
    </w:p>
    <w:p w:rsidR="00577289" w:rsidRPr="00F674AE" w:rsidRDefault="00577289" w:rsidP="00F674A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 xml:space="preserve">Отдел внутреннего финансового контроля осуществляет </w:t>
      </w:r>
      <w:proofErr w:type="gramStart"/>
      <w:r w:rsidRPr="00F674AE">
        <w:rPr>
          <w:sz w:val="28"/>
          <w:szCs w:val="28"/>
        </w:rPr>
        <w:t>контроль за</w:t>
      </w:r>
      <w:proofErr w:type="gramEnd"/>
      <w:r w:rsidRPr="00F674AE">
        <w:rPr>
          <w:sz w:val="28"/>
          <w:szCs w:val="28"/>
        </w:rPr>
        <w:t xml:space="preserve"> использованием средств бюджета. А также в отношении главных распорядителей (распорядителей) и получателей средств бюджета, которым предоставлены межбюджетные трансферты.</w:t>
      </w:r>
    </w:p>
    <w:p w:rsidR="00577289" w:rsidRPr="00F674AE" w:rsidRDefault="00577289" w:rsidP="00F674A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>Полномочиями отдела внутреннего финансового контроля по осуществлению внутреннего муниципального финансового контроля являются:</w:t>
      </w:r>
    </w:p>
    <w:p w:rsidR="00577289" w:rsidRPr="00F674AE" w:rsidRDefault="00577289" w:rsidP="00F674A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 xml:space="preserve">- </w:t>
      </w:r>
      <w:proofErr w:type="gramStart"/>
      <w:r w:rsidRPr="00F674AE">
        <w:rPr>
          <w:sz w:val="28"/>
          <w:szCs w:val="28"/>
        </w:rPr>
        <w:t>контроль за</w:t>
      </w:r>
      <w:proofErr w:type="gramEnd"/>
      <w:r w:rsidRPr="00F674AE">
        <w:rPr>
          <w:sz w:val="28"/>
          <w:szCs w:val="28"/>
        </w:rPr>
        <w:t xml:space="preserve"> соблюдением бюджетного законодательства Российской Федерации и иных нормативных правовых актов, регулирующих бюджетные правоотношения;</w:t>
      </w:r>
    </w:p>
    <w:p w:rsidR="00577289" w:rsidRPr="00F674AE" w:rsidRDefault="00577289" w:rsidP="00F674A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 xml:space="preserve">- контроль в сфере закупок товаров, работ, услуг для обеспечения </w:t>
      </w:r>
      <w:r w:rsidRPr="00F674AE">
        <w:rPr>
          <w:sz w:val="28"/>
          <w:szCs w:val="28"/>
        </w:rPr>
        <w:lastRenderedPageBreak/>
        <w:t>муниципальных нужд;</w:t>
      </w:r>
    </w:p>
    <w:p w:rsidR="00577289" w:rsidRPr="00F674AE" w:rsidRDefault="00577289" w:rsidP="00F674A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74AE">
        <w:rPr>
          <w:sz w:val="28"/>
          <w:szCs w:val="28"/>
        </w:rPr>
        <w:t xml:space="preserve">- </w:t>
      </w:r>
      <w:proofErr w:type="gramStart"/>
      <w:r w:rsidRPr="00F674AE">
        <w:rPr>
          <w:sz w:val="28"/>
          <w:szCs w:val="28"/>
        </w:rPr>
        <w:t>контроль за</w:t>
      </w:r>
      <w:proofErr w:type="gramEnd"/>
      <w:r w:rsidRPr="00F674AE">
        <w:rPr>
          <w:sz w:val="28"/>
          <w:szCs w:val="28"/>
        </w:rPr>
        <w:t xml:space="preserve"> полнотой и достоверностью отчетности о реализации муниципальных программ, в том числе отчетности об исполнении муниципальных заданий.</w:t>
      </w:r>
    </w:p>
    <w:p w:rsidR="00577289" w:rsidRPr="00F674AE" w:rsidRDefault="00577289" w:rsidP="00F674A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F674AE">
        <w:rPr>
          <w:sz w:val="28"/>
          <w:szCs w:val="28"/>
        </w:rPr>
        <w:t>Непредставление или несвоевременное представление объектами контроля в отдел внутреннего финансового контроля по их запросам информации, документов и материалов, необходимых для осуществления их полномочий по внутреннему муниципальному финансовому контролю, а равно их представление не в полном объеме или представление недостоверной информации, документов и материалов влечет за собой ответственность, установленную законодательством Российской Федерации.</w:t>
      </w:r>
      <w:proofErr w:type="gramEnd"/>
    </w:p>
    <w:p w:rsidR="00577289" w:rsidRPr="00F674AE" w:rsidRDefault="00577289" w:rsidP="00F674A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77289" w:rsidRPr="00F674AE" w:rsidRDefault="00577289" w:rsidP="00BB6514">
      <w:pPr>
        <w:autoSpaceDE w:val="0"/>
        <w:autoSpaceDN w:val="0"/>
        <w:adjustRightInd w:val="0"/>
        <w:ind w:firstLine="709"/>
        <w:jc w:val="center"/>
        <w:outlineLvl w:val="0"/>
        <w:rPr>
          <w:iCs/>
          <w:sz w:val="28"/>
          <w:szCs w:val="28"/>
        </w:rPr>
      </w:pPr>
      <w:r w:rsidRPr="00F674AE">
        <w:rPr>
          <w:iCs/>
          <w:sz w:val="28"/>
          <w:szCs w:val="28"/>
        </w:rPr>
        <w:t>Статья 19. Иммунитет бюджета округа</w:t>
      </w:r>
    </w:p>
    <w:p w:rsidR="00577289" w:rsidRPr="00F674AE" w:rsidRDefault="00577289" w:rsidP="00F674AE">
      <w:pPr>
        <w:autoSpaceDE w:val="0"/>
        <w:autoSpaceDN w:val="0"/>
        <w:adjustRightInd w:val="0"/>
        <w:ind w:firstLine="709"/>
        <w:jc w:val="both"/>
        <w:outlineLvl w:val="0"/>
        <w:rPr>
          <w:iCs/>
          <w:sz w:val="28"/>
          <w:szCs w:val="28"/>
        </w:rPr>
      </w:pPr>
    </w:p>
    <w:p w:rsidR="00577289" w:rsidRPr="00F674AE" w:rsidRDefault="00577289" w:rsidP="00F674AE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F674AE">
        <w:rPr>
          <w:iCs/>
          <w:sz w:val="28"/>
          <w:szCs w:val="28"/>
        </w:rPr>
        <w:t xml:space="preserve"> Иммунитет бюджета округа представляет собой правовой режим, при котором обращение взыскания на средства бюджета округа осуществляется только на основании судебного акта, за исключением случаев, установленных Бюджетным </w:t>
      </w:r>
      <w:hyperlink r:id="rId26" w:history="1">
        <w:r w:rsidRPr="00F674AE">
          <w:rPr>
            <w:iCs/>
            <w:sz w:val="28"/>
            <w:szCs w:val="28"/>
          </w:rPr>
          <w:t>кодексом</w:t>
        </w:r>
      </w:hyperlink>
      <w:r w:rsidRPr="00F674AE">
        <w:rPr>
          <w:iCs/>
          <w:sz w:val="28"/>
          <w:szCs w:val="28"/>
        </w:rPr>
        <w:t xml:space="preserve"> Российской Федерации.</w:t>
      </w:r>
    </w:p>
    <w:p w:rsidR="00577289" w:rsidRPr="00F674AE" w:rsidRDefault="00577289" w:rsidP="00F674AE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F674AE">
        <w:rPr>
          <w:iCs/>
          <w:sz w:val="28"/>
          <w:szCs w:val="28"/>
        </w:rPr>
        <w:t xml:space="preserve">Обращение взыскания на средства бюджета округа  службой судебных приставов не производится, за исключением случаев, установленных Бюджетным </w:t>
      </w:r>
      <w:hyperlink r:id="rId27" w:history="1">
        <w:r w:rsidRPr="00F674AE">
          <w:rPr>
            <w:iCs/>
            <w:sz w:val="28"/>
            <w:szCs w:val="28"/>
          </w:rPr>
          <w:t>кодексом</w:t>
        </w:r>
      </w:hyperlink>
      <w:r w:rsidRPr="00F674AE">
        <w:rPr>
          <w:iCs/>
          <w:sz w:val="28"/>
          <w:szCs w:val="28"/>
        </w:rPr>
        <w:t xml:space="preserve"> Российской Федерации.</w:t>
      </w:r>
    </w:p>
    <w:p w:rsidR="00577289" w:rsidRPr="00F674AE" w:rsidRDefault="00577289" w:rsidP="00F674AE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F674AE">
        <w:rPr>
          <w:iCs/>
          <w:sz w:val="28"/>
          <w:szCs w:val="28"/>
        </w:rPr>
        <w:t xml:space="preserve"> Обращение взыскания на средства бюджета округа на основании судебных актов производится в соответствии с Бюджетным </w:t>
      </w:r>
      <w:hyperlink r:id="rId28" w:history="1">
        <w:r w:rsidRPr="00F674AE">
          <w:rPr>
            <w:iCs/>
            <w:sz w:val="28"/>
            <w:szCs w:val="28"/>
          </w:rPr>
          <w:t>кодексом</w:t>
        </w:r>
      </w:hyperlink>
      <w:r w:rsidRPr="00F674AE">
        <w:rPr>
          <w:iCs/>
          <w:sz w:val="28"/>
          <w:szCs w:val="28"/>
        </w:rPr>
        <w:t xml:space="preserve"> Российской Федерации.</w:t>
      </w:r>
    </w:p>
    <w:p w:rsidR="00577289" w:rsidRPr="00F674AE" w:rsidRDefault="00577289" w:rsidP="00F674AE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</w:p>
    <w:p w:rsidR="00577289" w:rsidRPr="00F674AE" w:rsidRDefault="00577289" w:rsidP="00BB6514">
      <w:pPr>
        <w:widowControl w:val="0"/>
        <w:ind w:firstLine="709"/>
        <w:jc w:val="center"/>
        <w:rPr>
          <w:sz w:val="28"/>
          <w:szCs w:val="28"/>
        </w:rPr>
      </w:pPr>
      <w:r w:rsidRPr="00F674AE">
        <w:rPr>
          <w:sz w:val="28"/>
          <w:szCs w:val="28"/>
        </w:rPr>
        <w:t>Статья 20. Нарушение бюджетного законодательства</w:t>
      </w:r>
    </w:p>
    <w:p w:rsidR="00577289" w:rsidRPr="00F674AE" w:rsidRDefault="00577289" w:rsidP="00F674AE">
      <w:pPr>
        <w:widowControl w:val="0"/>
        <w:ind w:firstLine="709"/>
        <w:jc w:val="both"/>
        <w:rPr>
          <w:sz w:val="28"/>
          <w:szCs w:val="28"/>
        </w:rPr>
      </w:pPr>
    </w:p>
    <w:p w:rsidR="00577289" w:rsidRPr="00F674AE" w:rsidRDefault="00577289" w:rsidP="00F674AE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F674AE">
        <w:rPr>
          <w:sz w:val="28"/>
          <w:szCs w:val="28"/>
        </w:rPr>
        <w:t>Неисполнение либо ненадлежащее исполнение установленного законодательством Российской Федерации, Кемеровской области - Кузбасса и настоящим Положением порядка составления, рассмотрения проекта бюджета округа, утверждения бюджета округа, исполнения и контроля за исполнением бюджета округа признается нарушением бюджетного законодательства, которое влечет применение к нарушителям мер принуждения в соответствии с Бюджетны</w:t>
      </w:r>
      <w:r w:rsidRPr="001448F2">
        <w:rPr>
          <w:sz w:val="28"/>
          <w:szCs w:val="28"/>
        </w:rPr>
        <w:t xml:space="preserve">м </w:t>
      </w:r>
      <w:hyperlink r:id="rId29" w:history="1">
        <w:r w:rsidRPr="001448F2">
          <w:rPr>
            <w:rStyle w:val="ae"/>
            <w:color w:val="000000"/>
            <w:sz w:val="28"/>
            <w:szCs w:val="28"/>
            <w:u w:val="none"/>
          </w:rPr>
          <w:t>кодексом</w:t>
        </w:r>
      </w:hyperlink>
      <w:r w:rsidRPr="00F674AE">
        <w:rPr>
          <w:color w:val="000000"/>
          <w:sz w:val="28"/>
          <w:szCs w:val="28"/>
        </w:rPr>
        <w:t xml:space="preserve"> </w:t>
      </w:r>
      <w:r w:rsidRPr="00F674AE">
        <w:rPr>
          <w:sz w:val="28"/>
          <w:szCs w:val="28"/>
        </w:rPr>
        <w:t>Российской Федерации, федеральным и областным законодательством.</w:t>
      </w:r>
      <w:proofErr w:type="gramEnd"/>
    </w:p>
    <w:p w:rsidR="00577289" w:rsidRPr="00F674AE" w:rsidRDefault="00577289" w:rsidP="00F674AE">
      <w:pPr>
        <w:widowControl w:val="0"/>
        <w:ind w:firstLine="709"/>
        <w:jc w:val="both"/>
        <w:rPr>
          <w:sz w:val="28"/>
          <w:szCs w:val="28"/>
        </w:rPr>
      </w:pPr>
    </w:p>
    <w:p w:rsidR="00577289" w:rsidRPr="00F674AE" w:rsidRDefault="00577289" w:rsidP="00F674AE">
      <w:pPr>
        <w:widowControl w:val="0"/>
        <w:ind w:firstLine="709"/>
        <w:jc w:val="both"/>
        <w:rPr>
          <w:sz w:val="28"/>
          <w:szCs w:val="28"/>
        </w:rPr>
      </w:pPr>
    </w:p>
    <w:p w:rsidR="00577289" w:rsidRPr="00F674AE" w:rsidRDefault="00577289" w:rsidP="00F674AE">
      <w:pPr>
        <w:widowControl w:val="0"/>
        <w:ind w:firstLine="709"/>
        <w:jc w:val="both"/>
        <w:rPr>
          <w:sz w:val="28"/>
          <w:szCs w:val="28"/>
        </w:rPr>
      </w:pPr>
    </w:p>
    <w:p w:rsidR="00577289" w:rsidRPr="00F674AE" w:rsidRDefault="00577289" w:rsidP="00F674AE">
      <w:pPr>
        <w:widowControl w:val="0"/>
        <w:ind w:firstLine="709"/>
        <w:jc w:val="both"/>
        <w:rPr>
          <w:sz w:val="28"/>
          <w:szCs w:val="28"/>
        </w:rPr>
      </w:pPr>
    </w:p>
    <w:p w:rsidR="00577289" w:rsidRPr="00F674AE" w:rsidRDefault="00577289" w:rsidP="00F674AE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577289" w:rsidRPr="00F674AE" w:rsidRDefault="00577289" w:rsidP="00F674AE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577289" w:rsidRPr="00F674AE" w:rsidRDefault="00577289" w:rsidP="00F674AE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3" w:name="_GoBack"/>
      <w:bookmarkEnd w:id="3"/>
    </w:p>
    <w:p w:rsidR="00577289" w:rsidRPr="00F674AE" w:rsidRDefault="00577289" w:rsidP="00BB6514">
      <w:pPr>
        <w:jc w:val="both"/>
        <w:rPr>
          <w:rFonts w:eastAsiaTheme="minorHAnsi"/>
          <w:sz w:val="28"/>
          <w:szCs w:val="28"/>
          <w:lang w:eastAsia="en-US"/>
        </w:rPr>
      </w:pPr>
    </w:p>
    <w:p w:rsidR="00577289" w:rsidRPr="00F674AE" w:rsidRDefault="00577289" w:rsidP="00F674AE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sectPr w:rsidR="00577289" w:rsidRPr="00F674AE" w:rsidSect="006756CE">
      <w:footerReference w:type="even" r:id="rId30"/>
      <w:footerReference w:type="default" r:id="rId31"/>
      <w:footerReference w:type="first" r:id="rId32"/>
      <w:pgSz w:w="11906" w:h="16838"/>
      <w:pgMar w:top="1134" w:right="850" w:bottom="1134" w:left="1701" w:header="709" w:footer="356" w:gutter="0"/>
      <w:pgNumType w:start="1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B6E" w:rsidRDefault="00454B6E">
      <w:r>
        <w:separator/>
      </w:r>
    </w:p>
  </w:endnote>
  <w:endnote w:type="continuationSeparator" w:id="0">
    <w:p w:rsidR="00454B6E" w:rsidRDefault="00454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40F" w:rsidRDefault="00152D61" w:rsidP="00DE71E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E540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B6514">
      <w:rPr>
        <w:rStyle w:val="a5"/>
        <w:noProof/>
      </w:rPr>
      <w:t>18</w:t>
    </w:r>
    <w:r>
      <w:rPr>
        <w:rStyle w:val="a5"/>
      </w:rPr>
      <w:fldChar w:fldCharType="end"/>
    </w:r>
  </w:p>
  <w:p w:rsidR="00AE540F" w:rsidRDefault="00AE540F" w:rsidP="00CC4661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731205"/>
      <w:docPartObj>
        <w:docPartGallery w:val="Page Numbers (Bottom of Page)"/>
        <w:docPartUnique/>
      </w:docPartObj>
    </w:sdtPr>
    <w:sdtEndPr/>
    <w:sdtContent>
      <w:p w:rsidR="00BF7341" w:rsidRDefault="00673D3C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756CE">
          <w:rPr>
            <w:noProof/>
          </w:rPr>
          <w:t>33</w:t>
        </w:r>
        <w:r>
          <w:rPr>
            <w:noProof/>
          </w:rPr>
          <w:fldChar w:fldCharType="end"/>
        </w:r>
      </w:p>
    </w:sdtContent>
  </w:sdt>
  <w:p w:rsidR="00AE540F" w:rsidRDefault="00AE540F" w:rsidP="00CC4661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6514" w:rsidRDefault="00BB6514">
    <w:pPr>
      <w:pStyle w:val="a3"/>
      <w:jc w:val="right"/>
    </w:pPr>
  </w:p>
  <w:p w:rsidR="00BB6514" w:rsidRDefault="00BB651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B6E" w:rsidRDefault="00454B6E">
      <w:r>
        <w:separator/>
      </w:r>
    </w:p>
  </w:footnote>
  <w:footnote w:type="continuationSeparator" w:id="0">
    <w:p w:rsidR="00454B6E" w:rsidRDefault="00454B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45A4C"/>
    <w:multiLevelType w:val="hybridMultilevel"/>
    <w:tmpl w:val="CC2EB8D4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0A406428"/>
    <w:multiLevelType w:val="hybridMultilevel"/>
    <w:tmpl w:val="0EFE814A"/>
    <w:lvl w:ilvl="0" w:tplc="8050048A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8E5607C2">
      <w:start w:val="1"/>
      <w:numFmt w:val="decimal"/>
      <w:lvlText w:val="%2)"/>
      <w:lvlJc w:val="left"/>
      <w:pPr>
        <w:ind w:left="2929" w:hanging="114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0C10043A"/>
    <w:multiLevelType w:val="hybridMultilevel"/>
    <w:tmpl w:val="2AA4372A"/>
    <w:lvl w:ilvl="0" w:tplc="F51A995E">
      <w:start w:val="7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EA16C57"/>
    <w:multiLevelType w:val="hybridMultilevel"/>
    <w:tmpl w:val="E6A864A2"/>
    <w:lvl w:ilvl="0" w:tplc="594C0FEA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0ED5417A"/>
    <w:multiLevelType w:val="hybridMultilevel"/>
    <w:tmpl w:val="4638355A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8F063E4"/>
    <w:multiLevelType w:val="hybridMultilevel"/>
    <w:tmpl w:val="5A8630AA"/>
    <w:lvl w:ilvl="0" w:tplc="4E94FB82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1AFE2C8B"/>
    <w:multiLevelType w:val="hybridMultilevel"/>
    <w:tmpl w:val="2F6ED4F4"/>
    <w:lvl w:ilvl="0" w:tplc="78000294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21754605"/>
    <w:multiLevelType w:val="hybridMultilevel"/>
    <w:tmpl w:val="87229978"/>
    <w:lvl w:ilvl="0" w:tplc="E04688D2">
      <w:start w:val="1"/>
      <w:numFmt w:val="decimal"/>
      <w:lvlText w:val="%1)"/>
      <w:lvlJc w:val="left"/>
      <w:pPr>
        <w:tabs>
          <w:tab w:val="num" w:pos="392"/>
        </w:tabs>
        <w:ind w:left="39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E650BC9"/>
    <w:multiLevelType w:val="hybridMultilevel"/>
    <w:tmpl w:val="79424C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B2941A9"/>
    <w:multiLevelType w:val="hybridMultilevel"/>
    <w:tmpl w:val="6652EA8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0FE1D9F"/>
    <w:multiLevelType w:val="hybridMultilevel"/>
    <w:tmpl w:val="43660152"/>
    <w:lvl w:ilvl="0" w:tplc="E3CEF1D8">
      <w:start w:val="5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45C4B33"/>
    <w:multiLevelType w:val="hybridMultilevel"/>
    <w:tmpl w:val="D9F04F92"/>
    <w:lvl w:ilvl="0" w:tplc="F6884C8A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>
    <w:nsid w:val="45FC0F0D"/>
    <w:multiLevelType w:val="hybridMultilevel"/>
    <w:tmpl w:val="C16E2346"/>
    <w:lvl w:ilvl="0" w:tplc="68A4F1E6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B442284"/>
    <w:multiLevelType w:val="hybridMultilevel"/>
    <w:tmpl w:val="703C32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FE71D48"/>
    <w:multiLevelType w:val="hybridMultilevel"/>
    <w:tmpl w:val="03D2E308"/>
    <w:lvl w:ilvl="0" w:tplc="78DC2884">
      <w:start w:val="4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3911B6F"/>
    <w:multiLevelType w:val="hybridMultilevel"/>
    <w:tmpl w:val="7438F87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6">
    <w:nsid w:val="56665A4C"/>
    <w:multiLevelType w:val="hybridMultilevel"/>
    <w:tmpl w:val="06D6AE34"/>
    <w:lvl w:ilvl="0" w:tplc="49E8C6C4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57B468E8"/>
    <w:multiLevelType w:val="hybridMultilevel"/>
    <w:tmpl w:val="C21A0BF4"/>
    <w:lvl w:ilvl="0" w:tplc="A7805FF6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>
    <w:nsid w:val="5DE32284"/>
    <w:multiLevelType w:val="hybridMultilevel"/>
    <w:tmpl w:val="27C2C92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>
    <w:nsid w:val="5E2614AA"/>
    <w:multiLevelType w:val="hybridMultilevel"/>
    <w:tmpl w:val="BEBCE178"/>
    <w:lvl w:ilvl="0" w:tplc="AFAA79F2">
      <w:start w:val="6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0C11944"/>
    <w:multiLevelType w:val="multilevel"/>
    <w:tmpl w:val="79424C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2FD4397"/>
    <w:multiLevelType w:val="hybridMultilevel"/>
    <w:tmpl w:val="59B6FA6E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>
    <w:nsid w:val="658B564B"/>
    <w:multiLevelType w:val="hybridMultilevel"/>
    <w:tmpl w:val="8914258A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7381050"/>
    <w:multiLevelType w:val="hybridMultilevel"/>
    <w:tmpl w:val="85F20A0E"/>
    <w:lvl w:ilvl="0" w:tplc="6902E37A">
      <w:start w:val="1"/>
      <w:numFmt w:val="decimal"/>
      <w:lvlText w:val="%1)"/>
      <w:lvlJc w:val="left"/>
      <w:pPr>
        <w:tabs>
          <w:tab w:val="num" w:pos="392"/>
        </w:tabs>
        <w:ind w:left="39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0B92B62"/>
    <w:multiLevelType w:val="hybridMultilevel"/>
    <w:tmpl w:val="C9149B7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E486AC6A">
      <w:start w:val="1"/>
      <w:numFmt w:val="decimal"/>
      <w:lvlText w:val="%2)"/>
      <w:lvlJc w:val="left"/>
      <w:pPr>
        <w:ind w:left="2794" w:hanging="1005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5">
    <w:nsid w:val="7658606D"/>
    <w:multiLevelType w:val="hybridMultilevel"/>
    <w:tmpl w:val="00D070C4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>
    <w:nsid w:val="796F5E10"/>
    <w:multiLevelType w:val="hybridMultilevel"/>
    <w:tmpl w:val="A8F8C0BC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7">
    <w:nsid w:val="7C367A4E"/>
    <w:multiLevelType w:val="hybridMultilevel"/>
    <w:tmpl w:val="BCEE7C58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>
    <w:nsid w:val="7D591332"/>
    <w:multiLevelType w:val="hybridMultilevel"/>
    <w:tmpl w:val="25FA58C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9">
    <w:nsid w:val="7E457F1E"/>
    <w:multiLevelType w:val="hybridMultilevel"/>
    <w:tmpl w:val="01DEF3A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7"/>
  </w:num>
  <w:num w:numId="8">
    <w:abstractNumId w:val="18"/>
  </w:num>
  <w:num w:numId="9">
    <w:abstractNumId w:val="9"/>
  </w:num>
  <w:num w:numId="10">
    <w:abstractNumId w:val="11"/>
  </w:num>
  <w:num w:numId="11">
    <w:abstractNumId w:val="24"/>
  </w:num>
  <w:num w:numId="12">
    <w:abstractNumId w:val="27"/>
  </w:num>
  <w:num w:numId="13">
    <w:abstractNumId w:val="3"/>
  </w:num>
  <w:num w:numId="14">
    <w:abstractNumId w:val="6"/>
  </w:num>
  <w:num w:numId="15">
    <w:abstractNumId w:val="26"/>
  </w:num>
  <w:num w:numId="16">
    <w:abstractNumId w:val="16"/>
  </w:num>
  <w:num w:numId="17">
    <w:abstractNumId w:val="5"/>
  </w:num>
  <w:num w:numId="18">
    <w:abstractNumId w:val="1"/>
  </w:num>
  <w:num w:numId="19">
    <w:abstractNumId w:val="15"/>
  </w:num>
  <w:num w:numId="20">
    <w:abstractNumId w:val="28"/>
  </w:num>
  <w:num w:numId="21">
    <w:abstractNumId w:val="0"/>
  </w:num>
  <w:num w:numId="22">
    <w:abstractNumId w:val="29"/>
  </w:num>
  <w:num w:numId="23">
    <w:abstractNumId w:val="25"/>
  </w:num>
  <w:num w:numId="24">
    <w:abstractNumId w:val="17"/>
  </w:num>
  <w:num w:numId="25">
    <w:abstractNumId w:val="4"/>
  </w:num>
  <w:num w:numId="26">
    <w:abstractNumId w:val="10"/>
  </w:num>
  <w:num w:numId="27">
    <w:abstractNumId w:val="19"/>
  </w:num>
  <w:num w:numId="28">
    <w:abstractNumId w:val="21"/>
  </w:num>
  <w:num w:numId="29">
    <w:abstractNumId w:val="14"/>
  </w:num>
  <w:num w:numId="30">
    <w:abstractNumId w:val="2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BCD"/>
    <w:rsid w:val="00000628"/>
    <w:rsid w:val="00010196"/>
    <w:rsid w:val="00010D82"/>
    <w:rsid w:val="0001793A"/>
    <w:rsid w:val="0002179C"/>
    <w:rsid w:val="000252EE"/>
    <w:rsid w:val="00030269"/>
    <w:rsid w:val="0003103D"/>
    <w:rsid w:val="000572DE"/>
    <w:rsid w:val="00060E7F"/>
    <w:rsid w:val="00070A6B"/>
    <w:rsid w:val="00071475"/>
    <w:rsid w:val="00081302"/>
    <w:rsid w:val="0008506E"/>
    <w:rsid w:val="0008653F"/>
    <w:rsid w:val="000A7774"/>
    <w:rsid w:val="000D33E8"/>
    <w:rsid w:val="000D68A8"/>
    <w:rsid w:val="000E0AD3"/>
    <w:rsid w:val="000E5864"/>
    <w:rsid w:val="000E6B8D"/>
    <w:rsid w:val="000E6BB0"/>
    <w:rsid w:val="000F2B8D"/>
    <w:rsid w:val="000F6458"/>
    <w:rsid w:val="00105379"/>
    <w:rsid w:val="00112468"/>
    <w:rsid w:val="0012710F"/>
    <w:rsid w:val="001448F2"/>
    <w:rsid w:val="0014620C"/>
    <w:rsid w:val="00152D61"/>
    <w:rsid w:val="00155BB8"/>
    <w:rsid w:val="00160826"/>
    <w:rsid w:val="00162915"/>
    <w:rsid w:val="0016727D"/>
    <w:rsid w:val="00170B03"/>
    <w:rsid w:val="0019198F"/>
    <w:rsid w:val="001A0694"/>
    <w:rsid w:val="001A1122"/>
    <w:rsid w:val="001A30C5"/>
    <w:rsid w:val="001A33F3"/>
    <w:rsid w:val="001C16B7"/>
    <w:rsid w:val="001C47F6"/>
    <w:rsid w:val="001C645F"/>
    <w:rsid w:val="001D1DCD"/>
    <w:rsid w:val="001D5D70"/>
    <w:rsid w:val="001F56AB"/>
    <w:rsid w:val="00206407"/>
    <w:rsid w:val="0020660B"/>
    <w:rsid w:val="00212047"/>
    <w:rsid w:val="002228DA"/>
    <w:rsid w:val="002231A2"/>
    <w:rsid w:val="002242DE"/>
    <w:rsid w:val="00234536"/>
    <w:rsid w:val="00234C56"/>
    <w:rsid w:val="002404D9"/>
    <w:rsid w:val="00240D6C"/>
    <w:rsid w:val="00246A5A"/>
    <w:rsid w:val="00253FD0"/>
    <w:rsid w:val="00260447"/>
    <w:rsid w:val="00265D57"/>
    <w:rsid w:val="00265E25"/>
    <w:rsid w:val="0028153D"/>
    <w:rsid w:val="002815DA"/>
    <w:rsid w:val="0028455E"/>
    <w:rsid w:val="00295019"/>
    <w:rsid w:val="002A7EF5"/>
    <w:rsid w:val="002E165C"/>
    <w:rsid w:val="002E4C39"/>
    <w:rsid w:val="002E5045"/>
    <w:rsid w:val="002F5662"/>
    <w:rsid w:val="002F5A09"/>
    <w:rsid w:val="00303A33"/>
    <w:rsid w:val="00304C10"/>
    <w:rsid w:val="0030519D"/>
    <w:rsid w:val="00311A4A"/>
    <w:rsid w:val="0031233C"/>
    <w:rsid w:val="0031676C"/>
    <w:rsid w:val="003178DE"/>
    <w:rsid w:val="00333629"/>
    <w:rsid w:val="00335BD2"/>
    <w:rsid w:val="0035623E"/>
    <w:rsid w:val="0036031F"/>
    <w:rsid w:val="00363278"/>
    <w:rsid w:val="00372C53"/>
    <w:rsid w:val="00381FCA"/>
    <w:rsid w:val="00383D19"/>
    <w:rsid w:val="00387811"/>
    <w:rsid w:val="00393279"/>
    <w:rsid w:val="00393336"/>
    <w:rsid w:val="003A1E8F"/>
    <w:rsid w:val="003A2317"/>
    <w:rsid w:val="003B07D3"/>
    <w:rsid w:val="003B5DD0"/>
    <w:rsid w:val="003C194F"/>
    <w:rsid w:val="003C62E2"/>
    <w:rsid w:val="003D2C2E"/>
    <w:rsid w:val="003E3189"/>
    <w:rsid w:val="0040381C"/>
    <w:rsid w:val="00404911"/>
    <w:rsid w:val="004325C6"/>
    <w:rsid w:val="00445064"/>
    <w:rsid w:val="00454B6E"/>
    <w:rsid w:val="004613EB"/>
    <w:rsid w:val="00462D67"/>
    <w:rsid w:val="004642EC"/>
    <w:rsid w:val="00466E04"/>
    <w:rsid w:val="0047498D"/>
    <w:rsid w:val="0047634F"/>
    <w:rsid w:val="00482A8D"/>
    <w:rsid w:val="004842F9"/>
    <w:rsid w:val="00490E81"/>
    <w:rsid w:val="004A0BDD"/>
    <w:rsid w:val="004A3B75"/>
    <w:rsid w:val="004A4044"/>
    <w:rsid w:val="004B4B27"/>
    <w:rsid w:val="004C379A"/>
    <w:rsid w:val="004C3CC6"/>
    <w:rsid w:val="004C700A"/>
    <w:rsid w:val="004D046A"/>
    <w:rsid w:val="004D3BBA"/>
    <w:rsid w:val="004E5B4A"/>
    <w:rsid w:val="004F4EE5"/>
    <w:rsid w:val="00506ADF"/>
    <w:rsid w:val="00516A62"/>
    <w:rsid w:val="00523034"/>
    <w:rsid w:val="005269C1"/>
    <w:rsid w:val="0053006C"/>
    <w:rsid w:val="0054268B"/>
    <w:rsid w:val="00545B5D"/>
    <w:rsid w:val="005512BD"/>
    <w:rsid w:val="005549EA"/>
    <w:rsid w:val="00555222"/>
    <w:rsid w:val="005638B8"/>
    <w:rsid w:val="00570804"/>
    <w:rsid w:val="005752E6"/>
    <w:rsid w:val="00577289"/>
    <w:rsid w:val="00581B49"/>
    <w:rsid w:val="0058418F"/>
    <w:rsid w:val="00586AEF"/>
    <w:rsid w:val="00594EA9"/>
    <w:rsid w:val="005976A8"/>
    <w:rsid w:val="0059778F"/>
    <w:rsid w:val="005A3EFB"/>
    <w:rsid w:val="005A4ABD"/>
    <w:rsid w:val="005A575C"/>
    <w:rsid w:val="005D3E70"/>
    <w:rsid w:val="005E643D"/>
    <w:rsid w:val="0061051C"/>
    <w:rsid w:val="0062311B"/>
    <w:rsid w:val="00630249"/>
    <w:rsid w:val="00645F2C"/>
    <w:rsid w:val="00646E22"/>
    <w:rsid w:val="00650C3C"/>
    <w:rsid w:val="00651367"/>
    <w:rsid w:val="00662A6A"/>
    <w:rsid w:val="00667321"/>
    <w:rsid w:val="006709CB"/>
    <w:rsid w:val="00673D3C"/>
    <w:rsid w:val="006756CE"/>
    <w:rsid w:val="0068406D"/>
    <w:rsid w:val="00694978"/>
    <w:rsid w:val="006A26B3"/>
    <w:rsid w:val="006A4B98"/>
    <w:rsid w:val="006A76AF"/>
    <w:rsid w:val="006B1140"/>
    <w:rsid w:val="006B4A98"/>
    <w:rsid w:val="006B53B0"/>
    <w:rsid w:val="006C21C5"/>
    <w:rsid w:val="006C5C6D"/>
    <w:rsid w:val="006D32D1"/>
    <w:rsid w:val="006E7827"/>
    <w:rsid w:val="006F35AF"/>
    <w:rsid w:val="00700834"/>
    <w:rsid w:val="007048A0"/>
    <w:rsid w:val="007123F3"/>
    <w:rsid w:val="007144A4"/>
    <w:rsid w:val="007144DC"/>
    <w:rsid w:val="00720D0B"/>
    <w:rsid w:val="00722EE5"/>
    <w:rsid w:val="00726070"/>
    <w:rsid w:val="007338CC"/>
    <w:rsid w:val="00761482"/>
    <w:rsid w:val="007703EF"/>
    <w:rsid w:val="0077055D"/>
    <w:rsid w:val="0079087E"/>
    <w:rsid w:val="007943F3"/>
    <w:rsid w:val="0079699C"/>
    <w:rsid w:val="007B3CA1"/>
    <w:rsid w:val="007B55ED"/>
    <w:rsid w:val="007C3F1A"/>
    <w:rsid w:val="007E4935"/>
    <w:rsid w:val="007F4813"/>
    <w:rsid w:val="0081649D"/>
    <w:rsid w:val="00820EE9"/>
    <w:rsid w:val="00824A9B"/>
    <w:rsid w:val="00832D71"/>
    <w:rsid w:val="008401A9"/>
    <w:rsid w:val="00846AAB"/>
    <w:rsid w:val="00846E94"/>
    <w:rsid w:val="00847A40"/>
    <w:rsid w:val="00852D62"/>
    <w:rsid w:val="00855B06"/>
    <w:rsid w:val="00856275"/>
    <w:rsid w:val="00860F0B"/>
    <w:rsid w:val="00861DB5"/>
    <w:rsid w:val="0086623B"/>
    <w:rsid w:val="00871BDB"/>
    <w:rsid w:val="00875974"/>
    <w:rsid w:val="008938E5"/>
    <w:rsid w:val="008A4BCD"/>
    <w:rsid w:val="008A6AD5"/>
    <w:rsid w:val="008B1C63"/>
    <w:rsid w:val="008B4594"/>
    <w:rsid w:val="008C194A"/>
    <w:rsid w:val="008C197D"/>
    <w:rsid w:val="008C6B8B"/>
    <w:rsid w:val="008C6FF5"/>
    <w:rsid w:val="008D0265"/>
    <w:rsid w:val="008D35A2"/>
    <w:rsid w:val="008D3DEC"/>
    <w:rsid w:val="008D5062"/>
    <w:rsid w:val="008D7860"/>
    <w:rsid w:val="008E55EB"/>
    <w:rsid w:val="008F087A"/>
    <w:rsid w:val="008F1233"/>
    <w:rsid w:val="008F5F47"/>
    <w:rsid w:val="009210B0"/>
    <w:rsid w:val="00931150"/>
    <w:rsid w:val="00931979"/>
    <w:rsid w:val="00942184"/>
    <w:rsid w:val="0094602F"/>
    <w:rsid w:val="00960417"/>
    <w:rsid w:val="0096229B"/>
    <w:rsid w:val="00963A2A"/>
    <w:rsid w:val="00964B6D"/>
    <w:rsid w:val="00965463"/>
    <w:rsid w:val="009659D2"/>
    <w:rsid w:val="009675B2"/>
    <w:rsid w:val="00972D1D"/>
    <w:rsid w:val="009765F6"/>
    <w:rsid w:val="00993E8D"/>
    <w:rsid w:val="009A4442"/>
    <w:rsid w:val="009B220A"/>
    <w:rsid w:val="009C2F78"/>
    <w:rsid w:val="009C55E1"/>
    <w:rsid w:val="009D6776"/>
    <w:rsid w:val="009E2D6B"/>
    <w:rsid w:val="009E51D0"/>
    <w:rsid w:val="009E597F"/>
    <w:rsid w:val="009E6EC3"/>
    <w:rsid w:val="009F3DDC"/>
    <w:rsid w:val="00A0414F"/>
    <w:rsid w:val="00A06D52"/>
    <w:rsid w:val="00A22DD6"/>
    <w:rsid w:val="00A24BC1"/>
    <w:rsid w:val="00A2782E"/>
    <w:rsid w:val="00A47A1B"/>
    <w:rsid w:val="00A86BCE"/>
    <w:rsid w:val="00A94ACC"/>
    <w:rsid w:val="00AA7190"/>
    <w:rsid w:val="00AB165E"/>
    <w:rsid w:val="00AB23E4"/>
    <w:rsid w:val="00AB2409"/>
    <w:rsid w:val="00AB35BC"/>
    <w:rsid w:val="00AB58FE"/>
    <w:rsid w:val="00AC577D"/>
    <w:rsid w:val="00AC758A"/>
    <w:rsid w:val="00AD46D6"/>
    <w:rsid w:val="00AD6037"/>
    <w:rsid w:val="00AE514E"/>
    <w:rsid w:val="00AE540F"/>
    <w:rsid w:val="00AE6DC1"/>
    <w:rsid w:val="00AF739E"/>
    <w:rsid w:val="00AF7BBF"/>
    <w:rsid w:val="00B01244"/>
    <w:rsid w:val="00B04D84"/>
    <w:rsid w:val="00B05AB2"/>
    <w:rsid w:val="00B15A41"/>
    <w:rsid w:val="00B15F99"/>
    <w:rsid w:val="00B2123F"/>
    <w:rsid w:val="00B30D54"/>
    <w:rsid w:val="00B32EA6"/>
    <w:rsid w:val="00B35AA5"/>
    <w:rsid w:val="00B43416"/>
    <w:rsid w:val="00B44482"/>
    <w:rsid w:val="00B45073"/>
    <w:rsid w:val="00B56739"/>
    <w:rsid w:val="00B643D8"/>
    <w:rsid w:val="00B671DD"/>
    <w:rsid w:val="00B67717"/>
    <w:rsid w:val="00B67946"/>
    <w:rsid w:val="00B80384"/>
    <w:rsid w:val="00B91B68"/>
    <w:rsid w:val="00BA0F27"/>
    <w:rsid w:val="00BA1DBD"/>
    <w:rsid w:val="00BB6514"/>
    <w:rsid w:val="00BC2593"/>
    <w:rsid w:val="00BC2EE4"/>
    <w:rsid w:val="00BD5211"/>
    <w:rsid w:val="00BD6A96"/>
    <w:rsid w:val="00BE5C3C"/>
    <w:rsid w:val="00BF1847"/>
    <w:rsid w:val="00BF3740"/>
    <w:rsid w:val="00BF7341"/>
    <w:rsid w:val="00C05A46"/>
    <w:rsid w:val="00C1584E"/>
    <w:rsid w:val="00C1643E"/>
    <w:rsid w:val="00C2302E"/>
    <w:rsid w:val="00C35B31"/>
    <w:rsid w:val="00C4745E"/>
    <w:rsid w:val="00C502E8"/>
    <w:rsid w:val="00C562E2"/>
    <w:rsid w:val="00C665F4"/>
    <w:rsid w:val="00C77C13"/>
    <w:rsid w:val="00C91F45"/>
    <w:rsid w:val="00C94CCD"/>
    <w:rsid w:val="00C9599E"/>
    <w:rsid w:val="00CA4617"/>
    <w:rsid w:val="00CC4661"/>
    <w:rsid w:val="00CC6BA6"/>
    <w:rsid w:val="00CC7172"/>
    <w:rsid w:val="00CC733B"/>
    <w:rsid w:val="00CE3024"/>
    <w:rsid w:val="00CF15F8"/>
    <w:rsid w:val="00CF4592"/>
    <w:rsid w:val="00CF54E4"/>
    <w:rsid w:val="00D05131"/>
    <w:rsid w:val="00D06D1E"/>
    <w:rsid w:val="00D23D1C"/>
    <w:rsid w:val="00D2566C"/>
    <w:rsid w:val="00D27A19"/>
    <w:rsid w:val="00D31401"/>
    <w:rsid w:val="00D372E7"/>
    <w:rsid w:val="00D57815"/>
    <w:rsid w:val="00D63F21"/>
    <w:rsid w:val="00D855BF"/>
    <w:rsid w:val="00D86D4A"/>
    <w:rsid w:val="00DA5908"/>
    <w:rsid w:val="00DB65F7"/>
    <w:rsid w:val="00DC62B0"/>
    <w:rsid w:val="00DC6BC1"/>
    <w:rsid w:val="00DD4447"/>
    <w:rsid w:val="00DE06A9"/>
    <w:rsid w:val="00DE36EF"/>
    <w:rsid w:val="00DE5D6D"/>
    <w:rsid w:val="00DE71E0"/>
    <w:rsid w:val="00DF1579"/>
    <w:rsid w:val="00DF275C"/>
    <w:rsid w:val="00DF320D"/>
    <w:rsid w:val="00E050D1"/>
    <w:rsid w:val="00E078C1"/>
    <w:rsid w:val="00E20F52"/>
    <w:rsid w:val="00E2116D"/>
    <w:rsid w:val="00E22B29"/>
    <w:rsid w:val="00E24A2D"/>
    <w:rsid w:val="00E27C2B"/>
    <w:rsid w:val="00E542C6"/>
    <w:rsid w:val="00E6063F"/>
    <w:rsid w:val="00E61B47"/>
    <w:rsid w:val="00E63E76"/>
    <w:rsid w:val="00E65008"/>
    <w:rsid w:val="00E66C5A"/>
    <w:rsid w:val="00E73934"/>
    <w:rsid w:val="00E923E8"/>
    <w:rsid w:val="00E979AE"/>
    <w:rsid w:val="00EA57D6"/>
    <w:rsid w:val="00EA6F68"/>
    <w:rsid w:val="00EA791E"/>
    <w:rsid w:val="00EC096B"/>
    <w:rsid w:val="00ED1455"/>
    <w:rsid w:val="00ED300A"/>
    <w:rsid w:val="00EE5B99"/>
    <w:rsid w:val="00EF100C"/>
    <w:rsid w:val="00F0253E"/>
    <w:rsid w:val="00F10165"/>
    <w:rsid w:val="00F118CD"/>
    <w:rsid w:val="00F15FDF"/>
    <w:rsid w:val="00F231A4"/>
    <w:rsid w:val="00F30C30"/>
    <w:rsid w:val="00F30FE4"/>
    <w:rsid w:val="00F35EEB"/>
    <w:rsid w:val="00F4185E"/>
    <w:rsid w:val="00F45EF1"/>
    <w:rsid w:val="00F54193"/>
    <w:rsid w:val="00F54D47"/>
    <w:rsid w:val="00F55FD5"/>
    <w:rsid w:val="00F62258"/>
    <w:rsid w:val="00F6572A"/>
    <w:rsid w:val="00F674AE"/>
    <w:rsid w:val="00F7657B"/>
    <w:rsid w:val="00F774F0"/>
    <w:rsid w:val="00F852CC"/>
    <w:rsid w:val="00FA228C"/>
    <w:rsid w:val="00FB1D6D"/>
    <w:rsid w:val="00FC539A"/>
    <w:rsid w:val="00FD049E"/>
    <w:rsid w:val="00FD5910"/>
    <w:rsid w:val="00FE078C"/>
    <w:rsid w:val="00FF40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116D"/>
  </w:style>
  <w:style w:type="paragraph" w:styleId="1">
    <w:name w:val="heading 1"/>
    <w:basedOn w:val="a"/>
    <w:next w:val="a"/>
    <w:qFormat/>
    <w:rsid w:val="00E2116D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E2116D"/>
    <w:pPr>
      <w:keepNext/>
      <w:jc w:val="right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C466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C4661"/>
  </w:style>
  <w:style w:type="paragraph" w:styleId="a6">
    <w:name w:val="Title"/>
    <w:basedOn w:val="a"/>
    <w:qFormat/>
    <w:rsid w:val="00847A40"/>
    <w:pPr>
      <w:autoSpaceDE w:val="0"/>
      <w:autoSpaceDN w:val="0"/>
      <w:jc w:val="center"/>
    </w:pPr>
    <w:rPr>
      <w:b/>
      <w:bCs/>
      <w:sz w:val="40"/>
      <w:szCs w:val="40"/>
    </w:rPr>
  </w:style>
  <w:style w:type="paragraph" w:styleId="a7">
    <w:name w:val="List Paragraph"/>
    <w:basedOn w:val="a"/>
    <w:uiPriority w:val="99"/>
    <w:qFormat/>
    <w:rsid w:val="00212047"/>
    <w:pPr>
      <w:ind w:left="720"/>
      <w:contextualSpacing/>
    </w:pPr>
  </w:style>
  <w:style w:type="paragraph" w:styleId="a8">
    <w:name w:val="Balloon Text"/>
    <w:basedOn w:val="a"/>
    <w:link w:val="a9"/>
    <w:rsid w:val="00C35B3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35B31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rsid w:val="0059778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59778F"/>
  </w:style>
  <w:style w:type="paragraph" w:customStyle="1" w:styleId="ConsPlusNormal">
    <w:name w:val="ConsPlusNormal"/>
    <w:uiPriority w:val="99"/>
    <w:rsid w:val="0012710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Plain Text"/>
    <w:basedOn w:val="a"/>
    <w:link w:val="10"/>
    <w:unhideWhenUsed/>
    <w:rsid w:val="00490E81"/>
    <w:rPr>
      <w:rFonts w:ascii="Courier New" w:hAnsi="Courier New" w:cs="Courier New"/>
      <w:sz w:val="24"/>
      <w:szCs w:val="24"/>
    </w:rPr>
  </w:style>
  <w:style w:type="character" w:customStyle="1" w:styleId="ad">
    <w:name w:val="Текст Знак"/>
    <w:basedOn w:val="a0"/>
    <w:rsid w:val="00490E81"/>
    <w:rPr>
      <w:rFonts w:ascii="Consolas" w:hAnsi="Consolas"/>
      <w:sz w:val="21"/>
      <w:szCs w:val="21"/>
    </w:rPr>
  </w:style>
  <w:style w:type="character" w:customStyle="1" w:styleId="10">
    <w:name w:val="Текст Знак1"/>
    <w:basedOn w:val="a0"/>
    <w:link w:val="ac"/>
    <w:locked/>
    <w:rsid w:val="00490E81"/>
    <w:rPr>
      <w:rFonts w:ascii="Courier New" w:hAnsi="Courier New" w:cs="Courier New"/>
      <w:sz w:val="24"/>
      <w:szCs w:val="24"/>
    </w:rPr>
  </w:style>
  <w:style w:type="paragraph" w:customStyle="1" w:styleId="ConsNormal">
    <w:name w:val="ConsNormal"/>
    <w:rsid w:val="00490E81"/>
    <w:pPr>
      <w:widowControl w:val="0"/>
      <w:snapToGrid w:val="0"/>
      <w:ind w:right="19772" w:firstLine="720"/>
    </w:pPr>
    <w:rPr>
      <w:rFonts w:ascii="Arial" w:hAnsi="Arial"/>
    </w:rPr>
  </w:style>
  <w:style w:type="character" w:customStyle="1" w:styleId="a4">
    <w:name w:val="Нижний колонтитул Знак"/>
    <w:basedOn w:val="a0"/>
    <w:link w:val="a3"/>
    <w:uiPriority w:val="99"/>
    <w:rsid w:val="00942184"/>
  </w:style>
  <w:style w:type="character" w:styleId="ae">
    <w:name w:val="Hyperlink"/>
    <w:basedOn w:val="a0"/>
    <w:uiPriority w:val="99"/>
    <w:rsid w:val="0057728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116D"/>
  </w:style>
  <w:style w:type="paragraph" w:styleId="1">
    <w:name w:val="heading 1"/>
    <w:basedOn w:val="a"/>
    <w:next w:val="a"/>
    <w:qFormat/>
    <w:rsid w:val="00E2116D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E2116D"/>
    <w:pPr>
      <w:keepNext/>
      <w:jc w:val="right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C466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C4661"/>
  </w:style>
  <w:style w:type="paragraph" w:styleId="a6">
    <w:name w:val="Title"/>
    <w:basedOn w:val="a"/>
    <w:qFormat/>
    <w:rsid w:val="00847A40"/>
    <w:pPr>
      <w:autoSpaceDE w:val="0"/>
      <w:autoSpaceDN w:val="0"/>
      <w:jc w:val="center"/>
    </w:pPr>
    <w:rPr>
      <w:b/>
      <w:bCs/>
      <w:sz w:val="40"/>
      <w:szCs w:val="40"/>
    </w:rPr>
  </w:style>
  <w:style w:type="paragraph" w:styleId="a7">
    <w:name w:val="List Paragraph"/>
    <w:basedOn w:val="a"/>
    <w:uiPriority w:val="99"/>
    <w:qFormat/>
    <w:rsid w:val="00212047"/>
    <w:pPr>
      <w:ind w:left="720"/>
      <w:contextualSpacing/>
    </w:pPr>
  </w:style>
  <w:style w:type="paragraph" w:styleId="a8">
    <w:name w:val="Balloon Text"/>
    <w:basedOn w:val="a"/>
    <w:link w:val="a9"/>
    <w:rsid w:val="00C35B3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35B31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rsid w:val="0059778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59778F"/>
  </w:style>
  <w:style w:type="paragraph" w:customStyle="1" w:styleId="ConsPlusNormal">
    <w:name w:val="ConsPlusNormal"/>
    <w:uiPriority w:val="99"/>
    <w:rsid w:val="0012710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Plain Text"/>
    <w:basedOn w:val="a"/>
    <w:link w:val="10"/>
    <w:unhideWhenUsed/>
    <w:rsid w:val="00490E81"/>
    <w:rPr>
      <w:rFonts w:ascii="Courier New" w:hAnsi="Courier New" w:cs="Courier New"/>
      <w:sz w:val="24"/>
      <w:szCs w:val="24"/>
    </w:rPr>
  </w:style>
  <w:style w:type="character" w:customStyle="1" w:styleId="ad">
    <w:name w:val="Текст Знак"/>
    <w:basedOn w:val="a0"/>
    <w:rsid w:val="00490E81"/>
    <w:rPr>
      <w:rFonts w:ascii="Consolas" w:hAnsi="Consolas"/>
      <w:sz w:val="21"/>
      <w:szCs w:val="21"/>
    </w:rPr>
  </w:style>
  <w:style w:type="character" w:customStyle="1" w:styleId="10">
    <w:name w:val="Текст Знак1"/>
    <w:basedOn w:val="a0"/>
    <w:link w:val="ac"/>
    <w:locked/>
    <w:rsid w:val="00490E81"/>
    <w:rPr>
      <w:rFonts w:ascii="Courier New" w:hAnsi="Courier New" w:cs="Courier New"/>
      <w:sz w:val="24"/>
      <w:szCs w:val="24"/>
    </w:rPr>
  </w:style>
  <w:style w:type="paragraph" w:customStyle="1" w:styleId="ConsNormal">
    <w:name w:val="ConsNormal"/>
    <w:rsid w:val="00490E81"/>
    <w:pPr>
      <w:widowControl w:val="0"/>
      <w:snapToGrid w:val="0"/>
      <w:ind w:right="19772" w:firstLine="720"/>
    </w:pPr>
    <w:rPr>
      <w:rFonts w:ascii="Arial" w:hAnsi="Arial"/>
    </w:rPr>
  </w:style>
  <w:style w:type="character" w:customStyle="1" w:styleId="a4">
    <w:name w:val="Нижний колонтитул Знак"/>
    <w:basedOn w:val="a0"/>
    <w:link w:val="a3"/>
    <w:uiPriority w:val="99"/>
    <w:rsid w:val="00942184"/>
  </w:style>
  <w:style w:type="character" w:styleId="ae">
    <w:name w:val="Hyperlink"/>
    <w:basedOn w:val="a0"/>
    <w:uiPriority w:val="99"/>
    <w:rsid w:val="0057728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9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CD735DF92249256AE3004E431FDE2338F62068452C057CA62F72BE5AE15BE6A74Bh1H" TargetMode="External"/><Relationship Id="rId18" Type="http://schemas.openxmlformats.org/officeDocument/2006/relationships/hyperlink" Target="consultantplus://offline/ref=CD735DF92249256AE3004E551CB27F3DF3233E4B2D0472F77A2DE507B645h2H" TargetMode="External"/><Relationship Id="rId26" Type="http://schemas.openxmlformats.org/officeDocument/2006/relationships/hyperlink" Target="consultantplus://offline/ref=BD282D33F92CBE780EBAF4CDE591B3EDBC384F4010174A743F1FE8AD5EVAc6E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CD735DF92249256AE3004E551CB27F3DF3233E4B2D0472F77A2DE507B645h2H" TargetMode="External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CD735DF92249256AE3004E431FDE2338F62068452E097BA12772BE5AE15BE6A74Bh1H" TargetMode="External"/><Relationship Id="rId17" Type="http://schemas.openxmlformats.org/officeDocument/2006/relationships/hyperlink" Target="consultantplus://offline/ref=A4C6FFB489847B97691C35AA3F89F534207C16ACC81B2BAC3B41DD0135jCc2D" TargetMode="External"/><Relationship Id="rId25" Type="http://schemas.openxmlformats.org/officeDocument/2006/relationships/hyperlink" Target="consultantplus://offline/ref=884E4A8A9A0B98E954294195665813EFD1099D445985D128E4936402B7B6h0E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4C6FFB489847B97691C35AA3F89F534207C16ACC81B2BAC3B41DD0135jCc2D" TargetMode="External"/><Relationship Id="rId20" Type="http://schemas.openxmlformats.org/officeDocument/2006/relationships/hyperlink" Target="consultantplus://offline/ref=CD735DF92249256AE3004E551CB27F3DF3233E4B2D0472F77A2DE507B652ECF0F6C2D793B688437F48hBH" TargetMode="External"/><Relationship Id="rId29" Type="http://schemas.openxmlformats.org/officeDocument/2006/relationships/hyperlink" Target="consultantplus://offline/ref=E248CAB15AA88038C43FA1D6AB52CCC510474D6311EE40FE2F1687A37Bs0e0J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D735DF92249256AE3004E431FDE2338F62068452E0571A92772BE5AE15BE6A74Bh1H" TargetMode="External"/><Relationship Id="rId24" Type="http://schemas.openxmlformats.org/officeDocument/2006/relationships/hyperlink" Target="consultantplus://offline/ref=884E4A8A9A0B98E954294195665813EFD1099D445985D128E4936402B7B6h0E" TargetMode="External"/><Relationship Id="rId32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CD735DF92249256AE3004E551CB27F3DF3233E4B2D0472F77A2DE507B645h2H" TargetMode="External"/><Relationship Id="rId23" Type="http://schemas.openxmlformats.org/officeDocument/2006/relationships/hyperlink" Target="consultantplus://offline/ref=CD735DF92249256AE3004E551CB27F3DF3233E4B2D0472F77A2DE507B645h2H" TargetMode="External"/><Relationship Id="rId28" Type="http://schemas.openxmlformats.org/officeDocument/2006/relationships/hyperlink" Target="consultantplus://offline/ref=BD282D33F92CBE780EBAF4CDE591B3EDBC384F4010174A743F1FE8AD5EVAc6E" TargetMode="External"/><Relationship Id="rId10" Type="http://schemas.openxmlformats.org/officeDocument/2006/relationships/hyperlink" Target="consultantplus://offline/ref=CD735DF92249256AE3004E551CB27F3DF3233E4B2D0472F77A2DE507B652ECF0F6C2D79AB748h8H" TargetMode="External"/><Relationship Id="rId19" Type="http://schemas.openxmlformats.org/officeDocument/2006/relationships/hyperlink" Target="consultantplus://offline/ref=CD735DF92249256AE3004E551CB27F3DF3233E4B2D0472F77A2DE507B645h2H" TargetMode="External"/><Relationship Id="rId31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CD735DF92249256AE3004E551CB27F3DF3233E4B2D0472F77A2DE507B652ECF0F6C2D79AB748hFH" TargetMode="External"/><Relationship Id="rId22" Type="http://schemas.openxmlformats.org/officeDocument/2006/relationships/hyperlink" Target="https://normativ.kontur.ru/document?moduleId=1&amp;documentId=343172" TargetMode="External"/><Relationship Id="rId27" Type="http://schemas.openxmlformats.org/officeDocument/2006/relationships/hyperlink" Target="consultantplus://offline/ref=BD282D33F92CBE780EBAF4CDE591B3EDBC384F4010174A743F1FE8AD5EVAc6E" TargetMode="Externa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F4C512-0E91-46EF-8819-C519C50B2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4520</Words>
  <Characters>35649</Characters>
  <Application>Microsoft Office Word</Application>
  <DocSecurity>0</DocSecurity>
  <Lines>297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Промышленновский РФО</Company>
  <LinksUpToDate>false</LinksUpToDate>
  <CharactersWithSpaces>40089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И.А.</dc:creator>
  <cp:lastModifiedBy>Борькин Е.С.</cp:lastModifiedBy>
  <cp:revision>3</cp:revision>
  <cp:lastPrinted>2020-11-19T07:31:00Z</cp:lastPrinted>
  <dcterms:created xsi:type="dcterms:W3CDTF">2020-10-12T10:15:00Z</dcterms:created>
  <dcterms:modified xsi:type="dcterms:W3CDTF">2020-11-19T07:32:00Z</dcterms:modified>
</cp:coreProperties>
</file>