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3B" w:rsidRDefault="0079683B" w:rsidP="0079683B">
      <w:pPr>
        <w:tabs>
          <w:tab w:val="left" w:pos="709"/>
        </w:tabs>
        <w:jc w:val="center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 xml:space="preserve"> научно-практическая районная агрономическая конференция</w:t>
      </w:r>
    </w:p>
    <w:p w:rsidR="0079683B" w:rsidRDefault="0079683B" w:rsidP="0079683B">
      <w:pPr>
        <w:jc w:val="center"/>
        <w:rPr>
          <w:b/>
          <w:sz w:val="28"/>
          <w:szCs w:val="28"/>
        </w:rPr>
      </w:pPr>
    </w:p>
    <w:p w:rsidR="0079683B" w:rsidRDefault="0079683B" w:rsidP="0079683B">
      <w:pPr>
        <w:rPr>
          <w:sz w:val="28"/>
          <w:szCs w:val="28"/>
        </w:rPr>
      </w:pPr>
      <w:r>
        <w:rPr>
          <w:sz w:val="28"/>
          <w:szCs w:val="28"/>
        </w:rPr>
        <w:tab/>
        <w:t>04</w:t>
      </w:r>
      <w:r w:rsidRPr="00EA015A">
        <w:rPr>
          <w:sz w:val="28"/>
          <w:szCs w:val="28"/>
        </w:rPr>
        <w:t xml:space="preserve"> апреля </w:t>
      </w:r>
      <w:r>
        <w:rPr>
          <w:sz w:val="28"/>
          <w:szCs w:val="28"/>
        </w:rPr>
        <w:t xml:space="preserve">2025 года состоялась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научно-практическая агрономическая</w:t>
      </w:r>
      <w:r w:rsidRPr="00EA015A">
        <w:rPr>
          <w:sz w:val="28"/>
          <w:szCs w:val="28"/>
        </w:rPr>
        <w:t xml:space="preserve"> конференци</w:t>
      </w:r>
      <w:r>
        <w:rPr>
          <w:sz w:val="28"/>
          <w:szCs w:val="28"/>
        </w:rPr>
        <w:t>я Промышленновского муниципального округа.</w:t>
      </w:r>
    </w:p>
    <w:p w:rsidR="0079683B" w:rsidRDefault="0079683B" w:rsidP="0079683B">
      <w:pPr>
        <w:rPr>
          <w:sz w:val="28"/>
          <w:szCs w:val="28"/>
        </w:rPr>
      </w:pPr>
    </w:p>
    <w:p w:rsidR="0079683B" w:rsidRDefault="0079683B" w:rsidP="0079683B">
      <w:pPr>
        <w:rPr>
          <w:sz w:val="28"/>
          <w:szCs w:val="28"/>
        </w:rPr>
      </w:pPr>
      <w:r>
        <w:rPr>
          <w:sz w:val="28"/>
          <w:szCs w:val="28"/>
        </w:rPr>
        <w:tab/>
        <w:t>Пленарная часть</w:t>
      </w:r>
      <w:r w:rsidRPr="00EA015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научно-практической агрономической</w:t>
      </w:r>
      <w:r w:rsidRPr="00EA015A">
        <w:rPr>
          <w:sz w:val="28"/>
          <w:szCs w:val="28"/>
        </w:rPr>
        <w:t xml:space="preserve"> конференци</w:t>
      </w:r>
      <w:r>
        <w:rPr>
          <w:sz w:val="28"/>
          <w:szCs w:val="28"/>
        </w:rPr>
        <w:t>и состоялась в зале заседаний администрации округа.</w:t>
      </w:r>
    </w:p>
    <w:p w:rsidR="0079683B" w:rsidRDefault="0079683B" w:rsidP="0079683B">
      <w:pPr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ab/>
        <w:t xml:space="preserve">В конференции приняли участие глава Промышленновского муниципального округа Сергей Анатольевич </w:t>
      </w:r>
      <w:proofErr w:type="spellStart"/>
      <w:r>
        <w:rPr>
          <w:sz w:val="28"/>
          <w:szCs w:val="28"/>
        </w:rPr>
        <w:t>Федарюк</w:t>
      </w:r>
      <w:proofErr w:type="spellEnd"/>
      <w:r>
        <w:rPr>
          <w:sz w:val="28"/>
          <w:szCs w:val="28"/>
        </w:rPr>
        <w:t xml:space="preserve"> </w:t>
      </w:r>
      <w:r w:rsidRPr="00640067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представитель отдела растениеводства и технической политики министерства сельского хозяйства  Кузбасса Николай Юрьевич Соколов.</w:t>
      </w:r>
    </w:p>
    <w:p w:rsidR="0079683B" w:rsidRPr="002F64FB" w:rsidRDefault="0079683B" w:rsidP="0079683B">
      <w:pPr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ab/>
        <w:t>В</w:t>
      </w:r>
      <w:r w:rsidRPr="0059390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научно-практической агрономической</w:t>
      </w:r>
      <w:r w:rsidRPr="00EA015A">
        <w:rPr>
          <w:sz w:val="28"/>
          <w:szCs w:val="28"/>
        </w:rPr>
        <w:t xml:space="preserve"> конференци</w:t>
      </w:r>
      <w:r>
        <w:rPr>
          <w:sz w:val="28"/>
          <w:szCs w:val="28"/>
        </w:rPr>
        <w:t>и приняли участие 57 человек, в том числе: 31 человек из сельскохозяйственных предприятий и крестьянских фермерских хозяйств и 26 человек приглашенных.</w:t>
      </w:r>
    </w:p>
    <w:p w:rsidR="0079683B" w:rsidRDefault="0079683B" w:rsidP="0079683B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E34716">
        <w:rPr>
          <w:sz w:val="28"/>
          <w:szCs w:val="28"/>
        </w:rPr>
        <w:t xml:space="preserve">Участникам конференции представлен к демонстрационному показу документальный фильм «Почвозащитное земледелие в степных районах страны», представлена выставка, </w:t>
      </w:r>
      <w:r>
        <w:rPr>
          <w:sz w:val="28"/>
          <w:szCs w:val="28"/>
        </w:rPr>
        <w:t xml:space="preserve">посвящённая 95-летнему юбилею колхоза «Ударник полей». </w:t>
      </w:r>
    </w:p>
    <w:p w:rsidR="0079683B" w:rsidRDefault="0079683B" w:rsidP="0079683B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В фойе участники </w:t>
      </w:r>
      <w:proofErr w:type="spellStart"/>
      <w:r>
        <w:rPr>
          <w:sz w:val="28"/>
          <w:szCs w:val="28"/>
        </w:rPr>
        <w:t>агроконференции</w:t>
      </w:r>
      <w:proofErr w:type="spellEnd"/>
      <w:r>
        <w:rPr>
          <w:sz w:val="28"/>
          <w:szCs w:val="28"/>
        </w:rPr>
        <w:t xml:space="preserve"> ознакомились с выставками </w:t>
      </w:r>
      <w:proofErr w:type="spellStart"/>
      <w:r>
        <w:rPr>
          <w:sz w:val="28"/>
          <w:szCs w:val="28"/>
        </w:rPr>
        <w:t>комерческих</w:t>
      </w:r>
      <w:proofErr w:type="spellEnd"/>
      <w:r>
        <w:rPr>
          <w:sz w:val="28"/>
          <w:szCs w:val="28"/>
        </w:rPr>
        <w:t xml:space="preserve"> предложений компаний Сибирского региона.</w:t>
      </w:r>
    </w:p>
    <w:p w:rsidR="0079683B" w:rsidRDefault="0079683B" w:rsidP="0079683B">
      <w:pPr>
        <w:ind w:right="-190"/>
        <w:rPr>
          <w:sz w:val="28"/>
          <w:szCs w:val="28"/>
        </w:rPr>
      </w:pPr>
      <w:r>
        <w:rPr>
          <w:sz w:val="28"/>
          <w:szCs w:val="28"/>
        </w:rPr>
        <w:tab/>
        <w:t xml:space="preserve">В ходе научно-практической </w:t>
      </w:r>
      <w:proofErr w:type="spellStart"/>
      <w:r>
        <w:rPr>
          <w:sz w:val="28"/>
          <w:szCs w:val="28"/>
        </w:rPr>
        <w:t>агроконференции</w:t>
      </w:r>
      <w:proofErr w:type="spellEnd"/>
      <w:r>
        <w:rPr>
          <w:sz w:val="28"/>
          <w:szCs w:val="28"/>
        </w:rPr>
        <w:t xml:space="preserve"> обсуждались перспективы агропромышленного комплекса Кузбасса на 2025 год. Ключевой темой </w:t>
      </w:r>
      <w:proofErr w:type="spellStart"/>
      <w:r>
        <w:rPr>
          <w:sz w:val="28"/>
          <w:szCs w:val="28"/>
        </w:rPr>
        <w:t>конференциии</w:t>
      </w:r>
      <w:proofErr w:type="spellEnd"/>
      <w:r>
        <w:rPr>
          <w:sz w:val="28"/>
          <w:szCs w:val="28"/>
        </w:rPr>
        <w:t xml:space="preserve"> стала технология выращивания подсолнечника в условиях Западной Сибири и его химическая защита. Рассмотрели вопросы инокуляции (процесса предпосевной обработки семян специальными микроорганизмами) сои и эффективности химической мелиорации в Кузбассе, а также археологического наследия Кузбасса и Промышленновского округа.</w:t>
      </w:r>
    </w:p>
    <w:p w:rsidR="0079683B" w:rsidRDefault="0079683B" w:rsidP="0079683B">
      <w:pPr>
        <w:ind w:right="-190"/>
        <w:rPr>
          <w:sz w:val="28"/>
          <w:szCs w:val="28"/>
        </w:rPr>
      </w:pPr>
      <w:r>
        <w:rPr>
          <w:sz w:val="28"/>
          <w:szCs w:val="28"/>
        </w:rPr>
        <w:tab/>
        <w:t xml:space="preserve">Доведена информация до участников </w:t>
      </w:r>
      <w:proofErr w:type="spellStart"/>
      <w:r>
        <w:rPr>
          <w:sz w:val="28"/>
          <w:szCs w:val="28"/>
        </w:rPr>
        <w:t>агроконференции</w:t>
      </w:r>
      <w:proofErr w:type="spellEnd"/>
      <w:r>
        <w:rPr>
          <w:sz w:val="28"/>
          <w:szCs w:val="28"/>
        </w:rPr>
        <w:t xml:space="preserve"> об изменениях, вступивших в силу с 01 января 2025 года в Федеральный закон  № 101- ФЗ «Об обороте земель сельскохозяйственного назначения»</w:t>
      </w:r>
    </w:p>
    <w:p w:rsidR="0079683B" w:rsidRDefault="0079683B" w:rsidP="004E3A4D">
      <w:pPr>
        <w:ind w:left="0"/>
        <w:sectPr w:rsidR="0079683B" w:rsidSect="0079683B">
          <w:pgSz w:w="11906" w:h="16838"/>
          <w:pgMar w:top="1134" w:right="425" w:bottom="1134" w:left="1077" w:header="709" w:footer="709" w:gutter="0"/>
          <w:cols w:space="708"/>
          <w:docGrid w:linePitch="360"/>
        </w:sectPr>
      </w:pPr>
    </w:p>
    <w:tbl>
      <w:tblPr>
        <w:tblStyle w:val="a3"/>
        <w:tblW w:w="15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3"/>
        <w:gridCol w:w="8160"/>
      </w:tblGrid>
      <w:tr w:rsidR="004E3A4D" w:rsidTr="0095194B">
        <w:tc>
          <w:tcPr>
            <w:tcW w:w="7763" w:type="dxa"/>
          </w:tcPr>
          <w:p w:rsidR="004E3A4D" w:rsidRDefault="00CB723D" w:rsidP="004E3A4D">
            <w:pPr>
              <w:ind w:left="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-1177290</wp:posOffset>
                  </wp:positionH>
                  <wp:positionV relativeFrom="paragraph">
                    <wp:posOffset>-685165</wp:posOffset>
                  </wp:positionV>
                  <wp:extent cx="14661931" cy="761474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K202\AppData\Local\Microsoft\Windows\INetCache\Content.Word\828558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1931" cy="761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  <w:tc>
          <w:tcPr>
            <w:tcW w:w="8160" w:type="dxa"/>
          </w:tcPr>
          <w:p w:rsidR="002F7430" w:rsidRDefault="0095194B" w:rsidP="004E3A4D">
            <w:pPr>
              <w:ind w:left="0"/>
              <w:jc w:val="center"/>
              <w:rPr>
                <w:b/>
                <w:color w:val="000000" w:themeColor="text1"/>
                <w:sz w:val="40"/>
                <w:szCs w:val="40"/>
              </w:rPr>
            </w:pPr>
            <w:r w:rsidRPr="009948DC">
              <w:rPr>
                <w:b/>
                <w:noProof/>
                <w:color w:val="000000" w:themeColor="text1"/>
                <w:sz w:val="40"/>
                <w:szCs w:val="4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3550285</wp:posOffset>
                  </wp:positionH>
                  <wp:positionV relativeFrom="paragraph">
                    <wp:posOffset>-505773</wp:posOffset>
                  </wp:positionV>
                  <wp:extent cx="1333500" cy="887095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Users\Симанихин\Desktop\Оформление\герб фото\герб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8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60B68">
              <w:rPr>
                <w:b/>
                <w:color w:val="000000" w:themeColor="text1"/>
                <w:sz w:val="40"/>
                <w:szCs w:val="40"/>
              </w:rPr>
              <w:t xml:space="preserve">                            </w:t>
            </w:r>
          </w:p>
          <w:p w:rsidR="004E3A4D" w:rsidRPr="00834796" w:rsidRDefault="004E3A4D" w:rsidP="004E3A4D">
            <w:pPr>
              <w:ind w:left="0"/>
              <w:jc w:val="center"/>
              <w:rPr>
                <w:b/>
                <w:color w:val="000000" w:themeColor="text1"/>
                <w:sz w:val="40"/>
                <w:szCs w:val="40"/>
              </w:rPr>
            </w:pPr>
            <w:r w:rsidRPr="009948DC">
              <w:rPr>
                <w:b/>
                <w:color w:val="000000" w:themeColor="text1"/>
                <w:sz w:val="40"/>
                <w:szCs w:val="40"/>
              </w:rPr>
              <w:t>ПРОГРАММА</w:t>
            </w:r>
          </w:p>
          <w:p w:rsidR="004E3A4D" w:rsidRPr="00834796" w:rsidRDefault="004E3A4D" w:rsidP="004E3A4D">
            <w:pPr>
              <w:ind w:left="0"/>
              <w:jc w:val="center"/>
              <w:rPr>
                <w:b/>
                <w:color w:val="000000" w:themeColor="text1"/>
                <w:sz w:val="40"/>
                <w:szCs w:val="40"/>
              </w:rPr>
            </w:pPr>
          </w:p>
          <w:p w:rsidR="00834796" w:rsidRPr="009948DC" w:rsidRDefault="00F46F8A" w:rsidP="004E3A4D">
            <w:pPr>
              <w:ind w:left="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9948DC">
              <w:rPr>
                <w:b/>
                <w:color w:val="000000" w:themeColor="text1"/>
                <w:sz w:val="36"/>
                <w:szCs w:val="36"/>
              </w:rPr>
              <w:t>5</w:t>
            </w:r>
            <w:r w:rsidR="004E3A4D" w:rsidRPr="009948DC">
              <w:rPr>
                <w:b/>
                <w:color w:val="000000" w:themeColor="text1"/>
                <w:sz w:val="36"/>
                <w:szCs w:val="36"/>
              </w:rPr>
              <w:t xml:space="preserve"> научно-практической </w:t>
            </w:r>
          </w:p>
          <w:p w:rsidR="00160B68" w:rsidRDefault="004E3A4D" w:rsidP="004E3A4D">
            <w:pPr>
              <w:ind w:left="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9948DC">
              <w:rPr>
                <w:b/>
                <w:color w:val="000000" w:themeColor="text1"/>
                <w:sz w:val="36"/>
                <w:szCs w:val="36"/>
              </w:rPr>
              <w:t>агрономической конференции</w:t>
            </w:r>
            <w:r w:rsidR="00160B68">
              <w:rPr>
                <w:b/>
                <w:color w:val="000000" w:themeColor="text1"/>
                <w:sz w:val="36"/>
                <w:szCs w:val="36"/>
              </w:rPr>
              <w:t xml:space="preserve"> </w:t>
            </w:r>
          </w:p>
          <w:p w:rsidR="00160B68" w:rsidRDefault="004E3A4D" w:rsidP="004E3A4D">
            <w:pPr>
              <w:ind w:left="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9948DC">
              <w:rPr>
                <w:b/>
                <w:color w:val="000000" w:themeColor="text1"/>
                <w:sz w:val="36"/>
                <w:szCs w:val="36"/>
              </w:rPr>
              <w:t>Промышленновского муниципального</w:t>
            </w:r>
          </w:p>
          <w:p w:rsidR="004E3A4D" w:rsidRPr="009948DC" w:rsidRDefault="004E3A4D" w:rsidP="004E3A4D">
            <w:pPr>
              <w:ind w:left="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9948DC">
              <w:rPr>
                <w:b/>
                <w:color w:val="000000" w:themeColor="text1"/>
                <w:sz w:val="36"/>
                <w:szCs w:val="36"/>
              </w:rPr>
              <w:t>округа</w:t>
            </w:r>
          </w:p>
          <w:p w:rsidR="004E3A4D" w:rsidRPr="004E3A4D" w:rsidRDefault="004E3A4D" w:rsidP="004E3A4D">
            <w:pPr>
              <w:ind w:left="0"/>
              <w:jc w:val="center"/>
              <w:rPr>
                <w:sz w:val="36"/>
                <w:szCs w:val="36"/>
              </w:rPr>
            </w:pPr>
            <w:r w:rsidRPr="009948DC">
              <w:rPr>
                <w:color w:val="000000" w:themeColor="text1"/>
                <w:sz w:val="36"/>
                <w:szCs w:val="36"/>
              </w:rPr>
              <w:t>Пленарная часть</w:t>
            </w:r>
          </w:p>
        </w:tc>
      </w:tr>
    </w:tbl>
    <w:p w:rsidR="00EB4280" w:rsidRDefault="00EB4280" w:rsidP="004E3A4D">
      <w:pPr>
        <w:ind w:left="0"/>
      </w:pPr>
    </w:p>
    <w:p w:rsidR="004E3A4D" w:rsidRDefault="004E3A4D" w:rsidP="004E3A4D">
      <w:pPr>
        <w:ind w:left="0"/>
      </w:pPr>
    </w:p>
    <w:p w:rsidR="004E3A4D" w:rsidRDefault="004E3A4D" w:rsidP="004E3A4D">
      <w:pPr>
        <w:ind w:left="0"/>
      </w:pPr>
    </w:p>
    <w:p w:rsidR="004E3A4D" w:rsidRDefault="004E3A4D" w:rsidP="004E3A4D">
      <w:pPr>
        <w:ind w:left="0"/>
      </w:pPr>
    </w:p>
    <w:p w:rsidR="004E3A4D" w:rsidRDefault="004E3A4D" w:rsidP="004E3A4D">
      <w:pPr>
        <w:ind w:left="0"/>
      </w:pPr>
    </w:p>
    <w:p w:rsidR="004E3A4D" w:rsidRDefault="004E3A4D" w:rsidP="004E3A4D">
      <w:pPr>
        <w:ind w:left="0"/>
      </w:pPr>
    </w:p>
    <w:p w:rsidR="004E3A4D" w:rsidRDefault="004E3A4D" w:rsidP="004E3A4D">
      <w:pPr>
        <w:ind w:left="0"/>
      </w:pPr>
    </w:p>
    <w:p w:rsidR="004E3A4D" w:rsidRDefault="004E3A4D" w:rsidP="004E3A4D">
      <w:pPr>
        <w:ind w:left="0"/>
      </w:pPr>
    </w:p>
    <w:p w:rsidR="004E3A4D" w:rsidRDefault="004E3A4D" w:rsidP="004E3A4D">
      <w:pPr>
        <w:ind w:left="0"/>
      </w:pPr>
    </w:p>
    <w:p w:rsidR="004E3A4D" w:rsidRDefault="004E3A4D" w:rsidP="004E3A4D">
      <w:pPr>
        <w:ind w:left="0"/>
      </w:pPr>
    </w:p>
    <w:p w:rsidR="004E3A4D" w:rsidRDefault="004E3A4D" w:rsidP="004E3A4D">
      <w:pPr>
        <w:ind w:left="0"/>
      </w:pPr>
    </w:p>
    <w:p w:rsidR="004E3A4D" w:rsidRDefault="004E3A4D" w:rsidP="004E3A4D">
      <w:pPr>
        <w:ind w:left="0"/>
        <w:rPr>
          <w:sz w:val="32"/>
          <w:szCs w:val="32"/>
        </w:rPr>
      </w:pPr>
    </w:p>
    <w:p w:rsidR="009948DC" w:rsidRDefault="009948DC" w:rsidP="004E3A4D">
      <w:pPr>
        <w:ind w:left="0"/>
        <w:rPr>
          <w:sz w:val="32"/>
          <w:szCs w:val="32"/>
        </w:rPr>
      </w:pPr>
    </w:p>
    <w:p w:rsidR="001E4DF0" w:rsidRDefault="001E4DF0" w:rsidP="004E3A4D">
      <w:pPr>
        <w:ind w:left="0"/>
        <w:rPr>
          <w:sz w:val="32"/>
          <w:szCs w:val="32"/>
        </w:rPr>
      </w:pPr>
    </w:p>
    <w:p w:rsidR="00842FEF" w:rsidRDefault="00F46F8A" w:rsidP="004E3A4D">
      <w:pPr>
        <w:ind w:left="0"/>
        <w:rPr>
          <w:b/>
          <w:color w:val="FFFFFF" w:themeColor="background1"/>
          <w:sz w:val="32"/>
          <w:szCs w:val="32"/>
        </w:rPr>
      </w:pPr>
      <w:r w:rsidRPr="002F7430">
        <w:rPr>
          <w:b/>
          <w:color w:val="FFFFFF" w:themeColor="background1"/>
          <w:szCs w:val="32"/>
        </w:rPr>
        <w:t>А.А. Пластов «Колхозный ток</w:t>
      </w:r>
      <w:r w:rsidR="001E4DF0" w:rsidRPr="002F7430">
        <w:rPr>
          <w:b/>
          <w:color w:val="FFFFFF" w:themeColor="background1"/>
          <w:szCs w:val="32"/>
        </w:rPr>
        <w:t>»</w:t>
      </w:r>
      <w:r w:rsidR="00160B68">
        <w:rPr>
          <w:b/>
          <w:color w:val="FFFFFF" w:themeColor="background1"/>
          <w:sz w:val="32"/>
          <w:szCs w:val="32"/>
        </w:rPr>
        <w:t xml:space="preserve">                                          </w:t>
      </w:r>
      <w:r w:rsidR="002F7430">
        <w:rPr>
          <w:b/>
          <w:color w:val="FFFFFF" w:themeColor="background1"/>
          <w:sz w:val="32"/>
          <w:szCs w:val="32"/>
        </w:rPr>
        <w:t xml:space="preserve">                   </w:t>
      </w:r>
      <w:r w:rsidR="00160B68">
        <w:rPr>
          <w:b/>
          <w:color w:val="FFFFFF" w:themeColor="background1"/>
          <w:sz w:val="32"/>
          <w:szCs w:val="32"/>
        </w:rPr>
        <w:t xml:space="preserve">          4   </w:t>
      </w:r>
      <w:r w:rsidR="004E3A4D" w:rsidRPr="00160B68">
        <w:rPr>
          <w:b/>
          <w:color w:val="FFFFFF" w:themeColor="background1"/>
          <w:sz w:val="32"/>
          <w:szCs w:val="32"/>
        </w:rPr>
        <w:t>апреля</w:t>
      </w:r>
      <w:r w:rsidR="00160B68">
        <w:rPr>
          <w:b/>
          <w:color w:val="FFFFFF" w:themeColor="background1"/>
          <w:sz w:val="32"/>
          <w:szCs w:val="32"/>
        </w:rPr>
        <w:t xml:space="preserve">   </w:t>
      </w:r>
      <w:r w:rsidR="004E3A4D" w:rsidRPr="00160B68">
        <w:rPr>
          <w:b/>
          <w:color w:val="FFFFFF" w:themeColor="background1"/>
          <w:sz w:val="32"/>
          <w:szCs w:val="32"/>
        </w:rPr>
        <w:t xml:space="preserve"> 202</w:t>
      </w:r>
      <w:r w:rsidRPr="00160B68">
        <w:rPr>
          <w:b/>
          <w:color w:val="FFFFFF" w:themeColor="background1"/>
          <w:sz w:val="32"/>
          <w:szCs w:val="32"/>
        </w:rPr>
        <w:t>5</w:t>
      </w:r>
    </w:p>
    <w:p w:rsidR="00842FEF" w:rsidRDefault="00842FEF" w:rsidP="004E3A4D">
      <w:pPr>
        <w:ind w:left="0"/>
        <w:rPr>
          <w:b/>
          <w:color w:val="FFFFFF" w:themeColor="background1"/>
          <w:sz w:val="32"/>
          <w:szCs w:val="32"/>
        </w:rPr>
        <w:sectPr w:rsidR="00842FEF" w:rsidSect="009948DC">
          <w:pgSz w:w="16838" w:h="11906" w:orient="landscape"/>
          <w:pgMar w:top="1079" w:right="1134" w:bottom="426" w:left="1134" w:header="708" w:footer="708" w:gutter="0"/>
          <w:cols w:space="708"/>
          <w:docGrid w:linePitch="360"/>
        </w:sectPr>
      </w:pPr>
    </w:p>
    <w:tbl>
      <w:tblPr>
        <w:tblStyle w:val="a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306"/>
        <w:gridCol w:w="6122"/>
        <w:gridCol w:w="600"/>
        <w:gridCol w:w="1294"/>
        <w:gridCol w:w="6095"/>
      </w:tblGrid>
      <w:tr w:rsidR="0079683B" w:rsidTr="00BE1835">
        <w:trPr>
          <w:trHeight w:val="845"/>
        </w:trPr>
        <w:tc>
          <w:tcPr>
            <w:tcW w:w="1306" w:type="dxa"/>
          </w:tcPr>
          <w:p w:rsidR="0079683B" w:rsidRDefault="0079683B" w:rsidP="00BE1835">
            <w:pPr>
              <w:ind w:left="0" w:right="-190"/>
              <w:rPr>
                <w:sz w:val="22"/>
              </w:rPr>
            </w:pPr>
            <w:r>
              <w:rPr>
                <w:sz w:val="22"/>
              </w:rPr>
              <w:lastRenderedPageBreak/>
              <w:t>10.00-11.00</w:t>
            </w:r>
          </w:p>
        </w:tc>
        <w:tc>
          <w:tcPr>
            <w:tcW w:w="6122" w:type="dxa"/>
          </w:tcPr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Регистрация участников конференции. 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>Демонстрация документального фильма.</w:t>
            </w:r>
          </w:p>
        </w:tc>
        <w:tc>
          <w:tcPr>
            <w:tcW w:w="600" w:type="dxa"/>
            <w:vMerge w:val="restart"/>
          </w:tcPr>
          <w:p w:rsidR="0079683B" w:rsidRDefault="0079683B" w:rsidP="00BE1835">
            <w:pPr>
              <w:ind w:left="0" w:right="-190"/>
              <w:rPr>
                <w:sz w:val="22"/>
              </w:rPr>
            </w:pPr>
          </w:p>
        </w:tc>
        <w:tc>
          <w:tcPr>
            <w:tcW w:w="1294" w:type="dxa"/>
          </w:tcPr>
          <w:p w:rsidR="0079683B" w:rsidRDefault="0079683B" w:rsidP="0079683B">
            <w:pPr>
              <w:ind w:left="0" w:right="-190"/>
              <w:rPr>
                <w:sz w:val="22"/>
              </w:rPr>
            </w:pPr>
            <w:r>
              <w:rPr>
                <w:sz w:val="22"/>
              </w:rPr>
              <w:t>12.40-13.30</w:t>
            </w:r>
          </w:p>
        </w:tc>
        <w:tc>
          <w:tcPr>
            <w:tcW w:w="6095" w:type="dxa"/>
          </w:tcPr>
          <w:p w:rsidR="0079683B" w:rsidRDefault="0079683B" w:rsidP="0079683B">
            <w:pPr>
              <w:ind w:left="0" w:right="-19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Коммерческие предложения</w:t>
            </w:r>
          </w:p>
        </w:tc>
      </w:tr>
      <w:tr w:rsidR="0079683B" w:rsidTr="00BE1835">
        <w:tc>
          <w:tcPr>
            <w:tcW w:w="1306" w:type="dxa"/>
          </w:tcPr>
          <w:p w:rsidR="0079683B" w:rsidRDefault="0079683B" w:rsidP="00BE1835">
            <w:pPr>
              <w:ind w:left="0" w:right="-190"/>
              <w:rPr>
                <w:sz w:val="22"/>
              </w:rPr>
            </w:pPr>
            <w:r>
              <w:rPr>
                <w:sz w:val="22"/>
              </w:rPr>
              <w:t>11.00-11.05</w:t>
            </w:r>
          </w:p>
        </w:tc>
        <w:tc>
          <w:tcPr>
            <w:tcW w:w="6122" w:type="dxa"/>
          </w:tcPr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Открытие конференции, общий обзор. 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 xml:space="preserve">Начальник отдела сельского хозяйства 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>Крюков Олег Борисович.</w:t>
            </w:r>
          </w:p>
        </w:tc>
        <w:tc>
          <w:tcPr>
            <w:tcW w:w="600" w:type="dxa"/>
            <w:vMerge/>
          </w:tcPr>
          <w:p w:rsidR="0079683B" w:rsidRDefault="0079683B" w:rsidP="00BE1835"/>
        </w:tc>
        <w:tc>
          <w:tcPr>
            <w:tcW w:w="1294" w:type="dxa"/>
          </w:tcPr>
          <w:p w:rsidR="0079683B" w:rsidRDefault="0079683B" w:rsidP="00BE1835">
            <w:pPr>
              <w:ind w:left="0" w:right="-190"/>
              <w:rPr>
                <w:sz w:val="22"/>
              </w:rPr>
            </w:pPr>
          </w:p>
        </w:tc>
        <w:tc>
          <w:tcPr>
            <w:tcW w:w="6095" w:type="dxa"/>
          </w:tcPr>
          <w:p w:rsidR="0079683B" w:rsidRPr="00424947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>1.</w:t>
            </w:r>
            <w:r w:rsidRPr="00424947">
              <w:rPr>
                <w:sz w:val="22"/>
              </w:rPr>
              <w:t xml:space="preserve">Директор ООО «Защита растений»  </w:t>
            </w:r>
            <w:proofErr w:type="gramStart"/>
            <w:r w:rsidRPr="00424947">
              <w:rPr>
                <w:sz w:val="22"/>
              </w:rPr>
              <w:t>г</w:t>
            </w:r>
            <w:proofErr w:type="gramEnd"/>
            <w:r w:rsidRPr="00424947">
              <w:rPr>
                <w:sz w:val="22"/>
              </w:rPr>
              <w:t xml:space="preserve">. Кемерово 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proofErr w:type="spellStart"/>
            <w:r w:rsidRPr="00AB657B">
              <w:rPr>
                <w:sz w:val="22"/>
              </w:rPr>
              <w:t>Джабиев</w:t>
            </w:r>
            <w:proofErr w:type="spellEnd"/>
            <w:r w:rsidRPr="00AB657B">
              <w:rPr>
                <w:sz w:val="22"/>
              </w:rPr>
              <w:t xml:space="preserve"> </w:t>
            </w:r>
            <w:proofErr w:type="spellStart"/>
            <w:r w:rsidRPr="00AB657B">
              <w:rPr>
                <w:sz w:val="22"/>
              </w:rPr>
              <w:t>Ваха</w:t>
            </w:r>
            <w:proofErr w:type="spellEnd"/>
            <w:r w:rsidRPr="00AB657B">
              <w:rPr>
                <w:sz w:val="22"/>
              </w:rPr>
              <w:t xml:space="preserve"> </w:t>
            </w:r>
            <w:proofErr w:type="spellStart"/>
            <w:r w:rsidRPr="00AB657B">
              <w:rPr>
                <w:sz w:val="22"/>
              </w:rPr>
              <w:t>Даналбекович</w:t>
            </w:r>
            <w:proofErr w:type="spellEnd"/>
            <w:r w:rsidRPr="00AB657B">
              <w:rPr>
                <w:sz w:val="22"/>
              </w:rPr>
              <w:t>.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</w:p>
        </w:tc>
      </w:tr>
      <w:tr w:rsidR="0079683B" w:rsidTr="00BE1835">
        <w:trPr>
          <w:trHeight w:val="696"/>
        </w:trPr>
        <w:tc>
          <w:tcPr>
            <w:tcW w:w="1306" w:type="dxa"/>
          </w:tcPr>
          <w:p w:rsidR="0079683B" w:rsidRDefault="0079683B" w:rsidP="00BE1835">
            <w:pPr>
              <w:ind w:left="0" w:right="-190"/>
              <w:rPr>
                <w:sz w:val="22"/>
              </w:rPr>
            </w:pPr>
            <w:r>
              <w:rPr>
                <w:sz w:val="22"/>
              </w:rPr>
              <w:t>11.05-11.10</w:t>
            </w:r>
          </w:p>
        </w:tc>
        <w:tc>
          <w:tcPr>
            <w:tcW w:w="6122" w:type="dxa"/>
          </w:tcPr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Приветственное слово. 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 xml:space="preserve">Глава Промышленновского муниципального округа 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proofErr w:type="spellStart"/>
            <w:r>
              <w:rPr>
                <w:sz w:val="22"/>
              </w:rPr>
              <w:t>Федарюк</w:t>
            </w:r>
            <w:proofErr w:type="spellEnd"/>
            <w:r>
              <w:rPr>
                <w:sz w:val="22"/>
              </w:rPr>
              <w:t xml:space="preserve"> Сергей Анатольевич.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</w:p>
        </w:tc>
        <w:tc>
          <w:tcPr>
            <w:tcW w:w="600" w:type="dxa"/>
            <w:vMerge/>
          </w:tcPr>
          <w:p w:rsidR="0079683B" w:rsidRDefault="0079683B" w:rsidP="00BE1835"/>
        </w:tc>
        <w:tc>
          <w:tcPr>
            <w:tcW w:w="1294" w:type="dxa"/>
          </w:tcPr>
          <w:p w:rsidR="0079683B" w:rsidRDefault="0079683B" w:rsidP="00BE1835">
            <w:pPr>
              <w:ind w:left="0" w:right="-190"/>
              <w:rPr>
                <w:sz w:val="22"/>
              </w:rPr>
            </w:pPr>
          </w:p>
        </w:tc>
        <w:tc>
          <w:tcPr>
            <w:tcW w:w="6095" w:type="dxa"/>
          </w:tcPr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 xml:space="preserve">2. Менеджер  по </w:t>
            </w:r>
            <w:proofErr w:type="spellStart"/>
            <w:r>
              <w:rPr>
                <w:sz w:val="22"/>
              </w:rPr>
              <w:t>агросопровождению</w:t>
            </w:r>
            <w:proofErr w:type="spellEnd"/>
            <w:r>
              <w:rPr>
                <w:sz w:val="22"/>
              </w:rPr>
              <w:t xml:space="preserve">,  компания  </w:t>
            </w:r>
            <w:proofErr w:type="spellStart"/>
            <w:r>
              <w:rPr>
                <w:sz w:val="22"/>
              </w:rPr>
              <w:t>ФМРус</w:t>
            </w:r>
            <w:proofErr w:type="spellEnd"/>
            <w:r>
              <w:rPr>
                <w:sz w:val="22"/>
              </w:rPr>
              <w:t xml:space="preserve">,          г. Новосибирск,  </w:t>
            </w:r>
            <w:proofErr w:type="spellStart"/>
            <w:r>
              <w:rPr>
                <w:sz w:val="22"/>
              </w:rPr>
              <w:t>Ковязина</w:t>
            </w:r>
            <w:proofErr w:type="spellEnd"/>
            <w:r>
              <w:rPr>
                <w:sz w:val="22"/>
              </w:rPr>
              <w:t xml:space="preserve"> Мария Владимировна.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</w:p>
        </w:tc>
      </w:tr>
      <w:tr w:rsidR="0079683B" w:rsidTr="00BE1835">
        <w:trPr>
          <w:trHeight w:val="1293"/>
        </w:trPr>
        <w:tc>
          <w:tcPr>
            <w:tcW w:w="1306" w:type="dxa"/>
          </w:tcPr>
          <w:p w:rsidR="0079683B" w:rsidRDefault="0079683B" w:rsidP="00BE1835">
            <w:pPr>
              <w:ind w:left="0" w:right="-190"/>
              <w:rPr>
                <w:sz w:val="22"/>
              </w:rPr>
            </w:pPr>
            <w:r>
              <w:rPr>
                <w:sz w:val="22"/>
              </w:rPr>
              <w:t>11.10-11.25</w:t>
            </w:r>
          </w:p>
        </w:tc>
        <w:tc>
          <w:tcPr>
            <w:tcW w:w="6122" w:type="dxa"/>
          </w:tcPr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«Перспективы развития агропромышленного комплекса Кузбасса в 2025 году».</w:t>
            </w:r>
          </w:p>
          <w:p w:rsidR="0079683B" w:rsidRDefault="0079683B" w:rsidP="00BE1835">
            <w:pPr>
              <w:ind w:left="0"/>
              <w:rPr>
                <w:sz w:val="22"/>
              </w:rPr>
            </w:pPr>
            <w:r>
              <w:rPr>
                <w:sz w:val="22"/>
              </w:rPr>
              <w:t>Министр сельского хозяйства и перерабатывающей промышленности Кузбасса</w:t>
            </w:r>
          </w:p>
          <w:p w:rsidR="0079683B" w:rsidRDefault="0079683B" w:rsidP="00BE1835">
            <w:pPr>
              <w:ind w:left="0"/>
              <w:rPr>
                <w:sz w:val="22"/>
              </w:rPr>
            </w:pPr>
            <w:proofErr w:type="spellStart"/>
            <w:r>
              <w:rPr>
                <w:sz w:val="22"/>
              </w:rPr>
              <w:t>Ариткулов</w:t>
            </w:r>
            <w:proofErr w:type="spellEnd"/>
            <w:r>
              <w:rPr>
                <w:sz w:val="22"/>
              </w:rPr>
              <w:t xml:space="preserve">  Андрей Владимирович.</w:t>
            </w:r>
          </w:p>
        </w:tc>
        <w:tc>
          <w:tcPr>
            <w:tcW w:w="600" w:type="dxa"/>
            <w:vMerge/>
          </w:tcPr>
          <w:p w:rsidR="0079683B" w:rsidRDefault="0079683B" w:rsidP="00BE1835"/>
        </w:tc>
        <w:tc>
          <w:tcPr>
            <w:tcW w:w="1294" w:type="dxa"/>
          </w:tcPr>
          <w:p w:rsidR="0079683B" w:rsidRDefault="0079683B" w:rsidP="00BE1835">
            <w:pPr>
              <w:ind w:left="0" w:right="-190"/>
              <w:rPr>
                <w:sz w:val="22"/>
              </w:rPr>
            </w:pPr>
          </w:p>
        </w:tc>
        <w:tc>
          <w:tcPr>
            <w:tcW w:w="6095" w:type="dxa"/>
          </w:tcPr>
          <w:p w:rsidR="0079683B" w:rsidRPr="00424947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 w:rsidRPr="00424947">
              <w:rPr>
                <w:sz w:val="22"/>
              </w:rPr>
              <w:t>Руководитель  отдела  продаж  ООО «</w:t>
            </w:r>
            <w:proofErr w:type="spellStart"/>
            <w:r w:rsidRPr="00424947">
              <w:rPr>
                <w:sz w:val="22"/>
              </w:rPr>
              <w:t>Листерра</w:t>
            </w:r>
            <w:proofErr w:type="spellEnd"/>
            <w:r w:rsidRPr="00424947">
              <w:rPr>
                <w:sz w:val="22"/>
              </w:rPr>
              <w:t xml:space="preserve">»,       </w:t>
            </w:r>
            <w:r>
              <w:rPr>
                <w:sz w:val="22"/>
              </w:rPr>
              <w:t xml:space="preserve">    </w:t>
            </w:r>
            <w:r w:rsidRPr="00424947">
              <w:rPr>
                <w:sz w:val="22"/>
              </w:rPr>
              <w:t xml:space="preserve">            г. Кемерово  </w:t>
            </w:r>
            <w:proofErr w:type="spellStart"/>
            <w:r w:rsidRPr="00424947">
              <w:rPr>
                <w:sz w:val="22"/>
              </w:rPr>
              <w:t>Бугаков</w:t>
            </w:r>
            <w:proofErr w:type="spellEnd"/>
            <w:r w:rsidRPr="00424947">
              <w:rPr>
                <w:sz w:val="22"/>
              </w:rPr>
              <w:t xml:space="preserve">  Владимир  Викторович </w:t>
            </w:r>
          </w:p>
          <w:p w:rsidR="0079683B" w:rsidRPr="00424947" w:rsidRDefault="0079683B" w:rsidP="00BE1835">
            <w:pPr>
              <w:ind w:left="0" w:right="-190"/>
              <w:jc w:val="left"/>
              <w:rPr>
                <w:sz w:val="22"/>
              </w:rPr>
            </w:pP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>4.  Директор  филиала  «</w:t>
            </w:r>
            <w:proofErr w:type="spellStart"/>
            <w:r>
              <w:rPr>
                <w:sz w:val="22"/>
              </w:rPr>
              <w:t>Агро</w:t>
            </w:r>
            <w:proofErr w:type="spellEnd"/>
            <w:r>
              <w:rPr>
                <w:sz w:val="22"/>
              </w:rPr>
              <w:t xml:space="preserve"> Эксперт Групп».  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 xml:space="preserve">Кандидат биологических наук  </w:t>
            </w:r>
            <w:proofErr w:type="spellStart"/>
            <w:r>
              <w:rPr>
                <w:sz w:val="22"/>
              </w:rPr>
              <w:t>Гордылев</w:t>
            </w:r>
            <w:proofErr w:type="spellEnd"/>
            <w:r>
              <w:rPr>
                <w:sz w:val="22"/>
              </w:rPr>
              <w:t xml:space="preserve"> Михаил Иванович.</w:t>
            </w:r>
          </w:p>
        </w:tc>
      </w:tr>
      <w:tr w:rsidR="0079683B" w:rsidTr="00BE1835">
        <w:trPr>
          <w:trHeight w:val="1112"/>
        </w:trPr>
        <w:tc>
          <w:tcPr>
            <w:tcW w:w="1306" w:type="dxa"/>
          </w:tcPr>
          <w:p w:rsidR="0079683B" w:rsidRDefault="0079683B" w:rsidP="00BE1835">
            <w:pPr>
              <w:ind w:left="0" w:right="-190"/>
              <w:rPr>
                <w:sz w:val="22"/>
              </w:rPr>
            </w:pPr>
          </w:p>
          <w:p w:rsidR="0079683B" w:rsidRDefault="0079683B" w:rsidP="00BE1835">
            <w:pPr>
              <w:ind w:left="0" w:right="-190"/>
              <w:rPr>
                <w:sz w:val="22"/>
              </w:rPr>
            </w:pPr>
            <w:r>
              <w:rPr>
                <w:sz w:val="22"/>
              </w:rPr>
              <w:t>11.25-11.40</w:t>
            </w:r>
          </w:p>
          <w:p w:rsidR="0079683B" w:rsidRDefault="0079683B" w:rsidP="00BE1835">
            <w:pPr>
              <w:ind w:left="0" w:right="-190"/>
              <w:rPr>
                <w:sz w:val="22"/>
              </w:rPr>
            </w:pPr>
          </w:p>
          <w:p w:rsidR="0079683B" w:rsidRDefault="0079683B" w:rsidP="00BE1835">
            <w:pPr>
              <w:ind w:left="0" w:right="-190"/>
              <w:rPr>
                <w:sz w:val="22"/>
              </w:rPr>
            </w:pPr>
          </w:p>
        </w:tc>
        <w:tc>
          <w:tcPr>
            <w:tcW w:w="6122" w:type="dxa"/>
          </w:tcPr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</w:p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«Археологическое  наследие  Кузбасса  и  Промышленновского  округа».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 xml:space="preserve">Заведующий  лабораторией  археологии  Федерального  исследовательского  центра  угля  и  </w:t>
            </w:r>
            <w:proofErr w:type="spellStart"/>
            <w:r>
              <w:rPr>
                <w:sz w:val="22"/>
              </w:rPr>
              <w:t>углехимии</w:t>
            </w:r>
            <w:proofErr w:type="spellEnd"/>
            <w:r>
              <w:rPr>
                <w:sz w:val="22"/>
              </w:rPr>
              <w:t xml:space="preserve">  СО РАН,  кандидат  исторических  наук  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proofErr w:type="spellStart"/>
            <w:r>
              <w:rPr>
                <w:sz w:val="22"/>
              </w:rPr>
              <w:t>Марочкин</w:t>
            </w:r>
            <w:proofErr w:type="spellEnd"/>
            <w:r>
              <w:rPr>
                <w:sz w:val="22"/>
              </w:rPr>
              <w:t xml:space="preserve">  Алексей  Геннадьевич</w:t>
            </w:r>
          </w:p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</w:p>
        </w:tc>
        <w:tc>
          <w:tcPr>
            <w:tcW w:w="600" w:type="dxa"/>
            <w:vMerge/>
          </w:tcPr>
          <w:p w:rsidR="0079683B" w:rsidRDefault="0079683B" w:rsidP="00BE1835"/>
        </w:tc>
        <w:tc>
          <w:tcPr>
            <w:tcW w:w="1294" w:type="dxa"/>
          </w:tcPr>
          <w:p w:rsidR="0079683B" w:rsidRDefault="0079683B" w:rsidP="00BE1835">
            <w:pPr>
              <w:ind w:left="0" w:right="-190"/>
              <w:rPr>
                <w:sz w:val="22"/>
              </w:rPr>
            </w:pPr>
          </w:p>
        </w:tc>
        <w:tc>
          <w:tcPr>
            <w:tcW w:w="6095" w:type="dxa"/>
          </w:tcPr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>5.  Директор подразделения Кузбасс ГК «</w:t>
            </w:r>
            <w:proofErr w:type="spellStart"/>
            <w:r>
              <w:rPr>
                <w:sz w:val="22"/>
              </w:rPr>
              <w:t>Цитогумат</w:t>
            </w:r>
            <w:proofErr w:type="spellEnd"/>
            <w:r>
              <w:rPr>
                <w:sz w:val="22"/>
              </w:rPr>
              <w:t xml:space="preserve">»                 г. Кемерово,  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proofErr w:type="spellStart"/>
            <w:r>
              <w:rPr>
                <w:sz w:val="22"/>
              </w:rPr>
              <w:t>Мелкомуков</w:t>
            </w:r>
            <w:proofErr w:type="spellEnd"/>
            <w:r>
              <w:rPr>
                <w:sz w:val="22"/>
              </w:rPr>
              <w:t xml:space="preserve"> Андрей Александрович.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>6.  Консультант ООО «</w:t>
            </w:r>
            <w:proofErr w:type="spellStart"/>
            <w:r>
              <w:rPr>
                <w:sz w:val="22"/>
              </w:rPr>
              <w:t>Торфопродукт</w:t>
            </w:r>
            <w:proofErr w:type="spellEnd"/>
            <w:r>
              <w:rPr>
                <w:sz w:val="22"/>
              </w:rPr>
              <w:t>»,  г</w:t>
            </w:r>
            <w:proofErr w:type="gramStart"/>
            <w:r>
              <w:rPr>
                <w:sz w:val="22"/>
              </w:rPr>
              <w:t>.Т</w:t>
            </w:r>
            <w:proofErr w:type="gramEnd"/>
            <w:r>
              <w:rPr>
                <w:sz w:val="22"/>
              </w:rPr>
              <w:t xml:space="preserve">омск, </w:t>
            </w:r>
          </w:p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  <w:proofErr w:type="spellStart"/>
            <w:r>
              <w:rPr>
                <w:sz w:val="22"/>
              </w:rPr>
              <w:t>Мардарьев</w:t>
            </w:r>
            <w:proofErr w:type="spellEnd"/>
            <w:r>
              <w:rPr>
                <w:sz w:val="22"/>
              </w:rPr>
              <w:t xml:space="preserve"> Константин Леонтьевич.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</w:p>
        </w:tc>
      </w:tr>
      <w:tr w:rsidR="0079683B" w:rsidTr="00BE1835">
        <w:trPr>
          <w:trHeight w:val="1359"/>
        </w:trPr>
        <w:tc>
          <w:tcPr>
            <w:tcW w:w="1306" w:type="dxa"/>
          </w:tcPr>
          <w:p w:rsidR="0079683B" w:rsidRDefault="0079683B" w:rsidP="00BE1835">
            <w:pPr>
              <w:ind w:left="0" w:right="-190"/>
              <w:rPr>
                <w:sz w:val="22"/>
              </w:rPr>
            </w:pPr>
            <w:r>
              <w:rPr>
                <w:sz w:val="22"/>
              </w:rPr>
              <w:t>11.40-11.55</w:t>
            </w:r>
          </w:p>
        </w:tc>
        <w:tc>
          <w:tcPr>
            <w:tcW w:w="6122" w:type="dxa"/>
          </w:tcPr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«Технология  выращивания  подсолнечника  в  условиях  Западной  Сибири»».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>Региональный директор ООО «Золотой початок»</w:t>
            </w:r>
          </w:p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  <w:r>
              <w:rPr>
                <w:sz w:val="22"/>
              </w:rPr>
              <w:t>Горских  Евгений  Владимирович.</w:t>
            </w:r>
          </w:p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</w:p>
        </w:tc>
        <w:tc>
          <w:tcPr>
            <w:tcW w:w="600" w:type="dxa"/>
            <w:vMerge/>
          </w:tcPr>
          <w:p w:rsidR="0079683B" w:rsidRDefault="0079683B" w:rsidP="00BE1835"/>
        </w:tc>
        <w:tc>
          <w:tcPr>
            <w:tcW w:w="1294" w:type="dxa"/>
          </w:tcPr>
          <w:p w:rsidR="0079683B" w:rsidRDefault="0079683B" w:rsidP="00BE1835">
            <w:pPr>
              <w:ind w:left="0" w:right="-190"/>
              <w:rPr>
                <w:sz w:val="22"/>
              </w:rPr>
            </w:pPr>
          </w:p>
        </w:tc>
        <w:tc>
          <w:tcPr>
            <w:tcW w:w="6095" w:type="dxa"/>
          </w:tcPr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>7.    Региональный представитель ООО «Золотой початок»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 xml:space="preserve">  Устименко  Александр  Викторович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 xml:space="preserve">8.  </w:t>
            </w:r>
            <w:r w:rsidRPr="00424947">
              <w:rPr>
                <w:sz w:val="22"/>
              </w:rPr>
              <w:t xml:space="preserve">Руководитель  отдела  продаж  </w:t>
            </w:r>
            <w:r>
              <w:rPr>
                <w:sz w:val="22"/>
              </w:rPr>
              <w:t>ООО «</w:t>
            </w:r>
            <w:proofErr w:type="spellStart"/>
            <w:r>
              <w:rPr>
                <w:sz w:val="22"/>
              </w:rPr>
              <w:t>АгроЦентрЗахарово</w:t>
            </w:r>
            <w:proofErr w:type="spellEnd"/>
            <w:r>
              <w:rPr>
                <w:sz w:val="22"/>
              </w:rPr>
              <w:t xml:space="preserve">»   г. Кемерово, </w:t>
            </w:r>
            <w:proofErr w:type="spellStart"/>
            <w:r>
              <w:rPr>
                <w:sz w:val="22"/>
              </w:rPr>
              <w:t>Закусилов</w:t>
            </w:r>
            <w:proofErr w:type="spellEnd"/>
            <w:r>
              <w:rPr>
                <w:sz w:val="22"/>
              </w:rPr>
              <w:t xml:space="preserve"> Алексей  Юрьевич   </w:t>
            </w:r>
          </w:p>
        </w:tc>
      </w:tr>
      <w:tr w:rsidR="0079683B" w:rsidTr="00BE1835">
        <w:tc>
          <w:tcPr>
            <w:tcW w:w="1306" w:type="dxa"/>
          </w:tcPr>
          <w:p w:rsidR="0079683B" w:rsidRDefault="0079683B" w:rsidP="00BE1835">
            <w:pPr>
              <w:ind w:left="0" w:right="-190"/>
              <w:rPr>
                <w:sz w:val="22"/>
              </w:rPr>
            </w:pPr>
          </w:p>
          <w:p w:rsidR="0079683B" w:rsidRDefault="0079683B" w:rsidP="00BE1835">
            <w:pPr>
              <w:ind w:left="0" w:right="-190"/>
              <w:rPr>
                <w:sz w:val="22"/>
              </w:rPr>
            </w:pPr>
            <w:r>
              <w:rPr>
                <w:sz w:val="22"/>
              </w:rPr>
              <w:t>11.55-12.10</w:t>
            </w:r>
          </w:p>
          <w:p w:rsidR="0079683B" w:rsidRDefault="0079683B" w:rsidP="00BE1835">
            <w:pPr>
              <w:ind w:left="0" w:right="-190"/>
              <w:rPr>
                <w:sz w:val="22"/>
              </w:rPr>
            </w:pPr>
          </w:p>
          <w:p w:rsidR="0079683B" w:rsidRDefault="0079683B" w:rsidP="00BE1835">
            <w:pPr>
              <w:ind w:left="0" w:right="-190"/>
              <w:rPr>
                <w:sz w:val="22"/>
              </w:rPr>
            </w:pPr>
          </w:p>
          <w:p w:rsidR="0079683B" w:rsidRDefault="0079683B" w:rsidP="00BE1835">
            <w:pPr>
              <w:ind w:left="0" w:right="-190"/>
              <w:rPr>
                <w:sz w:val="22"/>
              </w:rPr>
            </w:pPr>
          </w:p>
          <w:p w:rsidR="0079683B" w:rsidRDefault="0079683B" w:rsidP="00BE1835">
            <w:pPr>
              <w:ind w:left="0" w:right="-190"/>
              <w:rPr>
                <w:sz w:val="22"/>
              </w:rPr>
            </w:pPr>
            <w:r>
              <w:rPr>
                <w:sz w:val="22"/>
              </w:rPr>
              <w:t>12.10-12.25</w:t>
            </w:r>
          </w:p>
        </w:tc>
        <w:tc>
          <w:tcPr>
            <w:tcW w:w="61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«Химическая  защита  подсолнечника».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 xml:space="preserve"> Технический  эксперт  Сибирь – Дальний  Восток,  компания  «</w:t>
            </w:r>
            <w:proofErr w:type="spellStart"/>
            <w:r>
              <w:rPr>
                <w:sz w:val="22"/>
              </w:rPr>
              <w:t>Сингента</w:t>
            </w:r>
            <w:proofErr w:type="spellEnd"/>
            <w:r>
              <w:rPr>
                <w:sz w:val="22"/>
              </w:rPr>
              <w:t>»,  Анисимова  Юлия.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</w:p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«</w:t>
            </w:r>
            <w:proofErr w:type="spellStart"/>
            <w:r>
              <w:rPr>
                <w:b/>
                <w:sz w:val="22"/>
              </w:rPr>
              <w:t>Инакуляция</w:t>
            </w:r>
            <w:proofErr w:type="spellEnd"/>
            <w:r>
              <w:rPr>
                <w:b/>
                <w:sz w:val="22"/>
              </w:rPr>
              <w:t xml:space="preserve">  сои»».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>Менеджер  по  продажам  компании  «</w:t>
            </w:r>
            <w:proofErr w:type="spellStart"/>
            <w:r>
              <w:rPr>
                <w:sz w:val="22"/>
              </w:rPr>
              <w:t>Сингента</w:t>
            </w:r>
            <w:proofErr w:type="spellEnd"/>
            <w:r>
              <w:rPr>
                <w:sz w:val="22"/>
              </w:rPr>
              <w:t xml:space="preserve">»,  территория  Новосибирск,  Лукьянов  Вадим  </w:t>
            </w:r>
          </w:p>
        </w:tc>
        <w:tc>
          <w:tcPr>
            <w:tcW w:w="600" w:type="dxa"/>
            <w:vMerge/>
          </w:tcPr>
          <w:p w:rsidR="0079683B" w:rsidRDefault="0079683B" w:rsidP="00BE1835"/>
        </w:tc>
        <w:tc>
          <w:tcPr>
            <w:tcW w:w="1294" w:type="dxa"/>
          </w:tcPr>
          <w:p w:rsidR="0079683B" w:rsidRDefault="0079683B" w:rsidP="00BE1835">
            <w:pPr>
              <w:ind w:left="0" w:right="-190"/>
              <w:rPr>
                <w:sz w:val="22"/>
              </w:rPr>
            </w:pPr>
          </w:p>
        </w:tc>
        <w:tc>
          <w:tcPr>
            <w:tcW w:w="6095" w:type="dxa"/>
          </w:tcPr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>9.  Директор ООО «</w:t>
            </w:r>
            <w:proofErr w:type="spellStart"/>
            <w:r>
              <w:rPr>
                <w:sz w:val="22"/>
              </w:rPr>
              <w:t>Агроман</w:t>
            </w:r>
            <w:proofErr w:type="spellEnd"/>
            <w:r>
              <w:rPr>
                <w:sz w:val="22"/>
              </w:rPr>
              <w:t>»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proofErr w:type="spellStart"/>
            <w:r>
              <w:rPr>
                <w:sz w:val="22"/>
              </w:rPr>
              <w:t>Князькин</w:t>
            </w:r>
            <w:proofErr w:type="spellEnd"/>
            <w:r>
              <w:rPr>
                <w:sz w:val="22"/>
              </w:rPr>
              <w:t xml:space="preserve"> Александр Петрович,  </w:t>
            </w:r>
            <w:proofErr w:type="spellStart"/>
            <w:r>
              <w:rPr>
                <w:sz w:val="22"/>
              </w:rPr>
              <w:t>Батьканова</w:t>
            </w:r>
            <w:proofErr w:type="spellEnd"/>
            <w:r>
              <w:rPr>
                <w:sz w:val="22"/>
              </w:rPr>
              <w:t xml:space="preserve"> Марина.</w:t>
            </w:r>
          </w:p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</w:p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  <w:r>
              <w:rPr>
                <w:sz w:val="22"/>
              </w:rPr>
              <w:t xml:space="preserve">10.  Менеджер по продажам Компании «Сибирский фермер»     </w:t>
            </w:r>
            <w:proofErr w:type="gramStart"/>
            <w:r>
              <w:rPr>
                <w:sz w:val="22"/>
              </w:rPr>
              <w:t>г</w:t>
            </w:r>
            <w:proofErr w:type="gramEnd"/>
            <w:r>
              <w:rPr>
                <w:sz w:val="22"/>
              </w:rPr>
              <w:t xml:space="preserve">. Кемерово, </w:t>
            </w:r>
            <w:proofErr w:type="spellStart"/>
            <w:r>
              <w:rPr>
                <w:sz w:val="22"/>
              </w:rPr>
              <w:t>Зарюта</w:t>
            </w:r>
            <w:proofErr w:type="spellEnd"/>
            <w:r>
              <w:rPr>
                <w:sz w:val="22"/>
              </w:rPr>
              <w:t xml:space="preserve"> Елена Владимировна,.  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</w:p>
        </w:tc>
      </w:tr>
      <w:tr w:rsidR="0079683B" w:rsidTr="00BE1835">
        <w:trPr>
          <w:trHeight w:val="1304"/>
        </w:trPr>
        <w:tc>
          <w:tcPr>
            <w:tcW w:w="1306" w:type="dxa"/>
          </w:tcPr>
          <w:p w:rsidR="0079683B" w:rsidRDefault="0079683B" w:rsidP="00BE1835">
            <w:pPr>
              <w:ind w:left="0" w:right="-190"/>
              <w:rPr>
                <w:sz w:val="22"/>
              </w:rPr>
            </w:pPr>
          </w:p>
          <w:p w:rsidR="0079683B" w:rsidRDefault="0079683B" w:rsidP="00BE1835">
            <w:pPr>
              <w:ind w:left="0" w:right="-190"/>
              <w:rPr>
                <w:sz w:val="22"/>
              </w:rPr>
            </w:pPr>
            <w:r>
              <w:rPr>
                <w:sz w:val="22"/>
              </w:rPr>
              <w:t>12.25-12.40</w:t>
            </w:r>
          </w:p>
        </w:tc>
        <w:tc>
          <w:tcPr>
            <w:tcW w:w="61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</w:p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«Эффективность  химической  мелиорации  в  Кузбассе».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 xml:space="preserve">Начальник  отдела  ФГБУ  ЦАС  «Кемеровский»,  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proofErr w:type="spellStart"/>
            <w:r>
              <w:rPr>
                <w:sz w:val="22"/>
              </w:rPr>
              <w:t>Клинцев</w:t>
            </w:r>
            <w:proofErr w:type="spellEnd"/>
            <w:r>
              <w:rPr>
                <w:sz w:val="22"/>
              </w:rPr>
              <w:t xml:space="preserve">  Александр  Сергеевич</w:t>
            </w:r>
          </w:p>
        </w:tc>
        <w:tc>
          <w:tcPr>
            <w:tcW w:w="600" w:type="dxa"/>
            <w:vMerge/>
          </w:tcPr>
          <w:p w:rsidR="0079683B" w:rsidRDefault="0079683B" w:rsidP="00BE1835"/>
        </w:tc>
        <w:tc>
          <w:tcPr>
            <w:tcW w:w="1294" w:type="dxa"/>
          </w:tcPr>
          <w:p w:rsidR="0079683B" w:rsidRDefault="0079683B" w:rsidP="00BE1835">
            <w:pPr>
              <w:ind w:left="0" w:right="-190"/>
              <w:rPr>
                <w:sz w:val="22"/>
              </w:rPr>
            </w:pPr>
          </w:p>
        </w:tc>
        <w:tc>
          <w:tcPr>
            <w:tcW w:w="6095" w:type="dxa"/>
          </w:tcPr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  <w:r>
              <w:rPr>
                <w:sz w:val="22"/>
              </w:rPr>
              <w:t>11.  Директор  ООО «Фотон»</w:t>
            </w:r>
          </w:p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  <w:proofErr w:type="spellStart"/>
            <w:r>
              <w:rPr>
                <w:sz w:val="22"/>
              </w:rPr>
              <w:t>Бертов</w:t>
            </w:r>
            <w:proofErr w:type="spellEnd"/>
            <w:r>
              <w:rPr>
                <w:sz w:val="22"/>
              </w:rPr>
              <w:t xml:space="preserve"> Вячеслав Александрович.  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 xml:space="preserve">12.  Директор  ОО «ТК </w:t>
            </w:r>
            <w:proofErr w:type="spellStart"/>
            <w:r>
              <w:rPr>
                <w:sz w:val="22"/>
              </w:rPr>
              <w:t>Агролидер</w:t>
            </w:r>
            <w:proofErr w:type="spellEnd"/>
            <w:r>
              <w:rPr>
                <w:sz w:val="22"/>
              </w:rPr>
              <w:t xml:space="preserve">» 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Витрук</w:t>
            </w:r>
            <w:proofErr w:type="spellEnd"/>
            <w:r>
              <w:rPr>
                <w:sz w:val="22"/>
              </w:rPr>
              <w:t xml:space="preserve">  Роман  Геннадьевич.</w:t>
            </w:r>
          </w:p>
        </w:tc>
      </w:tr>
    </w:tbl>
    <w:p w:rsidR="0079683B" w:rsidRDefault="0079683B" w:rsidP="0079683B">
      <w:pPr>
        <w:ind w:left="0" w:right="-190"/>
      </w:pPr>
    </w:p>
    <w:p w:rsidR="0079683B" w:rsidRDefault="0079683B" w:rsidP="00842FEF">
      <w:pPr>
        <w:ind w:right="-190"/>
        <w:rPr>
          <w:sz w:val="28"/>
          <w:szCs w:val="28"/>
        </w:rPr>
        <w:sectPr w:rsidR="0079683B" w:rsidSect="0079683B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4E3A4D" w:rsidRDefault="004E3A4D" w:rsidP="00842FEF">
      <w:pPr>
        <w:ind w:right="-190"/>
        <w:rPr>
          <w:sz w:val="28"/>
          <w:szCs w:val="28"/>
        </w:rPr>
      </w:pPr>
    </w:p>
    <w:p w:rsidR="00842FEF" w:rsidRDefault="0079683B" w:rsidP="00842FEF">
      <w:pPr>
        <w:ind w:right="-190"/>
        <w:rPr>
          <w:color w:val="FFFFFF" w:themeColor="background1"/>
          <w:sz w:val="32"/>
          <w:szCs w:val="32"/>
        </w:rPr>
      </w:pPr>
      <w:r w:rsidRPr="00F35F7E">
        <w:rPr>
          <w:color w:val="FFFFFF" w:themeColor="background1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95" type="#_x0000_t75" style="width:495.65pt;height:371.7pt">
            <v:imagedata r:id="rId6" o:title="1"/>
          </v:shape>
        </w:pict>
      </w:r>
    </w:p>
    <w:p w:rsidR="00842FEF" w:rsidRDefault="00842FEF" w:rsidP="00842FEF">
      <w:pPr>
        <w:ind w:right="-190"/>
        <w:rPr>
          <w:color w:val="FFFFFF" w:themeColor="background1"/>
          <w:sz w:val="32"/>
          <w:szCs w:val="32"/>
        </w:rPr>
      </w:pPr>
    </w:p>
    <w:p w:rsidR="00842FEF" w:rsidRDefault="0079683B" w:rsidP="00842FEF">
      <w:pPr>
        <w:ind w:right="-190"/>
        <w:rPr>
          <w:color w:val="FFFFFF" w:themeColor="background1"/>
          <w:sz w:val="32"/>
          <w:szCs w:val="32"/>
        </w:rPr>
      </w:pPr>
      <w:r w:rsidRPr="00F35F7E">
        <w:rPr>
          <w:color w:val="FFFFFF" w:themeColor="background1"/>
          <w:sz w:val="32"/>
          <w:szCs w:val="32"/>
        </w:rPr>
        <w:lastRenderedPageBreak/>
        <w:pict>
          <v:shape id="_x0000_i1196" type="#_x0000_t75" style="width:496.45pt;height:661.4pt">
            <v:imagedata r:id="rId7" o:title="2"/>
          </v:shape>
        </w:pict>
      </w:r>
      <w:r w:rsidRPr="00F35F7E">
        <w:rPr>
          <w:color w:val="FFFFFF" w:themeColor="background1"/>
          <w:sz w:val="32"/>
          <w:szCs w:val="32"/>
        </w:rPr>
        <w:lastRenderedPageBreak/>
        <w:pict>
          <v:shape id="_x0000_i1197" type="#_x0000_t75" style="width:495.65pt;height:371.7pt">
            <v:imagedata r:id="rId8" o:title="3"/>
          </v:shape>
        </w:pict>
      </w:r>
      <w:r w:rsidRPr="00F35F7E">
        <w:rPr>
          <w:color w:val="FFFFFF" w:themeColor="background1"/>
          <w:sz w:val="32"/>
          <w:szCs w:val="32"/>
        </w:rPr>
        <w:lastRenderedPageBreak/>
        <w:pict>
          <v:shape id="_x0000_i1198" type="#_x0000_t75" style="width:496.45pt;height:661.4pt">
            <v:imagedata r:id="rId9" o:title="4"/>
          </v:shape>
        </w:pict>
      </w:r>
      <w:r w:rsidRPr="00F35F7E">
        <w:rPr>
          <w:color w:val="FFFFFF" w:themeColor="background1"/>
          <w:sz w:val="32"/>
          <w:szCs w:val="32"/>
        </w:rPr>
        <w:lastRenderedPageBreak/>
        <w:pict>
          <v:shape id="_x0000_i1199" type="#_x0000_t75" style="width:496.45pt;height:661.4pt">
            <v:imagedata r:id="rId10" o:title="5"/>
          </v:shape>
        </w:pict>
      </w:r>
      <w:r w:rsidRPr="00F35F7E">
        <w:rPr>
          <w:color w:val="FFFFFF" w:themeColor="background1"/>
          <w:sz w:val="32"/>
          <w:szCs w:val="32"/>
        </w:rPr>
        <w:lastRenderedPageBreak/>
        <w:pict>
          <v:shape id="_x0000_i1200" type="#_x0000_t75" style="width:495.65pt;height:371.7pt">
            <v:imagedata r:id="rId11" o:title="6"/>
          </v:shape>
        </w:pict>
      </w:r>
      <w:r w:rsidRPr="00F35F7E">
        <w:rPr>
          <w:color w:val="FFFFFF" w:themeColor="background1"/>
          <w:sz w:val="32"/>
          <w:szCs w:val="32"/>
        </w:rPr>
        <w:lastRenderedPageBreak/>
        <w:pict>
          <v:shape id="_x0000_i1201" type="#_x0000_t75" style="width:495.65pt;height:658.9pt">
            <v:imagedata r:id="rId12" o:title="7"/>
          </v:shape>
        </w:pict>
      </w:r>
      <w:r w:rsidRPr="00F35F7E">
        <w:rPr>
          <w:color w:val="FFFFFF" w:themeColor="background1"/>
          <w:sz w:val="32"/>
          <w:szCs w:val="32"/>
        </w:rPr>
        <w:lastRenderedPageBreak/>
        <w:pict>
          <v:shape id="_x0000_i1202" type="#_x0000_t75" style="width:495.65pt;height:372.55pt">
            <v:imagedata r:id="rId13" o:title="8"/>
          </v:shape>
        </w:pict>
      </w:r>
      <w:r w:rsidRPr="00F35F7E">
        <w:rPr>
          <w:color w:val="FFFFFF" w:themeColor="background1"/>
          <w:sz w:val="32"/>
          <w:szCs w:val="32"/>
        </w:rPr>
        <w:lastRenderedPageBreak/>
        <w:pict>
          <v:shape id="_x0000_i1203" type="#_x0000_t75" style="width:495.65pt;height:658.9pt">
            <v:imagedata r:id="rId14" o:title="9"/>
          </v:shape>
        </w:pict>
      </w:r>
      <w:r w:rsidRPr="00F35F7E">
        <w:rPr>
          <w:color w:val="FFFFFF" w:themeColor="background1"/>
          <w:sz w:val="32"/>
          <w:szCs w:val="32"/>
        </w:rPr>
        <w:lastRenderedPageBreak/>
        <w:pict>
          <v:shape id="_x0000_i1204" type="#_x0000_t75" style="width:496.45pt;height:661.4pt">
            <v:imagedata r:id="rId15" o:title="11"/>
          </v:shape>
        </w:pict>
      </w:r>
      <w:r w:rsidRPr="00F35F7E">
        <w:rPr>
          <w:color w:val="FFFFFF" w:themeColor="background1"/>
          <w:sz w:val="32"/>
          <w:szCs w:val="32"/>
        </w:rPr>
        <w:lastRenderedPageBreak/>
        <w:pict>
          <v:shape id="_x0000_i1205" type="#_x0000_t75" style="width:496.45pt;height:661.4pt">
            <v:imagedata r:id="rId16" o:title="12"/>
          </v:shape>
        </w:pict>
      </w:r>
      <w:r w:rsidRPr="00F35F7E">
        <w:rPr>
          <w:color w:val="FFFFFF" w:themeColor="background1"/>
          <w:sz w:val="32"/>
          <w:szCs w:val="32"/>
        </w:rPr>
        <w:lastRenderedPageBreak/>
        <w:pict>
          <v:shape id="_x0000_i1206" type="#_x0000_t75" style="width:496.45pt;height:661.4pt">
            <v:imagedata r:id="rId17" o:title="13"/>
          </v:shape>
        </w:pict>
      </w:r>
      <w:r w:rsidRPr="00F35F7E">
        <w:rPr>
          <w:color w:val="FFFFFF" w:themeColor="background1"/>
          <w:sz w:val="32"/>
          <w:szCs w:val="32"/>
        </w:rPr>
        <w:lastRenderedPageBreak/>
        <w:pict>
          <v:shape id="_x0000_i1207" type="#_x0000_t75" style="width:496.45pt;height:661.4pt">
            <v:imagedata r:id="rId18" o:title="14"/>
          </v:shape>
        </w:pict>
      </w:r>
      <w:r w:rsidRPr="00F35F7E">
        <w:rPr>
          <w:color w:val="FFFFFF" w:themeColor="background1"/>
          <w:sz w:val="32"/>
          <w:szCs w:val="32"/>
        </w:rPr>
        <w:lastRenderedPageBreak/>
        <w:pict>
          <v:shape id="_x0000_i1208" type="#_x0000_t75" style="width:460.45pt;height:345.75pt">
            <v:imagedata r:id="rId19" o:title="19"/>
          </v:shape>
        </w:pict>
      </w:r>
    </w:p>
    <w:p w:rsidR="00842FEF" w:rsidRDefault="00842FEF" w:rsidP="00842FEF">
      <w:pPr>
        <w:ind w:right="-190"/>
        <w:rPr>
          <w:color w:val="FFFFFF" w:themeColor="background1"/>
          <w:sz w:val="32"/>
          <w:szCs w:val="32"/>
        </w:rPr>
      </w:pPr>
    </w:p>
    <w:p w:rsidR="00842FEF" w:rsidRDefault="0079683B" w:rsidP="00842FEF">
      <w:pPr>
        <w:ind w:right="-190"/>
        <w:rPr>
          <w:color w:val="FFFFFF" w:themeColor="background1"/>
          <w:sz w:val="32"/>
          <w:szCs w:val="32"/>
        </w:rPr>
      </w:pPr>
      <w:r w:rsidRPr="00F35F7E">
        <w:rPr>
          <w:color w:val="FFFFFF" w:themeColor="background1"/>
          <w:sz w:val="32"/>
          <w:szCs w:val="32"/>
        </w:rPr>
        <w:pict>
          <v:shape id="_x0000_i1209" type="#_x0000_t75" style="width:460.45pt;height:345.75pt">
            <v:imagedata r:id="rId20" o:title="20"/>
          </v:shape>
        </w:pict>
      </w:r>
    </w:p>
    <w:p w:rsidR="00842FEF" w:rsidRDefault="0079683B" w:rsidP="00842FEF">
      <w:pPr>
        <w:ind w:right="-190"/>
        <w:rPr>
          <w:color w:val="FFFFFF" w:themeColor="background1"/>
          <w:sz w:val="32"/>
          <w:szCs w:val="32"/>
        </w:rPr>
      </w:pPr>
      <w:r w:rsidRPr="00F35F7E">
        <w:rPr>
          <w:color w:val="FFFFFF" w:themeColor="background1"/>
          <w:sz w:val="32"/>
          <w:szCs w:val="32"/>
        </w:rPr>
        <w:lastRenderedPageBreak/>
        <w:pict>
          <v:shape id="_x0000_i1210" type="#_x0000_t75" style="width:496.45pt;height:661.4pt">
            <v:imagedata r:id="rId21" o:title="21"/>
          </v:shape>
        </w:pict>
      </w:r>
      <w:r w:rsidRPr="00F35F7E">
        <w:rPr>
          <w:color w:val="FFFFFF" w:themeColor="background1"/>
          <w:sz w:val="32"/>
          <w:szCs w:val="32"/>
        </w:rPr>
        <w:lastRenderedPageBreak/>
        <w:pict>
          <v:shape id="_x0000_i1211" type="#_x0000_t75" style="width:496.45pt;height:661.4pt">
            <v:imagedata r:id="rId22" o:title="22"/>
          </v:shape>
        </w:pict>
      </w:r>
      <w:r w:rsidRPr="00F35F7E">
        <w:rPr>
          <w:color w:val="FFFFFF" w:themeColor="background1"/>
          <w:sz w:val="32"/>
          <w:szCs w:val="32"/>
        </w:rPr>
        <w:lastRenderedPageBreak/>
        <w:pict>
          <v:shape id="_x0000_i1212" type="#_x0000_t75" style="width:496.45pt;height:661.4pt">
            <v:imagedata r:id="rId23" o:title="23"/>
          </v:shape>
        </w:pict>
      </w:r>
      <w:r w:rsidRPr="00F35F7E">
        <w:rPr>
          <w:color w:val="FFFFFF" w:themeColor="background1"/>
          <w:sz w:val="32"/>
          <w:szCs w:val="32"/>
        </w:rPr>
        <w:lastRenderedPageBreak/>
        <w:pict>
          <v:shape id="_x0000_i1213" type="#_x0000_t75" style="width:495.65pt;height:329.85pt">
            <v:imagedata r:id="rId24" o:title="27"/>
          </v:shape>
        </w:pict>
      </w:r>
    </w:p>
    <w:p w:rsidR="00842FEF" w:rsidRDefault="0079683B" w:rsidP="00842FEF">
      <w:pPr>
        <w:ind w:right="-190"/>
        <w:rPr>
          <w:color w:val="FFFFFF" w:themeColor="background1"/>
          <w:sz w:val="32"/>
          <w:szCs w:val="32"/>
        </w:rPr>
      </w:pPr>
      <w:r w:rsidRPr="00F35F7E">
        <w:rPr>
          <w:color w:val="FFFFFF" w:themeColor="background1"/>
          <w:sz w:val="32"/>
          <w:szCs w:val="32"/>
        </w:rPr>
        <w:pict>
          <v:shape id="_x0000_i1214" type="#_x0000_t75" style="width:495.65pt;height:329.85pt">
            <v:imagedata r:id="rId25" o:title="28"/>
          </v:shape>
        </w:pict>
      </w:r>
    </w:p>
    <w:p w:rsidR="00842FEF" w:rsidRDefault="0079683B" w:rsidP="00842FEF">
      <w:pPr>
        <w:ind w:right="-190"/>
        <w:rPr>
          <w:color w:val="FFFFFF" w:themeColor="background1"/>
          <w:sz w:val="32"/>
          <w:szCs w:val="32"/>
        </w:rPr>
      </w:pPr>
      <w:r w:rsidRPr="00F35F7E">
        <w:rPr>
          <w:color w:val="FFFFFF" w:themeColor="background1"/>
          <w:sz w:val="32"/>
          <w:szCs w:val="32"/>
        </w:rPr>
        <w:lastRenderedPageBreak/>
        <w:pict>
          <v:shape id="_x0000_i1215" type="#_x0000_t75" style="width:495.65pt;height:329.85pt">
            <v:imagedata r:id="rId26" o:title="29"/>
          </v:shape>
        </w:pict>
      </w:r>
    </w:p>
    <w:p w:rsidR="00842FEF" w:rsidRDefault="0079683B" w:rsidP="00842FEF">
      <w:pPr>
        <w:ind w:right="-190"/>
        <w:rPr>
          <w:color w:val="FFFFFF" w:themeColor="background1"/>
          <w:sz w:val="32"/>
          <w:szCs w:val="32"/>
        </w:rPr>
      </w:pPr>
      <w:r w:rsidRPr="00F35F7E">
        <w:rPr>
          <w:color w:val="FFFFFF" w:themeColor="background1"/>
          <w:sz w:val="32"/>
          <w:szCs w:val="32"/>
        </w:rPr>
        <w:pict>
          <v:shape id="_x0000_i1216" type="#_x0000_t75" style="width:495.65pt;height:329.85pt">
            <v:imagedata r:id="rId27" o:title="32"/>
          </v:shape>
        </w:pict>
      </w:r>
    </w:p>
    <w:p w:rsidR="00842FEF" w:rsidRDefault="0079683B" w:rsidP="00842FEF">
      <w:pPr>
        <w:ind w:right="-190"/>
        <w:rPr>
          <w:color w:val="FFFFFF" w:themeColor="background1"/>
          <w:sz w:val="32"/>
          <w:szCs w:val="32"/>
        </w:rPr>
      </w:pPr>
      <w:r w:rsidRPr="00F35F7E">
        <w:rPr>
          <w:color w:val="FFFFFF" w:themeColor="background1"/>
          <w:sz w:val="32"/>
          <w:szCs w:val="32"/>
        </w:rPr>
        <w:lastRenderedPageBreak/>
        <w:pict>
          <v:shape id="_x0000_i1217" type="#_x0000_t75" style="width:495.65pt;height:329.85pt">
            <v:imagedata r:id="rId28" o:title="40"/>
          </v:shape>
        </w:pict>
      </w:r>
    </w:p>
    <w:p w:rsidR="00842FEF" w:rsidRDefault="0079683B" w:rsidP="00842FEF">
      <w:pPr>
        <w:ind w:right="-190"/>
        <w:rPr>
          <w:color w:val="FFFFFF" w:themeColor="background1"/>
          <w:sz w:val="32"/>
          <w:szCs w:val="32"/>
        </w:rPr>
      </w:pPr>
      <w:r w:rsidRPr="00F35F7E">
        <w:rPr>
          <w:color w:val="FFFFFF" w:themeColor="background1"/>
          <w:sz w:val="32"/>
          <w:szCs w:val="32"/>
        </w:rPr>
        <w:pict>
          <v:shape id="_x0000_i1218" type="#_x0000_t75" style="width:495.65pt;height:329.85pt">
            <v:imagedata r:id="rId29" o:title="42"/>
          </v:shape>
        </w:pict>
      </w:r>
    </w:p>
    <w:p w:rsidR="00842FEF" w:rsidRDefault="0079683B" w:rsidP="00842FEF">
      <w:pPr>
        <w:ind w:right="-190"/>
        <w:rPr>
          <w:color w:val="FFFFFF" w:themeColor="background1"/>
          <w:sz w:val="32"/>
          <w:szCs w:val="32"/>
        </w:rPr>
      </w:pPr>
      <w:r w:rsidRPr="00F35F7E">
        <w:rPr>
          <w:color w:val="FFFFFF" w:themeColor="background1"/>
          <w:sz w:val="32"/>
          <w:szCs w:val="32"/>
        </w:rPr>
        <w:lastRenderedPageBreak/>
        <w:pict>
          <v:shape id="_x0000_i1219" type="#_x0000_t75" style="width:495.65pt;height:660.55pt">
            <v:imagedata r:id="rId30" o:title="44"/>
          </v:shape>
        </w:pict>
      </w:r>
      <w:r w:rsidRPr="00F35F7E">
        <w:rPr>
          <w:color w:val="FFFFFF" w:themeColor="background1"/>
          <w:sz w:val="32"/>
          <w:szCs w:val="32"/>
        </w:rPr>
        <w:lastRenderedPageBreak/>
        <w:pict>
          <v:shape id="_x0000_i1220" type="#_x0000_t75" style="width:495.65pt;height:329.85pt">
            <v:imagedata r:id="rId31" o:title="45"/>
          </v:shape>
        </w:pict>
      </w:r>
    </w:p>
    <w:p w:rsidR="00842FEF" w:rsidRDefault="0079683B" w:rsidP="00842FEF">
      <w:pPr>
        <w:ind w:right="-190"/>
        <w:rPr>
          <w:color w:val="FFFFFF" w:themeColor="background1"/>
          <w:sz w:val="32"/>
          <w:szCs w:val="32"/>
        </w:rPr>
      </w:pPr>
      <w:r w:rsidRPr="00F35F7E">
        <w:rPr>
          <w:color w:val="FFFFFF" w:themeColor="background1"/>
          <w:sz w:val="32"/>
          <w:szCs w:val="32"/>
        </w:rPr>
        <w:pict>
          <v:shape id="_x0000_i1221" type="#_x0000_t75" style="width:495.65pt;height:329.85pt">
            <v:imagedata r:id="rId32" o:title="46"/>
          </v:shape>
        </w:pict>
      </w:r>
    </w:p>
    <w:p w:rsidR="00842FEF" w:rsidRDefault="0079683B" w:rsidP="00842FEF">
      <w:pPr>
        <w:ind w:right="-190"/>
        <w:rPr>
          <w:color w:val="FFFFFF" w:themeColor="background1"/>
          <w:sz w:val="32"/>
          <w:szCs w:val="32"/>
        </w:rPr>
      </w:pPr>
      <w:r w:rsidRPr="00F35F7E">
        <w:rPr>
          <w:color w:val="FFFFFF" w:themeColor="background1"/>
          <w:sz w:val="32"/>
          <w:szCs w:val="32"/>
        </w:rPr>
        <w:lastRenderedPageBreak/>
        <w:pict>
          <v:shape id="_x0000_i1222" type="#_x0000_t75" style="width:495.65pt;height:329.85pt" o:bordertopcolor="this" o:borderleftcolor="this" o:borderbottomcolor="this" o:borderrightcolor="this">
            <v:imagedata r:id="rId33" o:title="47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42FEF" w:rsidRDefault="0079683B" w:rsidP="00842FEF">
      <w:pPr>
        <w:ind w:right="-190"/>
        <w:rPr>
          <w:color w:val="FFFFFF" w:themeColor="background1"/>
          <w:sz w:val="32"/>
          <w:szCs w:val="32"/>
        </w:rPr>
      </w:pPr>
      <w:r w:rsidRPr="00F35F7E">
        <w:rPr>
          <w:color w:val="FFFFFF" w:themeColor="background1"/>
          <w:sz w:val="32"/>
          <w:szCs w:val="32"/>
        </w:rPr>
        <w:pict>
          <v:shape id="_x0000_i1223" type="#_x0000_t75" style="width:495.65pt;height:371.7pt">
            <v:imagedata r:id="rId34" o:title="48"/>
          </v:shape>
        </w:pict>
      </w:r>
    </w:p>
    <w:p w:rsidR="00842FEF" w:rsidRDefault="0079683B" w:rsidP="00842FEF">
      <w:pPr>
        <w:ind w:right="-190"/>
        <w:rPr>
          <w:color w:val="FFFFFF" w:themeColor="background1"/>
          <w:sz w:val="32"/>
          <w:szCs w:val="32"/>
        </w:rPr>
      </w:pPr>
      <w:r w:rsidRPr="00F35F7E">
        <w:rPr>
          <w:color w:val="FFFFFF" w:themeColor="background1"/>
          <w:sz w:val="32"/>
          <w:szCs w:val="32"/>
        </w:rPr>
        <w:lastRenderedPageBreak/>
        <w:pict>
          <v:shape id="_x0000_i1224" type="#_x0000_t75" style="width:495.65pt;height:329.85pt">
            <v:imagedata r:id="rId35" o:title="49"/>
          </v:shape>
        </w:pict>
      </w:r>
    </w:p>
    <w:p w:rsidR="00842FEF" w:rsidRDefault="0079683B" w:rsidP="00842FEF">
      <w:pPr>
        <w:ind w:right="-190"/>
        <w:rPr>
          <w:color w:val="FFFFFF" w:themeColor="background1"/>
          <w:sz w:val="32"/>
          <w:szCs w:val="32"/>
        </w:rPr>
      </w:pPr>
      <w:r w:rsidRPr="00F35F7E">
        <w:rPr>
          <w:color w:val="FFFFFF" w:themeColor="background1"/>
          <w:sz w:val="32"/>
          <w:szCs w:val="32"/>
        </w:rPr>
        <w:pict>
          <v:shape id="_x0000_i1225" type="#_x0000_t75" style="width:495.65pt;height:329.85pt">
            <v:imagedata r:id="rId36" o:title="50"/>
          </v:shape>
        </w:pict>
      </w:r>
    </w:p>
    <w:p w:rsidR="00842FEF" w:rsidRDefault="0079683B" w:rsidP="00842FEF">
      <w:pPr>
        <w:ind w:right="-190"/>
        <w:rPr>
          <w:color w:val="FFFFFF" w:themeColor="background1"/>
          <w:sz w:val="32"/>
          <w:szCs w:val="32"/>
        </w:rPr>
      </w:pPr>
      <w:r w:rsidRPr="00F35F7E">
        <w:rPr>
          <w:color w:val="FFFFFF" w:themeColor="background1"/>
          <w:sz w:val="32"/>
          <w:szCs w:val="32"/>
        </w:rPr>
        <w:lastRenderedPageBreak/>
        <w:pict>
          <v:shape id="_x0000_i1226" type="#_x0000_t75" style="width:495.65pt;height:329.85pt">
            <v:imagedata r:id="rId37" o:title="51"/>
          </v:shape>
        </w:pict>
      </w:r>
    </w:p>
    <w:p w:rsidR="00842FEF" w:rsidRDefault="0079683B" w:rsidP="00842FEF">
      <w:pPr>
        <w:ind w:right="-190"/>
        <w:rPr>
          <w:color w:val="FFFFFF" w:themeColor="background1"/>
          <w:sz w:val="32"/>
          <w:szCs w:val="32"/>
        </w:rPr>
      </w:pPr>
      <w:r w:rsidRPr="00F35F7E">
        <w:rPr>
          <w:color w:val="FFFFFF" w:themeColor="background1"/>
          <w:sz w:val="32"/>
          <w:szCs w:val="32"/>
        </w:rPr>
        <w:pict>
          <v:shape id="_x0000_i1227" type="#_x0000_t75" style="width:495.65pt;height:329.85pt">
            <v:imagedata r:id="rId38" o:title="52"/>
          </v:shape>
        </w:pict>
      </w:r>
    </w:p>
    <w:p w:rsidR="00842FEF" w:rsidRPr="00160B68" w:rsidRDefault="0079683B" w:rsidP="00842FEF">
      <w:pPr>
        <w:ind w:right="-190"/>
        <w:rPr>
          <w:color w:val="FFFFFF" w:themeColor="background1"/>
          <w:sz w:val="32"/>
          <w:szCs w:val="32"/>
        </w:rPr>
      </w:pPr>
      <w:r w:rsidRPr="00F35F7E">
        <w:rPr>
          <w:color w:val="FFFFFF" w:themeColor="background1"/>
          <w:sz w:val="32"/>
          <w:szCs w:val="32"/>
        </w:rPr>
        <w:lastRenderedPageBreak/>
        <w:pict>
          <v:shape id="_x0000_i1228" type="#_x0000_t75" style="width:495.65pt;height:329.85pt">
            <v:imagedata r:id="rId39" o:title="53"/>
          </v:shape>
        </w:pict>
      </w:r>
    </w:p>
    <w:sectPr w:rsidR="00842FEF" w:rsidRPr="00160B68" w:rsidSect="00EA015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E3A4D"/>
    <w:rsid w:val="00042423"/>
    <w:rsid w:val="00160B68"/>
    <w:rsid w:val="00171A20"/>
    <w:rsid w:val="001E4DF0"/>
    <w:rsid w:val="002F7430"/>
    <w:rsid w:val="003A4DF2"/>
    <w:rsid w:val="003A64C4"/>
    <w:rsid w:val="00497590"/>
    <w:rsid w:val="004C2098"/>
    <w:rsid w:val="004E3A4D"/>
    <w:rsid w:val="005C731E"/>
    <w:rsid w:val="006149ED"/>
    <w:rsid w:val="006C00AF"/>
    <w:rsid w:val="006C3C70"/>
    <w:rsid w:val="006F1B3F"/>
    <w:rsid w:val="00720039"/>
    <w:rsid w:val="00783AFA"/>
    <w:rsid w:val="0079683B"/>
    <w:rsid w:val="00834796"/>
    <w:rsid w:val="00842FEF"/>
    <w:rsid w:val="00875C1A"/>
    <w:rsid w:val="008A2241"/>
    <w:rsid w:val="0095194B"/>
    <w:rsid w:val="009948DC"/>
    <w:rsid w:val="00A85935"/>
    <w:rsid w:val="00A9179F"/>
    <w:rsid w:val="00B05406"/>
    <w:rsid w:val="00BA6CFA"/>
    <w:rsid w:val="00CB723D"/>
    <w:rsid w:val="00D306F2"/>
    <w:rsid w:val="00D658B7"/>
    <w:rsid w:val="00EB4280"/>
    <w:rsid w:val="00F35F7E"/>
    <w:rsid w:val="00F46F8A"/>
    <w:rsid w:val="00FA07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360" w:lineRule="auto"/>
        <w:ind w:left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0A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3A4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72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72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360" w:lineRule="auto"/>
        <w:ind w:left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0A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3A4D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B72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72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30</Pages>
  <Words>678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Томара</dc:creator>
  <cp:lastModifiedBy>Техник-оператор</cp:lastModifiedBy>
  <cp:revision>7</cp:revision>
  <cp:lastPrinted>2024-04-02T03:41:00Z</cp:lastPrinted>
  <dcterms:created xsi:type="dcterms:W3CDTF">2025-02-05T01:49:00Z</dcterms:created>
  <dcterms:modified xsi:type="dcterms:W3CDTF">2025-04-15T05:24:00Z</dcterms:modified>
</cp:coreProperties>
</file>