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BF" w:rsidRDefault="009368BF" w:rsidP="009368BF">
      <w:pPr>
        <w:spacing w:line="360" w:lineRule="auto"/>
        <w:ind w:firstLine="709"/>
        <w:jc w:val="both"/>
      </w:pPr>
      <w:r w:rsidRPr="002D181B">
        <w:t>Расчетные периоды для назначения единого пособия</w:t>
      </w:r>
    </w:p>
    <w:p w:rsidR="009368BF" w:rsidRPr="002D181B" w:rsidRDefault="009368BF" w:rsidP="009368BF">
      <w:pPr>
        <w:spacing w:line="360" w:lineRule="auto"/>
        <w:ind w:firstLine="709"/>
        <w:jc w:val="both"/>
      </w:pPr>
    </w:p>
    <w:p w:rsidR="009368BF" w:rsidRPr="002D181B" w:rsidRDefault="009368BF" w:rsidP="009368BF">
      <w:pPr>
        <w:spacing w:line="360" w:lineRule="auto"/>
        <w:ind w:firstLine="567"/>
      </w:pPr>
      <w:r w:rsidRPr="002D181B">
        <w:t xml:space="preserve">В 2025 году единое пособие на детей до 17 лет и беременных женщин остается одной из самых востребованных мер поддержки семей. В Кузбассе его </w:t>
      </w:r>
      <w:bookmarkStart w:id="0" w:name="_GoBack"/>
      <w:bookmarkEnd w:id="0"/>
      <w:r w:rsidRPr="002D181B">
        <w:t xml:space="preserve">оформили родители 155 тысяч детей. </w:t>
      </w:r>
    </w:p>
    <w:p w:rsidR="009368BF" w:rsidRPr="002D181B" w:rsidRDefault="009368BF" w:rsidP="009368BF">
      <w:pPr>
        <w:spacing w:line="360" w:lineRule="auto"/>
        <w:ind w:firstLine="567"/>
      </w:pPr>
      <w:r w:rsidRPr="002D181B">
        <w:t>Право на выплату имеют семьи, в которых ежемесячный доход на человека не превышает региональный прожиточный минимум на душу населения (в Кузбассе – 16</w:t>
      </w:r>
      <w:r>
        <w:t> </w:t>
      </w:r>
      <w:r w:rsidRPr="002D181B">
        <w:t xml:space="preserve">137 рублей). </w:t>
      </w:r>
    </w:p>
    <w:p w:rsidR="009368BF" w:rsidRPr="002D181B" w:rsidRDefault="009368BF" w:rsidP="009368BF">
      <w:pPr>
        <w:spacing w:line="360" w:lineRule="auto"/>
        <w:ind w:firstLine="567"/>
      </w:pPr>
      <w:r w:rsidRPr="002D181B">
        <w:t>При этом доход каждого трудоспособного члена семьи в расчетном периоде должен быть не менее 4 МРОТ в целом по России, то есть 89</w:t>
      </w:r>
      <w:r>
        <w:t> </w:t>
      </w:r>
      <w:r w:rsidRPr="002D181B">
        <w:t>760 рублей независимо от формы занятости.</w:t>
      </w:r>
    </w:p>
    <w:p w:rsidR="009368BF" w:rsidRPr="002D181B" w:rsidRDefault="009368BF" w:rsidP="009368BF">
      <w:pPr>
        <w:spacing w:line="360" w:lineRule="auto"/>
        <w:ind w:firstLine="567"/>
      </w:pPr>
      <w:r w:rsidRPr="002D181B">
        <w:t xml:space="preserve">При комплексной оценке нуждаемости учитываются доходы и имущество семьи за 12 месяцев. Отсчет этого периода начинается за 1 месяц до даты подачи заявления. </w:t>
      </w:r>
    </w:p>
    <w:p w:rsidR="009368BF" w:rsidRPr="002D181B" w:rsidRDefault="009368BF" w:rsidP="009368BF">
      <w:pPr>
        <w:spacing w:line="360" w:lineRule="auto"/>
        <w:ind w:firstLine="567"/>
      </w:pPr>
      <w:r w:rsidRPr="002D181B">
        <w:t>То есть если вы обращаетесь за выплатой в мае, будут учитываться доходы с апреля прошлого года по март текущего года включительно.</w:t>
      </w:r>
    </w:p>
    <w:p w:rsidR="00C86D7C" w:rsidRDefault="009368BF" w:rsidP="009368BF">
      <w:pPr>
        <w:spacing w:line="360" w:lineRule="auto"/>
        <w:ind w:firstLine="567"/>
      </w:pPr>
      <w:r w:rsidRPr="002D181B">
        <w:t xml:space="preserve">Подать заявление можно на портале </w:t>
      </w:r>
      <w:proofErr w:type="spellStart"/>
      <w:r w:rsidRPr="002D181B">
        <w:t>Госуслуг</w:t>
      </w:r>
      <w:proofErr w:type="spellEnd"/>
      <w:r w:rsidRPr="002D181B">
        <w:t>, в клиентской службе Отделения Социального фонда по Кемеровской области или в МФЦ</w:t>
      </w:r>
    </w:p>
    <w:p w:rsidR="00D920B4" w:rsidRDefault="00D920B4" w:rsidP="009368BF">
      <w:pPr>
        <w:spacing w:line="360" w:lineRule="auto"/>
        <w:ind w:firstLine="567"/>
      </w:pPr>
    </w:p>
    <w:p w:rsidR="00D920B4" w:rsidRDefault="00D920B4" w:rsidP="009368BF">
      <w:pPr>
        <w:spacing w:line="360" w:lineRule="auto"/>
        <w:ind w:firstLine="567"/>
      </w:pPr>
      <w:r w:rsidRPr="00D920B4">
        <w:t xml:space="preserve">Изображение от </w:t>
      </w:r>
      <w:proofErr w:type="spellStart"/>
      <w:r w:rsidRPr="00D920B4">
        <w:t>freepik</w:t>
      </w:r>
      <w:proofErr w:type="spellEnd"/>
    </w:p>
    <w:sectPr w:rsidR="00D9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BF"/>
    <w:rsid w:val="003E15B7"/>
    <w:rsid w:val="004F3F3E"/>
    <w:rsid w:val="008423FD"/>
    <w:rsid w:val="009368BF"/>
    <w:rsid w:val="00D9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1799C-0FB5-4581-ACD8-4977EB39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3</cp:revision>
  <dcterms:created xsi:type="dcterms:W3CDTF">2025-04-29T09:00:00Z</dcterms:created>
  <dcterms:modified xsi:type="dcterms:W3CDTF">2025-05-12T02:27:00Z</dcterms:modified>
</cp:coreProperties>
</file>