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1AD0" w14:textId="6C12116C" w:rsidR="002B27FD" w:rsidRPr="002B27FD" w:rsidRDefault="002B27FD" w:rsidP="002B27FD">
      <w:pPr>
        <w:jc w:val="both"/>
        <w:rPr>
          <w:rFonts w:ascii="Times New Roman" w:hAnsi="Times New Roman" w:cs="Times New Roman"/>
          <w:sz w:val="28"/>
          <w:szCs w:val="28"/>
        </w:rPr>
      </w:pPr>
      <w:r w:rsidRPr="002B27FD">
        <w:rPr>
          <w:rFonts w:ascii="Times New Roman" w:hAnsi="Times New Roman" w:cs="Times New Roman"/>
          <w:sz w:val="28"/>
          <w:szCs w:val="28"/>
        </w:rPr>
        <w:t>На Всероссийский конкурс «Знай наших» заяв</w:t>
      </w:r>
      <w:r>
        <w:rPr>
          <w:rFonts w:ascii="Times New Roman" w:hAnsi="Times New Roman" w:cs="Times New Roman"/>
          <w:sz w:val="28"/>
          <w:szCs w:val="28"/>
        </w:rPr>
        <w:t>илось более 100</w:t>
      </w:r>
      <w:r w:rsidRPr="002B27FD">
        <w:rPr>
          <w:rFonts w:ascii="Times New Roman" w:hAnsi="Times New Roman" w:cs="Times New Roman"/>
          <w:sz w:val="28"/>
          <w:szCs w:val="28"/>
        </w:rPr>
        <w:t xml:space="preserve"> кузбасски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27FD">
        <w:rPr>
          <w:rFonts w:ascii="Times New Roman" w:hAnsi="Times New Roman" w:cs="Times New Roman"/>
          <w:sz w:val="28"/>
          <w:szCs w:val="28"/>
        </w:rPr>
        <w:t xml:space="preserve"> бренд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1F16D119" w14:textId="13BAAE55" w:rsidR="002B27FD" w:rsidRPr="002B27FD" w:rsidRDefault="002B27FD" w:rsidP="002B27FD">
      <w:pPr>
        <w:jc w:val="both"/>
        <w:rPr>
          <w:rFonts w:ascii="Times New Roman" w:hAnsi="Times New Roman" w:cs="Times New Roman"/>
          <w:sz w:val="28"/>
          <w:szCs w:val="28"/>
        </w:rPr>
      </w:pPr>
      <w:r w:rsidRPr="002B27FD">
        <w:rPr>
          <w:rFonts w:ascii="Times New Roman" w:hAnsi="Times New Roman" w:cs="Times New Roman"/>
          <w:sz w:val="28"/>
          <w:szCs w:val="28"/>
        </w:rPr>
        <w:t xml:space="preserve">Конкурс растущих российских брендов «Знай наших» за три года стал действенной площадкой для продвижения локальных торговых марок в масштабах страны. Бренды-победители получают возможность продвинуть свои товары на маркетплейсах и в торговых сетях, на телевидении и в новых медиа, а также получают поддержку от партнеров конкурса. В этом году </w:t>
      </w:r>
      <w:r>
        <w:rPr>
          <w:rFonts w:ascii="Times New Roman" w:hAnsi="Times New Roman" w:cs="Times New Roman"/>
          <w:sz w:val="28"/>
          <w:szCs w:val="28"/>
        </w:rPr>
        <w:t xml:space="preserve">более 100 </w:t>
      </w:r>
      <w:r w:rsidRPr="002B27FD">
        <w:rPr>
          <w:rFonts w:ascii="Times New Roman" w:hAnsi="Times New Roman" w:cs="Times New Roman"/>
          <w:sz w:val="28"/>
          <w:szCs w:val="28"/>
        </w:rPr>
        <w:t>кузбасских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B27FD">
        <w:rPr>
          <w:rFonts w:ascii="Times New Roman" w:hAnsi="Times New Roman" w:cs="Times New Roman"/>
          <w:sz w:val="28"/>
          <w:szCs w:val="28"/>
        </w:rPr>
        <w:t xml:space="preserve"> уже подал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27FD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27FD">
        <w:rPr>
          <w:rFonts w:ascii="Times New Roman" w:hAnsi="Times New Roman" w:cs="Times New Roman"/>
          <w:sz w:val="28"/>
          <w:szCs w:val="28"/>
        </w:rPr>
        <w:t xml:space="preserve"> на участие в конкурсе. До 15 мая документы принимаются на </w:t>
      </w:r>
      <w:hyperlink r:id="rId4" w:history="1">
        <w:r w:rsidRPr="002B27FD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Pr="002B27FD">
        <w:rPr>
          <w:rFonts w:ascii="Times New Roman" w:hAnsi="Times New Roman" w:cs="Times New Roman"/>
          <w:sz w:val="28"/>
          <w:szCs w:val="28"/>
        </w:rPr>
        <w:t>.</w:t>
      </w:r>
      <w:r w:rsidRPr="002B27FD">
        <w:rPr>
          <w:rFonts w:ascii="Times New Roman" w:hAnsi="Times New Roman" w:cs="Times New Roman"/>
          <w:sz w:val="28"/>
          <w:szCs w:val="28"/>
        </w:rPr>
        <w:br/>
      </w:r>
      <w:r w:rsidRPr="002B27FD">
        <w:rPr>
          <w:rFonts w:ascii="Times New Roman" w:hAnsi="Times New Roman" w:cs="Times New Roman"/>
          <w:sz w:val="28"/>
          <w:szCs w:val="28"/>
        </w:rPr>
        <w:br/>
        <w:t xml:space="preserve">Больше всего — </w:t>
      </w:r>
      <w:r>
        <w:rPr>
          <w:rFonts w:ascii="Times New Roman" w:hAnsi="Times New Roman" w:cs="Times New Roman"/>
          <w:sz w:val="28"/>
          <w:szCs w:val="28"/>
        </w:rPr>
        <w:t xml:space="preserve">более 20 </w:t>
      </w:r>
      <w:r w:rsidRPr="002B27FD">
        <w:rPr>
          <w:rFonts w:ascii="Times New Roman" w:hAnsi="Times New Roman" w:cs="Times New Roman"/>
          <w:sz w:val="28"/>
          <w:szCs w:val="28"/>
        </w:rPr>
        <w:t>кузбасских компаний — участвуют в категории «Специальные номинации». В этот блок входят: «Бренды малых городов», «Культурный код», «Бренды исторических регионов», «Комфортная жизнь для защитников Отечества», «Молодежные бренды» и другие номинации.</w:t>
      </w:r>
      <w:r w:rsidRPr="002B27FD">
        <w:rPr>
          <w:rFonts w:ascii="Times New Roman" w:hAnsi="Times New Roman" w:cs="Times New Roman"/>
          <w:sz w:val="28"/>
          <w:szCs w:val="28"/>
        </w:rPr>
        <w:br/>
      </w:r>
      <w:r w:rsidRPr="002B27FD">
        <w:rPr>
          <w:rFonts w:ascii="Times New Roman" w:hAnsi="Times New Roman" w:cs="Times New Roman"/>
          <w:sz w:val="28"/>
          <w:szCs w:val="28"/>
        </w:rPr>
        <w:br/>
        <w:t xml:space="preserve">Так, в категории «Бренды малых городов» ярким проектом является «ТАЙГА ТАКСИ» — первое туристическое такси Кузбасса. Во время поездки водители рассказывают о всех туристических достопримечательностях Междуреченска, Поднебесных Зубьев, Черного </w:t>
      </w:r>
      <w:proofErr w:type="spellStart"/>
      <w:r w:rsidRPr="002B27FD">
        <w:rPr>
          <w:rFonts w:ascii="Times New Roman" w:hAnsi="Times New Roman" w:cs="Times New Roman"/>
          <w:sz w:val="28"/>
          <w:szCs w:val="28"/>
        </w:rPr>
        <w:t>Салана</w:t>
      </w:r>
      <w:proofErr w:type="spellEnd"/>
      <w:r w:rsidRPr="002B27FD">
        <w:rPr>
          <w:rFonts w:ascii="Times New Roman" w:hAnsi="Times New Roman" w:cs="Times New Roman"/>
          <w:sz w:val="28"/>
          <w:szCs w:val="28"/>
        </w:rPr>
        <w:t xml:space="preserve"> и Сибирских Мегалитов. Пассажиры в дороге могут изучить туристический каталог, посмотреть видео и узнать больше от жителя главного города тайги, проехать по самым красивым местам города в формате экскурсии.</w:t>
      </w:r>
      <w:r w:rsidRPr="002B27FD">
        <w:rPr>
          <w:rFonts w:ascii="Times New Roman" w:hAnsi="Times New Roman" w:cs="Times New Roman"/>
          <w:sz w:val="28"/>
          <w:szCs w:val="28"/>
        </w:rPr>
        <w:br/>
      </w:r>
      <w:r w:rsidRPr="002B27FD">
        <w:rPr>
          <w:rFonts w:ascii="Times New Roman" w:hAnsi="Times New Roman" w:cs="Times New Roman"/>
          <w:sz w:val="28"/>
          <w:szCs w:val="28"/>
        </w:rPr>
        <w:br/>
        <w:t xml:space="preserve">На втором месте по популярности номинация «Продукты питания», в ней </w:t>
      </w:r>
      <w:proofErr w:type="spellStart"/>
      <w:r w:rsidRPr="002B27FD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2B27FD">
        <w:rPr>
          <w:rFonts w:ascii="Times New Roman" w:hAnsi="Times New Roman" w:cs="Times New Roman"/>
          <w:sz w:val="28"/>
          <w:szCs w:val="28"/>
        </w:rPr>
        <w:t xml:space="preserve"> заявили </w:t>
      </w:r>
      <w:r>
        <w:rPr>
          <w:rFonts w:ascii="Times New Roman" w:hAnsi="Times New Roman" w:cs="Times New Roman"/>
          <w:sz w:val="28"/>
          <w:szCs w:val="28"/>
        </w:rPr>
        <w:t xml:space="preserve">более 15 </w:t>
      </w:r>
      <w:r w:rsidRPr="002B27FD">
        <w:rPr>
          <w:rFonts w:ascii="Times New Roman" w:hAnsi="Times New Roman" w:cs="Times New Roman"/>
          <w:sz w:val="28"/>
          <w:szCs w:val="28"/>
        </w:rPr>
        <w:t>локальных брендов. К примеру, «Родная земля» — завод по производству молочной продукции, который с 2014 года входит в одноименный многоотраслевой агропромышленный комплекс с замкнутым циклом, включающий в себя производство кормовых и зерновых культур, молока, кисломолочных и молочных продуктов. Предприятие — дипломант конкурсов «Сто лучших товаров России», «Бренд Кузбасса», «Лучшие товары Кузбасса» и др. С этого года на предприятии внедряют бережливые технологии в рамках федерального проекта «Производительность труда» нацпроекта «Эффективная и конкурентная экономика». </w:t>
      </w:r>
      <w:r w:rsidRPr="002B27FD">
        <w:rPr>
          <w:rFonts w:ascii="Times New Roman" w:hAnsi="Times New Roman" w:cs="Times New Roman"/>
          <w:sz w:val="28"/>
          <w:szCs w:val="28"/>
        </w:rPr>
        <w:br/>
      </w:r>
      <w:r w:rsidRPr="002B27FD">
        <w:rPr>
          <w:rFonts w:ascii="Times New Roman" w:hAnsi="Times New Roman" w:cs="Times New Roman"/>
          <w:sz w:val="28"/>
          <w:szCs w:val="28"/>
        </w:rPr>
        <w:br/>
        <w:t xml:space="preserve">В номинации «Высокие технологии» регион подал заявку на участие бренд «Небо Кузбасса». Это кузбасский производитель компонентов для БПЛА, объединяющий 20-летний опыт в приборостроении с </w:t>
      </w:r>
      <w:proofErr w:type="spellStart"/>
      <w:r w:rsidRPr="002B27FD">
        <w:rPr>
          <w:rFonts w:ascii="Times New Roman" w:hAnsi="Times New Roman" w:cs="Times New Roman"/>
          <w:sz w:val="28"/>
          <w:szCs w:val="28"/>
        </w:rPr>
        <w:t>авиаинновациями</w:t>
      </w:r>
      <w:proofErr w:type="spellEnd"/>
      <w:r w:rsidRPr="002B27FD">
        <w:rPr>
          <w:rFonts w:ascii="Times New Roman" w:hAnsi="Times New Roman" w:cs="Times New Roman"/>
          <w:sz w:val="28"/>
          <w:szCs w:val="28"/>
        </w:rPr>
        <w:t>. Его миссия — обеспечение технологической независимости России через отечественные решения для беспилотников.</w:t>
      </w:r>
      <w:r w:rsidRPr="002B27FD">
        <w:rPr>
          <w:rFonts w:ascii="Times New Roman" w:hAnsi="Times New Roman" w:cs="Times New Roman"/>
          <w:sz w:val="28"/>
          <w:szCs w:val="28"/>
        </w:rPr>
        <w:br/>
      </w:r>
      <w:r w:rsidRPr="002B27FD">
        <w:rPr>
          <w:rFonts w:ascii="Times New Roman" w:hAnsi="Times New Roman" w:cs="Times New Roman"/>
          <w:sz w:val="28"/>
          <w:szCs w:val="28"/>
        </w:rPr>
        <w:br/>
        <w:t xml:space="preserve">Напомним, конкурс растущих российских брендов «Знай наших» проводится </w:t>
      </w:r>
      <w:r w:rsidRPr="002B27F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форума «Сильные идеи для нового времени», организованного Агентством стратегических инициатив и Фондом </w:t>
      </w:r>
      <w:proofErr w:type="spellStart"/>
      <w:r w:rsidRPr="002B27FD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2B27FD">
        <w:rPr>
          <w:rFonts w:ascii="Times New Roman" w:hAnsi="Times New Roman" w:cs="Times New Roman"/>
          <w:sz w:val="28"/>
          <w:szCs w:val="28"/>
        </w:rPr>
        <w:t>. Цель — сформировать содружество инициативных людей и консолидировать лучшие идеи, которые помогут выработать технологическую стратегию развития страны, а также найти команды, готовые приступить к реализации идей и проектов, тиражированию практик, способных обеспечить устойчивое развитие России в новых экономических условиях, и всецело помочь в воплощении этих инициатив в жизнь.</w:t>
      </w:r>
    </w:p>
    <w:p w14:paraId="033B48B0" w14:textId="77777777" w:rsidR="002B27FD" w:rsidRDefault="002B27FD"/>
    <w:sectPr w:rsidR="002B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FD"/>
    <w:rsid w:val="002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56B"/>
  <w15:chartTrackingRefBased/>
  <w15:docId w15:val="{AA9C5215-EBE7-43C6-9AF9-37C03558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B2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CCCCD3"/>
            <w:right w:val="none" w:sz="0" w:space="0" w:color="auto"/>
          </w:divBdr>
          <w:divsChild>
            <w:div w:id="490946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20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d1ach8g.xn--c1aenmdblfeg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Михаил Ильин</cp:lastModifiedBy>
  <cp:revision>1</cp:revision>
  <dcterms:created xsi:type="dcterms:W3CDTF">2025-05-14T01:03:00Z</dcterms:created>
  <dcterms:modified xsi:type="dcterms:W3CDTF">2025-05-14T01:08:00Z</dcterms:modified>
</cp:coreProperties>
</file>