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81" w:rsidRPr="00AC572B" w:rsidRDefault="00AC572B" w:rsidP="00AC572B">
      <w:pPr>
        <w:rPr>
          <w:rFonts w:ascii="Times New Roman" w:eastAsia="PT Astra Serif" w:hAnsi="Times New Roman" w:cs="Times New Roman"/>
          <w:b/>
          <w:sz w:val="24"/>
          <w:szCs w:val="24"/>
        </w:rPr>
      </w:pPr>
      <w:r w:rsidRPr="00AC572B">
        <w:rPr>
          <w:rFonts w:ascii="Times New Roman" w:eastAsia="PT Astra Serif" w:hAnsi="Times New Roman" w:cs="Times New Roman"/>
          <w:b/>
          <w:sz w:val="24"/>
          <w:szCs w:val="24"/>
        </w:rPr>
        <w:t xml:space="preserve">Релизы в работе/ </w:t>
      </w:r>
      <w:r w:rsidR="00E66381" w:rsidRPr="00AC572B">
        <w:rPr>
          <w:rFonts w:ascii="Times New Roman" w:eastAsia="PT Astra Serif" w:hAnsi="Times New Roman" w:cs="Times New Roman"/>
          <w:b/>
          <w:sz w:val="24"/>
          <w:szCs w:val="24"/>
        </w:rPr>
        <w:t>Комментарий про металлические гаражи</w:t>
      </w:r>
      <w:r w:rsidRPr="00AC572B">
        <w:rPr>
          <w:rFonts w:ascii="Times New Roman" w:eastAsia="PT Astra Serif" w:hAnsi="Times New Roman" w:cs="Times New Roman"/>
          <w:b/>
          <w:sz w:val="24"/>
          <w:szCs w:val="24"/>
        </w:rPr>
        <w:t xml:space="preserve">/ Зн. </w:t>
      </w:r>
    </w:p>
    <w:p w:rsidR="00E24777" w:rsidRDefault="00B7168F" w:rsidP="00AC572B">
      <w:pPr>
        <w:spacing w:after="100" w:line="240" w:lineRule="auto"/>
        <w:ind w:firstLine="709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9E37F9">
        <w:rPr>
          <w:rFonts w:ascii="Times New Roman" w:eastAsia="PT Astra Serif" w:hAnsi="Times New Roman" w:cs="Times New Roman"/>
          <w:b/>
          <w:sz w:val="28"/>
          <w:szCs w:val="28"/>
        </w:rPr>
        <w:t>Законно</w:t>
      </w:r>
      <w:r w:rsidR="00E66381">
        <w:rPr>
          <w:rFonts w:ascii="Times New Roman" w:eastAsia="PT Astra Serif" w:hAnsi="Times New Roman" w:cs="Times New Roman"/>
          <w:b/>
          <w:sz w:val="28"/>
          <w:szCs w:val="28"/>
        </w:rPr>
        <w:t xml:space="preserve"> ли </w:t>
      </w:r>
      <w:r w:rsidRPr="009E37F9">
        <w:rPr>
          <w:rFonts w:ascii="Times New Roman" w:eastAsia="PT Astra Serif" w:hAnsi="Times New Roman" w:cs="Times New Roman"/>
          <w:b/>
          <w:sz w:val="28"/>
          <w:szCs w:val="28"/>
        </w:rPr>
        <w:t>размещени</w:t>
      </w:r>
      <w:r w:rsidR="00E66381">
        <w:rPr>
          <w:rFonts w:ascii="Times New Roman" w:eastAsia="PT Astra Serif" w:hAnsi="Times New Roman" w:cs="Times New Roman"/>
          <w:b/>
          <w:sz w:val="28"/>
          <w:szCs w:val="28"/>
        </w:rPr>
        <w:t>е</w:t>
      </w:r>
      <w:r w:rsidRPr="009E37F9">
        <w:rPr>
          <w:rFonts w:ascii="Times New Roman" w:eastAsia="PT Astra Serif" w:hAnsi="Times New Roman" w:cs="Times New Roman"/>
          <w:b/>
          <w:sz w:val="28"/>
          <w:szCs w:val="28"/>
        </w:rPr>
        <w:t xml:space="preserve"> металлических гаражей во дворах многоквартирных домов</w:t>
      </w:r>
      <w:r w:rsidR="00E66381">
        <w:rPr>
          <w:rFonts w:ascii="Times New Roman" w:eastAsia="PT Astra Serif" w:hAnsi="Times New Roman" w:cs="Times New Roman"/>
          <w:sz w:val="28"/>
          <w:szCs w:val="28"/>
        </w:rPr>
        <w:t>?</w:t>
      </w:r>
    </w:p>
    <w:p w:rsidR="00E66381" w:rsidRPr="00E66381" w:rsidRDefault="00AC572B" w:rsidP="00AC572B">
      <w:pPr>
        <w:spacing w:after="100" w:line="240" w:lineRule="auto"/>
        <w:ind w:firstLine="709"/>
        <w:jc w:val="both"/>
        <w:rPr>
          <w:rFonts w:ascii="Times New Roman" w:eastAsia="PT Astra Serif" w:hAnsi="Times New Roman" w:cs="Times New Roman"/>
          <w:i/>
          <w:sz w:val="28"/>
          <w:szCs w:val="28"/>
        </w:rPr>
      </w:pPr>
      <w:r>
        <w:rPr>
          <w:rFonts w:ascii="Times New Roman" w:eastAsia="PT Astra Serif" w:hAnsi="Times New Roman" w:cs="Times New Roman"/>
          <w:i/>
          <w:sz w:val="28"/>
          <w:szCs w:val="28"/>
        </w:rPr>
        <w:t xml:space="preserve">Разъясняет </w:t>
      </w:r>
      <w:r w:rsidR="00E66381" w:rsidRPr="00E66381">
        <w:rPr>
          <w:rFonts w:ascii="Times New Roman" w:eastAsia="PT Astra Serif" w:hAnsi="Times New Roman" w:cs="Times New Roman"/>
          <w:i/>
          <w:sz w:val="28"/>
          <w:szCs w:val="28"/>
        </w:rPr>
        <w:t>Светлана Базарнова, заместитель начальника отдела государственного земельного надзора Управления Росреестра по Кемеровской области – Кузбассу:</w:t>
      </w:r>
    </w:p>
    <w:p w:rsidR="009E37F9" w:rsidRDefault="00951DD7" w:rsidP="00AC572B">
      <w:pPr>
        <w:spacing w:after="10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– </w:t>
      </w:r>
      <w:r w:rsidR="00B7168F" w:rsidRPr="009E37F9">
        <w:rPr>
          <w:rFonts w:ascii="Times New Roman" w:eastAsia="PT Astra Serif" w:hAnsi="Times New Roman" w:cs="Times New Roman"/>
          <w:sz w:val="28"/>
          <w:szCs w:val="28"/>
        </w:rPr>
        <w:t xml:space="preserve">До сих пор во дворах многоквартирных домов можно обнаружить металлические гаражи, </w:t>
      </w:r>
      <w:r w:rsidR="00AC572B">
        <w:rPr>
          <w:rFonts w:ascii="Times New Roman" w:eastAsia="PT Astra Serif" w:hAnsi="Times New Roman" w:cs="Times New Roman"/>
          <w:sz w:val="28"/>
          <w:szCs w:val="28"/>
        </w:rPr>
        <w:t>установленные</w:t>
      </w:r>
      <w:r w:rsidR="00B7168F" w:rsidRPr="009E37F9">
        <w:rPr>
          <w:rFonts w:ascii="Times New Roman" w:eastAsia="PT Astra Serif" w:hAnsi="Times New Roman" w:cs="Times New Roman"/>
          <w:sz w:val="28"/>
          <w:szCs w:val="28"/>
        </w:rPr>
        <w:t xml:space="preserve"> гражданами </w:t>
      </w:r>
      <w:r w:rsidR="00AC572B">
        <w:rPr>
          <w:rFonts w:ascii="Times New Roman" w:eastAsia="PT Astra Serif" w:hAnsi="Times New Roman" w:cs="Times New Roman"/>
          <w:sz w:val="28"/>
          <w:szCs w:val="28"/>
        </w:rPr>
        <w:t>для</w:t>
      </w:r>
      <w:r w:rsidR="00B7168F" w:rsidRPr="009E37F9">
        <w:rPr>
          <w:rFonts w:ascii="Times New Roman" w:eastAsia="PT Astra Serif" w:hAnsi="Times New Roman" w:cs="Times New Roman"/>
          <w:sz w:val="28"/>
          <w:szCs w:val="28"/>
        </w:rPr>
        <w:t xml:space="preserve"> хранения своих транспо</w:t>
      </w:r>
      <w:bookmarkStart w:id="0" w:name="_GoBack"/>
      <w:bookmarkEnd w:id="0"/>
      <w:r w:rsidR="00B7168F" w:rsidRPr="009E37F9">
        <w:rPr>
          <w:rFonts w:ascii="Times New Roman" w:eastAsia="PT Astra Serif" w:hAnsi="Times New Roman" w:cs="Times New Roman"/>
          <w:sz w:val="28"/>
          <w:szCs w:val="28"/>
        </w:rPr>
        <w:t xml:space="preserve">ртных средств. </w:t>
      </w:r>
    </w:p>
    <w:p w:rsidR="000B42A8" w:rsidRDefault="000B42A8" w:rsidP="00AC572B">
      <w:pPr>
        <w:spacing w:after="10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В</w:t>
      </w:r>
      <w:r w:rsidR="00B7168F" w:rsidRPr="009E37F9">
        <w:rPr>
          <w:rFonts w:ascii="Times New Roman" w:eastAsia="PT Astra Serif" w:hAnsi="Times New Roman" w:cs="Times New Roman"/>
          <w:sz w:val="28"/>
          <w:szCs w:val="28"/>
        </w:rPr>
        <w:t xml:space="preserve">ладельцам таких гаражей следует учитывать, что </w:t>
      </w:r>
      <w:r w:rsidR="00AC572B">
        <w:rPr>
          <w:rFonts w:ascii="Times New Roman" w:eastAsia="PT Astra Serif" w:hAnsi="Times New Roman" w:cs="Times New Roman"/>
          <w:sz w:val="28"/>
          <w:szCs w:val="28"/>
        </w:rPr>
        <w:t xml:space="preserve">Классификатор </w:t>
      </w:r>
      <w:r w:rsidR="00AC572B" w:rsidRPr="00AC572B">
        <w:rPr>
          <w:rFonts w:ascii="Times New Roman" w:eastAsia="PT Astra Serif" w:hAnsi="Times New Roman" w:cs="Times New Roman"/>
          <w:sz w:val="28"/>
          <w:szCs w:val="28"/>
        </w:rPr>
        <w:t>видов разрешенного использования земельных участков, утвержденны</w:t>
      </w:r>
      <w:r w:rsidR="00AC572B">
        <w:rPr>
          <w:rFonts w:ascii="Times New Roman" w:eastAsia="PT Astra Serif" w:hAnsi="Times New Roman" w:cs="Times New Roman"/>
          <w:sz w:val="28"/>
          <w:szCs w:val="28"/>
        </w:rPr>
        <w:t>й</w:t>
      </w:r>
      <w:r w:rsidR="00AC572B" w:rsidRPr="00AC572B">
        <w:rPr>
          <w:rFonts w:ascii="Times New Roman" w:eastAsia="PT Astra Serif" w:hAnsi="Times New Roman" w:cs="Times New Roman"/>
          <w:sz w:val="28"/>
          <w:szCs w:val="28"/>
        </w:rPr>
        <w:t xml:space="preserve"> приказом </w:t>
      </w:r>
      <w:r w:rsidR="00AC572B" w:rsidRPr="00951DD7">
        <w:rPr>
          <w:rFonts w:ascii="Times New Roman" w:eastAsia="PT Astra Serif" w:hAnsi="Times New Roman" w:cs="Times New Roman"/>
          <w:sz w:val="28"/>
          <w:szCs w:val="28"/>
        </w:rPr>
        <w:t>Росреестра</w:t>
      </w:r>
      <w:r w:rsidR="00AC572B" w:rsidRPr="00951DD7">
        <w:t xml:space="preserve"> </w:t>
      </w:r>
      <w:r w:rsidR="00AC572B" w:rsidRPr="00951DD7">
        <w:rPr>
          <w:rFonts w:ascii="Times New Roman" w:eastAsia="PT Astra Serif" w:hAnsi="Times New Roman" w:cs="Times New Roman"/>
          <w:sz w:val="28"/>
          <w:szCs w:val="28"/>
        </w:rPr>
        <w:t>от 10.11.2020 № П/0412,</w:t>
      </w:r>
      <w:r w:rsidR="00AC572B">
        <w:rPr>
          <w:rFonts w:ascii="Times New Roman" w:eastAsia="PT Astra Serif" w:hAnsi="Times New Roman" w:cs="Times New Roman"/>
          <w:sz w:val="28"/>
          <w:szCs w:val="28"/>
        </w:rPr>
        <w:t xml:space="preserve"> не предусматривает размещение индивидуальных гаражей на </w:t>
      </w:r>
      <w:r w:rsidR="00AC572B" w:rsidRPr="00AC572B">
        <w:rPr>
          <w:rFonts w:ascii="Times New Roman" w:eastAsia="PT Astra Serif" w:hAnsi="Times New Roman" w:cs="Times New Roman"/>
          <w:sz w:val="28"/>
          <w:szCs w:val="28"/>
        </w:rPr>
        <w:t>участках, сформированных под многоквартирными домами</w:t>
      </w:r>
      <w:r w:rsidR="00AC572B">
        <w:rPr>
          <w:rFonts w:ascii="Times New Roman" w:eastAsia="PT Astra Serif" w:hAnsi="Times New Roman" w:cs="Times New Roman"/>
          <w:sz w:val="28"/>
          <w:szCs w:val="28"/>
        </w:rPr>
        <w:t xml:space="preserve">. Исключение сделано для подземных гаражей в зданиях многоэтажной и среднеэтажной </w:t>
      </w:r>
      <w:r w:rsidR="00AC572B" w:rsidRPr="00AC572B">
        <w:rPr>
          <w:rFonts w:ascii="Times New Roman" w:eastAsia="PT Astra Serif" w:hAnsi="Times New Roman" w:cs="Times New Roman"/>
          <w:sz w:val="28"/>
          <w:szCs w:val="28"/>
        </w:rPr>
        <w:t>застройки</w:t>
      </w:r>
      <w:r w:rsidR="00AC572B">
        <w:rPr>
          <w:rFonts w:ascii="Times New Roman" w:eastAsia="PT Astra Serif" w:hAnsi="Times New Roman" w:cs="Times New Roman"/>
          <w:sz w:val="28"/>
          <w:szCs w:val="28"/>
        </w:rPr>
        <w:t xml:space="preserve">. </w:t>
      </w:r>
    </w:p>
    <w:p w:rsidR="008C1A0B" w:rsidRPr="004969BA" w:rsidRDefault="000B42A8" w:rsidP="004969BA">
      <w:pPr>
        <w:spacing w:after="10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Однако размещение металлических гаражей</w:t>
      </w:r>
      <w:r w:rsidR="008C1A0B">
        <w:rPr>
          <w:rFonts w:ascii="Times New Roman" w:eastAsia="PT Astra Serif" w:hAnsi="Times New Roman" w:cs="Times New Roman"/>
          <w:sz w:val="28"/>
          <w:szCs w:val="28"/>
        </w:rPr>
        <w:t xml:space="preserve"> во </w:t>
      </w:r>
      <w:r w:rsidR="008C1A0B" w:rsidRPr="008C1A0B">
        <w:rPr>
          <w:rFonts w:ascii="Times New Roman" w:eastAsia="PT Astra Serif" w:hAnsi="Times New Roman" w:cs="Times New Roman"/>
          <w:sz w:val="28"/>
          <w:szCs w:val="28"/>
        </w:rPr>
        <w:t>дворах многоквартирных домов</w:t>
      </w:r>
      <w:r w:rsidR="008C1A0B">
        <w:rPr>
          <w:rFonts w:ascii="Times New Roman" w:eastAsia="PT Astra Serif" w:hAnsi="Times New Roman" w:cs="Times New Roman"/>
          <w:sz w:val="28"/>
          <w:szCs w:val="28"/>
        </w:rPr>
        <w:t xml:space="preserve"> возможно, если на этот счет есть положительное решение общего собрания </w:t>
      </w:r>
      <w:r w:rsidR="008C1A0B" w:rsidRPr="008C1A0B">
        <w:rPr>
          <w:rFonts w:ascii="Times New Roman" w:eastAsia="PT Astra Serif" w:hAnsi="Times New Roman" w:cs="Times New Roman"/>
          <w:sz w:val="28"/>
          <w:szCs w:val="28"/>
        </w:rPr>
        <w:t>собственников помещений в многоквартирном доме</w:t>
      </w:r>
      <w:r w:rsidR="008C1A0B">
        <w:rPr>
          <w:rFonts w:ascii="Times New Roman" w:eastAsia="PT Astra Serif" w:hAnsi="Times New Roman" w:cs="Times New Roman"/>
          <w:sz w:val="28"/>
          <w:szCs w:val="28"/>
        </w:rPr>
        <w:t xml:space="preserve">. </w:t>
      </w:r>
      <w:r w:rsidR="004969BA">
        <w:rPr>
          <w:rFonts w:ascii="Times New Roman" w:eastAsia="PT Astra Serif" w:hAnsi="Times New Roman" w:cs="Times New Roman"/>
          <w:sz w:val="28"/>
          <w:szCs w:val="28"/>
        </w:rPr>
        <w:t xml:space="preserve">И при этом </w:t>
      </w:r>
      <w:r w:rsidR="004969BA" w:rsidRPr="004969BA">
        <w:rPr>
          <w:rFonts w:ascii="Times New Roman" w:eastAsia="PT Astra Serif" w:hAnsi="Times New Roman" w:cs="Times New Roman"/>
          <w:sz w:val="28"/>
          <w:szCs w:val="28"/>
        </w:rPr>
        <w:t>границы земельного участка под многоквартирным жилым домом установлены, а сам участок поставлен на государственный кадастровый учет.</w:t>
      </w:r>
    </w:p>
    <w:p w:rsidR="004969BA" w:rsidRDefault="004969BA" w:rsidP="004969BA">
      <w:pPr>
        <w:spacing w:after="10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Без выполнения трех этих условий з</w:t>
      </w:r>
      <w:r w:rsidR="008C1A0B" w:rsidRPr="008C1A0B">
        <w:rPr>
          <w:rFonts w:ascii="Times New Roman" w:eastAsia="PT Astra Serif" w:hAnsi="Times New Roman" w:cs="Times New Roman"/>
          <w:sz w:val="28"/>
          <w:szCs w:val="28"/>
        </w:rPr>
        <w:t xml:space="preserve">емельный участок </w:t>
      </w:r>
      <w:r>
        <w:rPr>
          <w:rFonts w:ascii="Times New Roman" w:eastAsia="PT Astra Serif" w:hAnsi="Times New Roman" w:cs="Times New Roman"/>
          <w:sz w:val="28"/>
          <w:szCs w:val="28"/>
        </w:rPr>
        <w:t>под металлическими гаражами будет занят самовольно. В дальнейшем, в соответствии со статьей 7.1 Кодекса</w:t>
      </w:r>
      <w:r w:rsidRPr="004969BA">
        <w:t xml:space="preserve"> </w:t>
      </w:r>
      <w:r w:rsidRPr="004969BA">
        <w:rPr>
          <w:rFonts w:ascii="Times New Roman" w:eastAsia="PT Astra Serif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eastAsia="PT Astra Serif" w:hAnsi="Times New Roman" w:cs="Times New Roman"/>
          <w:sz w:val="28"/>
          <w:szCs w:val="28"/>
        </w:rPr>
        <w:t>, для владельца гаража это может повлечь административную ответственность в виде штрафа.</w:t>
      </w:r>
    </w:p>
    <w:p w:rsidR="004969BA" w:rsidRDefault="004969BA" w:rsidP="008C1A0B">
      <w:pPr>
        <w:spacing w:after="10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:rsidR="004969BA" w:rsidRPr="004969BA" w:rsidRDefault="004969BA" w:rsidP="008C1A0B">
      <w:pPr>
        <w:spacing w:after="100" w:line="240" w:lineRule="auto"/>
        <w:ind w:firstLine="709"/>
        <w:jc w:val="both"/>
        <w:rPr>
          <w:rFonts w:ascii="Times New Roman" w:eastAsia="PT Astra Serif" w:hAnsi="Times New Roman" w:cs="Times New Roman"/>
          <w:b/>
          <w:sz w:val="24"/>
          <w:szCs w:val="24"/>
        </w:rPr>
      </w:pPr>
      <w:r w:rsidRPr="004969BA">
        <w:rPr>
          <w:rFonts w:ascii="Times New Roman" w:eastAsia="PT Astra Serif" w:hAnsi="Times New Roman" w:cs="Times New Roman"/>
          <w:b/>
          <w:sz w:val="24"/>
          <w:szCs w:val="24"/>
        </w:rPr>
        <w:t>Пресс-служба Управления Росреестра по Кемеровской области – Кузбассу.</w:t>
      </w:r>
    </w:p>
    <w:p w:rsidR="00E24777" w:rsidRPr="009E37F9" w:rsidRDefault="00E24777" w:rsidP="004969BA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4777" w:rsidRPr="009E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B1" w:rsidRDefault="006141B1">
      <w:pPr>
        <w:spacing w:after="0" w:line="240" w:lineRule="auto"/>
      </w:pPr>
      <w:r>
        <w:separator/>
      </w:r>
    </w:p>
  </w:endnote>
  <w:endnote w:type="continuationSeparator" w:id="0">
    <w:p w:rsidR="006141B1" w:rsidRDefault="0061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B1" w:rsidRDefault="006141B1">
      <w:pPr>
        <w:spacing w:after="0" w:line="240" w:lineRule="auto"/>
      </w:pPr>
      <w:r>
        <w:separator/>
      </w:r>
    </w:p>
  </w:footnote>
  <w:footnote w:type="continuationSeparator" w:id="0">
    <w:p w:rsidR="006141B1" w:rsidRDefault="00614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77"/>
    <w:rsid w:val="000B42A8"/>
    <w:rsid w:val="00171805"/>
    <w:rsid w:val="001E6D73"/>
    <w:rsid w:val="004969BA"/>
    <w:rsid w:val="006141B1"/>
    <w:rsid w:val="00792B3C"/>
    <w:rsid w:val="008C1A0B"/>
    <w:rsid w:val="008F3699"/>
    <w:rsid w:val="00951DD7"/>
    <w:rsid w:val="009E37F9"/>
    <w:rsid w:val="00AC572B"/>
    <w:rsid w:val="00B7168F"/>
    <w:rsid w:val="00CE70E5"/>
    <w:rsid w:val="00E24777"/>
    <w:rsid w:val="00E66381"/>
    <w:rsid w:val="00F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0644"/>
  <w15:docId w15:val="{A27B2C1D-07EA-4FE5-9021-4F4FBBE4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9E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E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Дмитрий Владимирович</dc:creator>
  <cp:keywords/>
  <dc:description/>
  <cp:lastModifiedBy>Акимова Валентина Никаноровна</cp:lastModifiedBy>
  <cp:revision>3</cp:revision>
  <cp:lastPrinted>2025-05-21T03:54:00Z</cp:lastPrinted>
  <dcterms:created xsi:type="dcterms:W3CDTF">2025-05-28T04:43:00Z</dcterms:created>
  <dcterms:modified xsi:type="dcterms:W3CDTF">2025-05-28T11:37:00Z</dcterms:modified>
</cp:coreProperties>
</file>