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1B17A5" w:rsidTr="006143A8">
        <w:tc>
          <w:tcPr>
            <w:tcW w:w="4785" w:type="dxa"/>
          </w:tcPr>
          <w:p w:rsidR="001B17A5" w:rsidRDefault="001B17A5" w:rsidP="006143A8"/>
        </w:tc>
        <w:tc>
          <w:tcPr>
            <w:tcW w:w="4786" w:type="dxa"/>
          </w:tcPr>
          <w:p w:rsidR="001B17A5" w:rsidRPr="001B17A5" w:rsidRDefault="001B17A5" w:rsidP="00D96597">
            <w:pPr>
              <w:spacing w:after="0" w:line="240" w:lineRule="auto"/>
              <w:jc w:val="center"/>
              <w:rPr>
                <w:rFonts w:ascii="Times New Roman" w:hAnsi="Times New Roman"/>
              </w:rPr>
            </w:pPr>
          </w:p>
        </w:tc>
      </w:tr>
    </w:tbl>
    <w:p w:rsidR="007E05E9" w:rsidRDefault="007E05E9" w:rsidP="007E05E9">
      <w:pPr>
        <w:pStyle w:val="1"/>
      </w:pPr>
      <w:r>
        <w:t xml:space="preserve"> </w:t>
      </w:r>
      <w:proofErr w:type="gramStart"/>
      <w:r w:rsidR="00747B05">
        <w:t>«</w:t>
      </w:r>
      <w:r>
        <w:t>Установление опеки (попечительства) (в том числе предварительных опеки или попечительства) над совершеннолетними недееспособными (ограниченно дееспособными) гражданами, выдача заключения о возможности быть опекуном (попечителем) совершеннолетнего недееспособного (ограниченно дееспособного) гражданина, освобождение опекуна (попечителя) от исполнения им своих обязанностей по опеке (попечительству) над совершеннолетним недееспособным (ограниченно дееспособным) гражданином</w:t>
      </w:r>
      <w:r w:rsidR="00747B05">
        <w:t>»</w:t>
      </w:r>
      <w:proofErr w:type="gramEnd"/>
    </w:p>
    <w:p w:rsidR="006E25AF" w:rsidRPr="003775DC" w:rsidRDefault="006E25AF" w:rsidP="00BE1E48">
      <w:pPr>
        <w:autoSpaceDE w:val="0"/>
        <w:spacing w:after="0" w:line="240" w:lineRule="auto"/>
        <w:jc w:val="center"/>
        <w:rPr>
          <w:rFonts w:ascii="Times New Roman" w:hAnsi="Times New Roman"/>
          <w:b/>
          <w:sz w:val="24"/>
          <w:szCs w:val="24"/>
        </w:rPr>
      </w:pPr>
    </w:p>
    <w:p w:rsidR="006E25AF" w:rsidRPr="00BE1E48" w:rsidRDefault="006E25AF" w:rsidP="006E25AF">
      <w:pPr>
        <w:autoSpaceDE w:val="0"/>
        <w:spacing w:after="0" w:line="240" w:lineRule="auto"/>
        <w:jc w:val="center"/>
        <w:rPr>
          <w:rFonts w:ascii="Times New Roman" w:hAnsi="Times New Roman"/>
          <w:b/>
          <w:sz w:val="28"/>
          <w:szCs w:val="28"/>
        </w:rPr>
      </w:pPr>
      <w:r w:rsidRPr="00707204">
        <w:rPr>
          <w:rFonts w:ascii="Times New Roman" w:hAnsi="Times New Roman"/>
          <w:b/>
          <w:sz w:val="28"/>
          <w:szCs w:val="28"/>
        </w:rPr>
        <w:t>Общие положения</w:t>
      </w:r>
    </w:p>
    <w:p w:rsidR="00E82AD9" w:rsidRPr="00A112FD" w:rsidRDefault="00E82AD9" w:rsidP="006E25AF">
      <w:pPr>
        <w:autoSpaceDE w:val="0"/>
        <w:spacing w:after="0" w:line="240" w:lineRule="auto"/>
        <w:jc w:val="center"/>
        <w:rPr>
          <w:rFonts w:ascii="Times New Roman" w:hAnsi="Times New Roman"/>
          <w:b/>
          <w:sz w:val="28"/>
          <w:szCs w:val="28"/>
        </w:rPr>
      </w:pPr>
    </w:p>
    <w:p w:rsidR="00756464" w:rsidRPr="00756464" w:rsidRDefault="00756464" w:rsidP="00756464">
      <w:pPr>
        <w:spacing w:after="0" w:line="240" w:lineRule="auto"/>
        <w:ind w:firstLine="709"/>
        <w:jc w:val="both"/>
        <w:rPr>
          <w:rFonts w:ascii="Times New Roman" w:hAnsi="Times New Roman"/>
          <w:sz w:val="28"/>
          <w:szCs w:val="28"/>
        </w:rPr>
      </w:pPr>
      <w:bookmarkStart w:id="0" w:name="sub_8"/>
      <w:r w:rsidRPr="00756464">
        <w:rPr>
          <w:rFonts w:ascii="Times New Roman" w:hAnsi="Times New Roman"/>
          <w:sz w:val="28"/>
          <w:szCs w:val="28"/>
        </w:rPr>
        <w:t xml:space="preserve">Заявителями на получение </w:t>
      </w:r>
      <w:r>
        <w:rPr>
          <w:rFonts w:ascii="Times New Roman" w:hAnsi="Times New Roman"/>
          <w:sz w:val="28"/>
          <w:szCs w:val="28"/>
        </w:rPr>
        <w:t xml:space="preserve">муниципальной </w:t>
      </w:r>
      <w:r w:rsidRPr="00756464">
        <w:rPr>
          <w:rFonts w:ascii="Times New Roman" w:hAnsi="Times New Roman"/>
          <w:sz w:val="28"/>
          <w:szCs w:val="28"/>
        </w:rPr>
        <w:t>услуги:</w:t>
      </w:r>
    </w:p>
    <w:p w:rsidR="00756464" w:rsidRPr="00756464" w:rsidRDefault="008B7801" w:rsidP="00756464">
      <w:pPr>
        <w:spacing w:after="0" w:line="240" w:lineRule="auto"/>
        <w:ind w:firstLine="709"/>
        <w:jc w:val="both"/>
        <w:rPr>
          <w:rFonts w:ascii="Times New Roman" w:hAnsi="Times New Roman"/>
          <w:sz w:val="28"/>
          <w:szCs w:val="28"/>
        </w:rPr>
      </w:pPr>
      <w:bookmarkStart w:id="1" w:name="sub_9"/>
      <w:bookmarkEnd w:id="0"/>
      <w:r>
        <w:rPr>
          <w:rFonts w:ascii="Times New Roman" w:hAnsi="Times New Roman"/>
          <w:sz w:val="28"/>
          <w:szCs w:val="28"/>
        </w:rPr>
        <w:t xml:space="preserve">1. </w:t>
      </w:r>
      <w:proofErr w:type="gramStart"/>
      <w:r w:rsidR="00756464" w:rsidRPr="00756464">
        <w:rPr>
          <w:rFonts w:ascii="Times New Roman" w:hAnsi="Times New Roman"/>
          <w:sz w:val="28"/>
          <w:szCs w:val="28"/>
        </w:rPr>
        <w:t>В виде установления опеки (попечительства) (в том числе предварительных опеки или попечительства) над совершеннолетними недееспособными (ограниченно дееспособными) гражданами, выдачи заключения о возможности быть опекуном (попечителем) совершеннолетнего недееспособного (ограниченно дееспособного) гражданина являются совершеннолетние дееспособные граждане, выразившие желание стать опекунами (попечителями) совершеннолетних недееспособных (ограниченно дееспособных) граждан.</w:t>
      </w:r>
      <w:proofErr w:type="gramEnd"/>
    </w:p>
    <w:p w:rsidR="00756464" w:rsidRPr="00756464" w:rsidRDefault="008B7801" w:rsidP="00796420">
      <w:pPr>
        <w:spacing w:after="0" w:line="240" w:lineRule="auto"/>
        <w:ind w:firstLine="709"/>
        <w:jc w:val="both"/>
        <w:rPr>
          <w:rFonts w:ascii="Times New Roman" w:hAnsi="Times New Roman"/>
          <w:sz w:val="28"/>
          <w:szCs w:val="28"/>
        </w:rPr>
      </w:pPr>
      <w:bookmarkStart w:id="2" w:name="sub_10"/>
      <w:bookmarkEnd w:id="1"/>
      <w:r>
        <w:rPr>
          <w:rFonts w:ascii="Times New Roman" w:hAnsi="Times New Roman"/>
          <w:sz w:val="28"/>
          <w:szCs w:val="28"/>
        </w:rPr>
        <w:t xml:space="preserve">2. </w:t>
      </w:r>
      <w:r w:rsidR="00756464" w:rsidRPr="00756464">
        <w:rPr>
          <w:rFonts w:ascii="Times New Roman" w:hAnsi="Times New Roman"/>
          <w:sz w:val="28"/>
          <w:szCs w:val="28"/>
        </w:rPr>
        <w:t>В виде освобождения опекуна (попечителя) от исполнения им своих обязанностей по опеке (попечительству) над совершеннолетним недееспособным (ограниченно дееспособным) гражданином являются опекуны (попечители) совершеннолетних недееспособных (ограниченно дееспособных) граждан.</w:t>
      </w:r>
    </w:p>
    <w:p w:rsidR="00756464" w:rsidRDefault="008B7801" w:rsidP="00796420">
      <w:pPr>
        <w:spacing w:after="0" w:line="240" w:lineRule="auto"/>
        <w:ind w:firstLine="709"/>
        <w:jc w:val="both"/>
        <w:rPr>
          <w:rFonts w:ascii="Times New Roman" w:hAnsi="Times New Roman"/>
          <w:sz w:val="28"/>
          <w:szCs w:val="28"/>
        </w:rPr>
      </w:pPr>
      <w:bookmarkStart w:id="3" w:name="sub_11"/>
      <w:bookmarkEnd w:id="2"/>
      <w:r>
        <w:rPr>
          <w:rFonts w:ascii="Times New Roman" w:hAnsi="Times New Roman"/>
          <w:sz w:val="28"/>
          <w:szCs w:val="28"/>
        </w:rPr>
        <w:t xml:space="preserve">3. </w:t>
      </w:r>
      <w:r w:rsidR="00756464" w:rsidRPr="00756464">
        <w:rPr>
          <w:rFonts w:ascii="Times New Roman" w:hAnsi="Times New Roman"/>
          <w:sz w:val="28"/>
          <w:szCs w:val="28"/>
        </w:rPr>
        <w:t>От имени з</w:t>
      </w:r>
      <w:r>
        <w:rPr>
          <w:rFonts w:ascii="Times New Roman" w:hAnsi="Times New Roman"/>
          <w:sz w:val="28"/>
          <w:szCs w:val="28"/>
        </w:rPr>
        <w:t xml:space="preserve">аявителя заявление и документы, </w:t>
      </w:r>
      <w:r w:rsidR="00756464" w:rsidRPr="00756464">
        <w:rPr>
          <w:rFonts w:ascii="Times New Roman" w:hAnsi="Times New Roman"/>
          <w:sz w:val="28"/>
          <w:szCs w:val="28"/>
        </w:rPr>
        <w:t>также могут представляться лицом, уполномоченным им на основании доверенности, оформленной в соответствии с законод</w:t>
      </w:r>
      <w:r>
        <w:rPr>
          <w:rFonts w:ascii="Times New Roman" w:hAnsi="Times New Roman"/>
          <w:sz w:val="28"/>
          <w:szCs w:val="28"/>
        </w:rPr>
        <w:t>ательством Российской Федерации.</w:t>
      </w:r>
    </w:p>
    <w:p w:rsidR="008B7801" w:rsidRDefault="008B7801" w:rsidP="00796420">
      <w:pPr>
        <w:spacing w:after="0" w:line="240" w:lineRule="auto"/>
        <w:ind w:firstLine="709"/>
        <w:jc w:val="both"/>
        <w:rPr>
          <w:rFonts w:ascii="Times New Roman" w:hAnsi="Times New Roman"/>
          <w:sz w:val="28"/>
          <w:szCs w:val="28"/>
        </w:rPr>
      </w:pPr>
    </w:p>
    <w:p w:rsidR="008B7801" w:rsidRDefault="008B7801" w:rsidP="008B7801">
      <w:pPr>
        <w:spacing w:after="0" w:line="240" w:lineRule="auto"/>
        <w:ind w:firstLine="709"/>
        <w:jc w:val="center"/>
        <w:rPr>
          <w:rFonts w:ascii="Times New Roman" w:hAnsi="Times New Roman"/>
          <w:b/>
          <w:sz w:val="28"/>
          <w:szCs w:val="28"/>
        </w:rPr>
      </w:pPr>
      <w:r w:rsidRPr="008B7801">
        <w:rPr>
          <w:rFonts w:ascii="Times New Roman" w:hAnsi="Times New Roman"/>
          <w:b/>
          <w:sz w:val="28"/>
          <w:szCs w:val="28"/>
        </w:rPr>
        <w:t>Наименование органа, предоставляющего услугу</w:t>
      </w:r>
    </w:p>
    <w:p w:rsidR="008B7801" w:rsidRDefault="008B7801" w:rsidP="008B7801">
      <w:pPr>
        <w:spacing w:after="0" w:line="240" w:lineRule="auto"/>
        <w:ind w:firstLine="709"/>
        <w:jc w:val="center"/>
        <w:rPr>
          <w:rFonts w:ascii="Times New Roman" w:hAnsi="Times New Roman"/>
          <w:b/>
          <w:sz w:val="28"/>
          <w:szCs w:val="28"/>
        </w:rPr>
      </w:pPr>
    </w:p>
    <w:p w:rsidR="008B7801" w:rsidRPr="008B7801" w:rsidRDefault="008B7801" w:rsidP="008B7801">
      <w:pPr>
        <w:spacing w:after="0" w:line="240" w:lineRule="auto"/>
        <w:ind w:firstLine="709"/>
        <w:jc w:val="both"/>
        <w:rPr>
          <w:rFonts w:ascii="Times New Roman" w:hAnsi="Times New Roman"/>
          <w:sz w:val="28"/>
          <w:szCs w:val="28"/>
        </w:rPr>
      </w:pPr>
      <w:r w:rsidRPr="008B7801">
        <w:rPr>
          <w:rFonts w:ascii="Times New Roman" w:hAnsi="Times New Roman"/>
          <w:sz w:val="28"/>
          <w:szCs w:val="28"/>
        </w:rPr>
        <w:t>1. Услуга предоставляется администрацией Промышленновского муниципального округа.</w:t>
      </w:r>
    </w:p>
    <w:bookmarkEnd w:id="3"/>
    <w:p w:rsidR="003B55A1" w:rsidRPr="00A112FD" w:rsidRDefault="008B7801" w:rsidP="001B17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3B55A1" w:rsidRPr="00A112FD">
        <w:rPr>
          <w:rFonts w:ascii="Times New Roman" w:hAnsi="Times New Roman"/>
          <w:sz w:val="28"/>
          <w:szCs w:val="28"/>
        </w:rPr>
        <w:t>Муниципальная услуга в многофункциональных центрах предоставления государственных и муниципальных услуг не предоставляется.</w:t>
      </w:r>
    </w:p>
    <w:p w:rsidR="006E25AF" w:rsidRDefault="006E25AF" w:rsidP="001B17A5">
      <w:pPr>
        <w:autoSpaceDE w:val="0"/>
        <w:spacing w:after="0" w:line="240" w:lineRule="auto"/>
        <w:ind w:firstLine="567"/>
        <w:jc w:val="center"/>
        <w:rPr>
          <w:rFonts w:ascii="Times New Roman" w:hAnsi="Times New Roman"/>
          <w:b/>
          <w:sz w:val="28"/>
          <w:szCs w:val="28"/>
        </w:rPr>
      </w:pPr>
    </w:p>
    <w:p w:rsidR="008B7801" w:rsidRPr="00A112FD" w:rsidRDefault="008B7801" w:rsidP="001B17A5">
      <w:pPr>
        <w:autoSpaceDE w:val="0"/>
        <w:spacing w:after="0" w:line="240" w:lineRule="auto"/>
        <w:ind w:firstLine="567"/>
        <w:jc w:val="center"/>
        <w:rPr>
          <w:rFonts w:ascii="Times New Roman" w:hAnsi="Times New Roman"/>
          <w:b/>
          <w:sz w:val="28"/>
          <w:szCs w:val="28"/>
        </w:rPr>
      </w:pPr>
      <w:r>
        <w:rPr>
          <w:rFonts w:ascii="Times New Roman" w:hAnsi="Times New Roman"/>
          <w:b/>
          <w:sz w:val="28"/>
          <w:szCs w:val="28"/>
        </w:rPr>
        <w:t>Результат предоставления услуги</w:t>
      </w:r>
    </w:p>
    <w:p w:rsidR="008B7801" w:rsidRDefault="008B7801" w:rsidP="00235A98">
      <w:pPr>
        <w:spacing w:after="0" w:line="240" w:lineRule="auto"/>
        <w:ind w:firstLine="709"/>
        <w:jc w:val="both"/>
        <w:rPr>
          <w:rFonts w:ascii="Times New Roman" w:hAnsi="Times New Roman"/>
          <w:sz w:val="28"/>
          <w:szCs w:val="28"/>
        </w:rPr>
      </w:pPr>
      <w:bookmarkStart w:id="4" w:name="sub_17"/>
    </w:p>
    <w:p w:rsidR="00235A98" w:rsidRDefault="00235A98" w:rsidP="00235A98">
      <w:pPr>
        <w:spacing w:after="0" w:line="240" w:lineRule="auto"/>
        <w:ind w:firstLine="709"/>
        <w:jc w:val="both"/>
        <w:rPr>
          <w:rFonts w:ascii="Times New Roman" w:hAnsi="Times New Roman"/>
          <w:sz w:val="28"/>
          <w:szCs w:val="28"/>
        </w:rPr>
      </w:pPr>
      <w:bookmarkStart w:id="5" w:name="sub_18"/>
      <w:bookmarkEnd w:id="4"/>
      <w:r w:rsidRPr="00235A98">
        <w:rPr>
          <w:rFonts w:ascii="Times New Roman" w:hAnsi="Times New Roman"/>
          <w:sz w:val="28"/>
          <w:szCs w:val="28"/>
        </w:rPr>
        <w:t xml:space="preserve">Результатом предоставления </w:t>
      </w:r>
      <w:r>
        <w:rPr>
          <w:rFonts w:ascii="Times New Roman" w:hAnsi="Times New Roman"/>
          <w:sz w:val="28"/>
          <w:szCs w:val="28"/>
        </w:rPr>
        <w:t xml:space="preserve">муниципальной </w:t>
      </w:r>
      <w:r w:rsidRPr="00235A98">
        <w:rPr>
          <w:rFonts w:ascii="Times New Roman" w:hAnsi="Times New Roman"/>
          <w:sz w:val="28"/>
          <w:szCs w:val="28"/>
        </w:rPr>
        <w:t>услуги является:</w:t>
      </w:r>
    </w:p>
    <w:p w:rsidR="007771CE" w:rsidRDefault="00A91390" w:rsidP="007771CE">
      <w:pPr>
        <w:spacing w:after="0" w:line="240" w:lineRule="auto"/>
        <w:ind w:firstLine="709"/>
        <w:jc w:val="both"/>
        <w:rPr>
          <w:rFonts w:ascii="Times New Roman" w:hAnsi="Times New Roman"/>
          <w:sz w:val="28"/>
          <w:szCs w:val="28"/>
        </w:rPr>
      </w:pPr>
      <w:r>
        <w:rPr>
          <w:rFonts w:ascii="Times New Roman" w:hAnsi="Times New Roman"/>
          <w:sz w:val="28"/>
          <w:szCs w:val="28"/>
        </w:rPr>
        <w:t>а</w:t>
      </w:r>
      <w:r w:rsidR="007771CE" w:rsidRPr="00176E9C">
        <w:rPr>
          <w:rFonts w:ascii="Times New Roman" w:hAnsi="Times New Roman"/>
          <w:sz w:val="28"/>
          <w:szCs w:val="28"/>
        </w:rPr>
        <w:t>кт</w:t>
      </w:r>
      <w:r w:rsidR="008B7801">
        <w:rPr>
          <w:rFonts w:ascii="Times New Roman" w:hAnsi="Times New Roman"/>
          <w:sz w:val="28"/>
          <w:szCs w:val="28"/>
        </w:rPr>
        <w:t xml:space="preserve"> </w:t>
      </w:r>
      <w:r w:rsidR="007771CE" w:rsidRPr="00176E9C">
        <w:rPr>
          <w:rFonts w:ascii="Times New Roman" w:hAnsi="Times New Roman"/>
          <w:sz w:val="28"/>
          <w:szCs w:val="28"/>
        </w:rPr>
        <w:t>обследования условий жизни</w:t>
      </w:r>
      <w:r w:rsidR="007771CE">
        <w:rPr>
          <w:rFonts w:ascii="Times New Roman" w:hAnsi="Times New Roman"/>
          <w:sz w:val="28"/>
          <w:szCs w:val="28"/>
        </w:rPr>
        <w:t xml:space="preserve"> заявителя</w:t>
      </w:r>
      <w:r w:rsidR="002166A0">
        <w:rPr>
          <w:rFonts w:ascii="Times New Roman" w:hAnsi="Times New Roman"/>
          <w:sz w:val="28"/>
          <w:szCs w:val="28"/>
        </w:rPr>
        <w:t>;</w:t>
      </w:r>
    </w:p>
    <w:p w:rsidR="002166A0" w:rsidRPr="00176E9C" w:rsidRDefault="002166A0" w:rsidP="007771CE">
      <w:pPr>
        <w:spacing w:after="0" w:line="240" w:lineRule="auto"/>
        <w:ind w:firstLine="709"/>
        <w:jc w:val="both"/>
        <w:rPr>
          <w:rFonts w:ascii="Times New Roman" w:hAnsi="Times New Roman"/>
          <w:sz w:val="28"/>
          <w:szCs w:val="28"/>
        </w:rPr>
      </w:pPr>
      <w:r w:rsidRPr="00176E9C">
        <w:rPr>
          <w:rFonts w:ascii="Times New Roman" w:hAnsi="Times New Roman"/>
          <w:sz w:val="28"/>
          <w:szCs w:val="28"/>
        </w:rPr>
        <w:t>выдачи заключения о возможности быть опекуном (попечителем) совершеннолетнего недееспособного (ограниченно дееспособного) гражданина</w:t>
      </w:r>
      <w:r>
        <w:rPr>
          <w:rFonts w:ascii="Times New Roman" w:hAnsi="Times New Roman"/>
          <w:sz w:val="28"/>
          <w:szCs w:val="28"/>
        </w:rPr>
        <w:t>;</w:t>
      </w:r>
    </w:p>
    <w:bookmarkEnd w:id="5"/>
    <w:p w:rsidR="00235A98" w:rsidRPr="00235A98" w:rsidRDefault="00235A98" w:rsidP="00235A98">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выдача </w:t>
      </w:r>
      <w:r w:rsidR="00151C7A">
        <w:rPr>
          <w:rFonts w:ascii="Times New Roman" w:hAnsi="Times New Roman"/>
          <w:sz w:val="28"/>
          <w:szCs w:val="28"/>
        </w:rPr>
        <w:t xml:space="preserve">нормативно - правового </w:t>
      </w:r>
      <w:r w:rsidRPr="00235A98">
        <w:rPr>
          <w:rFonts w:ascii="Times New Roman" w:hAnsi="Times New Roman"/>
          <w:sz w:val="28"/>
          <w:szCs w:val="28"/>
        </w:rPr>
        <w:t>акта о назначении опекуна (попечителя);</w:t>
      </w:r>
    </w:p>
    <w:p w:rsidR="00235A98" w:rsidRPr="00235A98" w:rsidRDefault="0053013F" w:rsidP="00235A98">
      <w:pPr>
        <w:spacing w:after="0" w:line="240" w:lineRule="auto"/>
        <w:ind w:firstLine="709"/>
        <w:jc w:val="both"/>
        <w:rPr>
          <w:rFonts w:ascii="Times New Roman" w:hAnsi="Times New Roman"/>
          <w:sz w:val="28"/>
          <w:szCs w:val="28"/>
        </w:rPr>
      </w:pPr>
      <w:r w:rsidRPr="00235A98">
        <w:rPr>
          <w:rFonts w:ascii="Times New Roman" w:hAnsi="Times New Roman"/>
          <w:sz w:val="28"/>
          <w:szCs w:val="28"/>
        </w:rPr>
        <w:lastRenderedPageBreak/>
        <w:t xml:space="preserve">принятие решения об отказе в выдаче </w:t>
      </w:r>
      <w:r>
        <w:rPr>
          <w:rFonts w:ascii="Times New Roman" w:hAnsi="Times New Roman"/>
          <w:sz w:val="28"/>
          <w:szCs w:val="28"/>
        </w:rPr>
        <w:t xml:space="preserve">нормативно – правового </w:t>
      </w:r>
      <w:r w:rsidRPr="00235A98">
        <w:rPr>
          <w:rFonts w:ascii="Times New Roman" w:hAnsi="Times New Roman"/>
          <w:sz w:val="28"/>
          <w:szCs w:val="28"/>
        </w:rPr>
        <w:t>акта</w:t>
      </w:r>
      <w:r>
        <w:rPr>
          <w:rFonts w:ascii="Times New Roman" w:hAnsi="Times New Roman"/>
          <w:sz w:val="28"/>
          <w:szCs w:val="28"/>
        </w:rPr>
        <w:t xml:space="preserve"> </w:t>
      </w:r>
      <w:r w:rsidR="00235A98" w:rsidRPr="00235A98">
        <w:rPr>
          <w:rFonts w:ascii="Times New Roman" w:hAnsi="Times New Roman"/>
          <w:sz w:val="28"/>
          <w:szCs w:val="28"/>
        </w:rPr>
        <w:t>в назначении опекуна (попечителя);</w:t>
      </w:r>
    </w:p>
    <w:p w:rsidR="00235A98" w:rsidRPr="00235A98" w:rsidRDefault="00235A98" w:rsidP="00F86F81">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выдача </w:t>
      </w:r>
      <w:r w:rsidR="00151C7A">
        <w:rPr>
          <w:rFonts w:ascii="Times New Roman" w:hAnsi="Times New Roman"/>
          <w:sz w:val="28"/>
          <w:szCs w:val="28"/>
        </w:rPr>
        <w:t xml:space="preserve">нормативно - правового </w:t>
      </w:r>
      <w:r w:rsidRPr="00235A98">
        <w:rPr>
          <w:rFonts w:ascii="Times New Roman" w:hAnsi="Times New Roman"/>
          <w:sz w:val="28"/>
          <w:szCs w:val="28"/>
        </w:rPr>
        <w:t>акта о предварительной опеке (предварительном попечительстве);</w:t>
      </w:r>
    </w:p>
    <w:p w:rsidR="00235A98" w:rsidRPr="00235A98" w:rsidRDefault="00235A98" w:rsidP="00F86F81">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принятие решения об отказе в выдаче </w:t>
      </w:r>
      <w:r w:rsidR="0053013F">
        <w:rPr>
          <w:rFonts w:ascii="Times New Roman" w:hAnsi="Times New Roman"/>
          <w:sz w:val="28"/>
          <w:szCs w:val="28"/>
        </w:rPr>
        <w:t xml:space="preserve">нормативно - правового </w:t>
      </w:r>
      <w:r w:rsidRPr="00235A98">
        <w:rPr>
          <w:rFonts w:ascii="Times New Roman" w:hAnsi="Times New Roman"/>
          <w:sz w:val="28"/>
          <w:szCs w:val="28"/>
        </w:rPr>
        <w:t>акта о предварительной опеке (предварительном попечительстве);</w:t>
      </w:r>
    </w:p>
    <w:p w:rsidR="00235A98" w:rsidRDefault="00235A98" w:rsidP="00F86F81">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выдача </w:t>
      </w:r>
      <w:r w:rsidR="0053013F">
        <w:rPr>
          <w:rFonts w:ascii="Times New Roman" w:hAnsi="Times New Roman"/>
          <w:sz w:val="28"/>
          <w:szCs w:val="28"/>
        </w:rPr>
        <w:t xml:space="preserve">нормативно - правового </w:t>
      </w:r>
      <w:r w:rsidRPr="00235A98">
        <w:rPr>
          <w:rFonts w:ascii="Times New Roman" w:hAnsi="Times New Roman"/>
          <w:sz w:val="28"/>
          <w:szCs w:val="28"/>
        </w:rPr>
        <w:t>акта об освобождении опекуна (попечителя) от исполнения возложенных на него обязанностей</w:t>
      </w:r>
      <w:r w:rsidR="00B6653D">
        <w:rPr>
          <w:rFonts w:ascii="Times New Roman" w:hAnsi="Times New Roman"/>
          <w:sz w:val="28"/>
          <w:szCs w:val="28"/>
        </w:rPr>
        <w:t>.</w:t>
      </w:r>
    </w:p>
    <w:p w:rsidR="00B6653D" w:rsidRDefault="00B6653D" w:rsidP="00F86F81">
      <w:pPr>
        <w:spacing w:after="0" w:line="240" w:lineRule="auto"/>
        <w:ind w:firstLine="709"/>
        <w:jc w:val="both"/>
        <w:rPr>
          <w:rFonts w:ascii="Times New Roman" w:hAnsi="Times New Roman"/>
          <w:sz w:val="28"/>
          <w:szCs w:val="28"/>
        </w:rPr>
      </w:pPr>
    </w:p>
    <w:p w:rsidR="00235A98" w:rsidRPr="00B6653D" w:rsidRDefault="00235A98" w:rsidP="00B6653D">
      <w:pPr>
        <w:spacing w:after="0" w:line="240" w:lineRule="auto"/>
        <w:ind w:firstLine="709"/>
        <w:jc w:val="center"/>
        <w:rPr>
          <w:rFonts w:ascii="Times New Roman" w:hAnsi="Times New Roman"/>
          <w:b/>
          <w:sz w:val="28"/>
          <w:szCs w:val="28"/>
        </w:rPr>
      </w:pPr>
      <w:bookmarkStart w:id="6" w:name="sub_19"/>
      <w:r w:rsidRPr="00B6653D">
        <w:rPr>
          <w:rFonts w:ascii="Times New Roman" w:hAnsi="Times New Roman"/>
          <w:b/>
          <w:sz w:val="28"/>
          <w:szCs w:val="28"/>
        </w:rPr>
        <w:t xml:space="preserve">Срок предоставления </w:t>
      </w:r>
      <w:r w:rsidR="0077442A" w:rsidRPr="00B6653D">
        <w:rPr>
          <w:rFonts w:ascii="Times New Roman" w:hAnsi="Times New Roman"/>
          <w:b/>
          <w:sz w:val="28"/>
          <w:szCs w:val="28"/>
        </w:rPr>
        <w:t xml:space="preserve">муниципальной </w:t>
      </w:r>
      <w:r w:rsidRPr="00B6653D">
        <w:rPr>
          <w:rFonts w:ascii="Times New Roman" w:hAnsi="Times New Roman"/>
          <w:b/>
          <w:sz w:val="28"/>
          <w:szCs w:val="28"/>
        </w:rPr>
        <w:t>услуги</w:t>
      </w:r>
    </w:p>
    <w:p w:rsidR="00B6653D" w:rsidRPr="00235A98" w:rsidRDefault="00B6653D" w:rsidP="0077442A">
      <w:pPr>
        <w:spacing w:after="0" w:line="240" w:lineRule="auto"/>
        <w:ind w:firstLine="709"/>
        <w:jc w:val="both"/>
        <w:rPr>
          <w:rFonts w:ascii="Times New Roman" w:hAnsi="Times New Roman"/>
          <w:sz w:val="28"/>
          <w:szCs w:val="28"/>
        </w:rPr>
      </w:pPr>
    </w:p>
    <w:bookmarkEnd w:id="6"/>
    <w:p w:rsidR="00235A98" w:rsidRPr="00235A98" w:rsidRDefault="00B6653D" w:rsidP="001F1BA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 </w:t>
      </w:r>
      <w:r w:rsidR="00235A98" w:rsidRPr="00235A98">
        <w:rPr>
          <w:rFonts w:ascii="Times New Roman" w:hAnsi="Times New Roman"/>
          <w:sz w:val="28"/>
          <w:szCs w:val="28"/>
        </w:rPr>
        <w:t>виде установления опеки (попечительства) над совершеннолетними недееспособными (ограниченно дееспособными) гражданами, выдачи заключения о возможности быть опекуном (попечителем) совершеннолетнего недееспособного (ограниченно дееспособного) гражданина, освобождения опекуна (попечителя) от исполнения им своих обязанностей по опеке (попечительству) над совершеннолетним недееспособным (ограниченно дееспособным) гражданином не может превышать 15 календарных дней со дня приема заявления и до</w:t>
      </w:r>
      <w:r>
        <w:rPr>
          <w:rFonts w:ascii="Times New Roman" w:hAnsi="Times New Roman"/>
          <w:sz w:val="28"/>
          <w:szCs w:val="28"/>
        </w:rPr>
        <w:t>кументов уполномоченным органом.</w:t>
      </w:r>
      <w:proofErr w:type="gramEnd"/>
    </w:p>
    <w:p w:rsidR="00235A98" w:rsidRDefault="00B6653D" w:rsidP="0014587D">
      <w:pPr>
        <w:spacing w:after="0" w:line="240" w:lineRule="auto"/>
        <w:ind w:firstLine="709"/>
        <w:jc w:val="both"/>
        <w:rPr>
          <w:rFonts w:ascii="Times New Roman" w:hAnsi="Times New Roman"/>
          <w:sz w:val="28"/>
          <w:szCs w:val="28"/>
        </w:rPr>
      </w:pPr>
      <w:r>
        <w:rPr>
          <w:rFonts w:ascii="Times New Roman" w:hAnsi="Times New Roman"/>
          <w:sz w:val="28"/>
          <w:szCs w:val="28"/>
        </w:rPr>
        <w:t>2. В</w:t>
      </w:r>
      <w:r w:rsidR="00235A98" w:rsidRPr="00235A98">
        <w:rPr>
          <w:rFonts w:ascii="Times New Roman" w:hAnsi="Times New Roman"/>
          <w:sz w:val="28"/>
          <w:szCs w:val="28"/>
        </w:rPr>
        <w:t xml:space="preserve"> виде установления предварительной опеки (попечительства) над совершеннолетними недееспособными (ограниченно дееспособными) гражданами не может превышать 10 календарных дней со дня приема заявления и документов уполномоченным органом.</w:t>
      </w:r>
    </w:p>
    <w:p w:rsidR="00235A98" w:rsidRPr="00235A98" w:rsidRDefault="00B6653D" w:rsidP="000C4F7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35A98" w:rsidRPr="00235A98">
        <w:rPr>
          <w:rFonts w:ascii="Times New Roman" w:hAnsi="Times New Roman"/>
          <w:sz w:val="28"/>
          <w:szCs w:val="28"/>
        </w:rPr>
        <w:t xml:space="preserve">Срок приостановления предоставления </w:t>
      </w:r>
      <w:r w:rsidR="000C4F7C">
        <w:rPr>
          <w:rFonts w:ascii="Times New Roman" w:hAnsi="Times New Roman"/>
          <w:sz w:val="28"/>
          <w:szCs w:val="28"/>
        </w:rPr>
        <w:t xml:space="preserve">муниципальной </w:t>
      </w:r>
      <w:r w:rsidR="00235A98" w:rsidRPr="00235A98">
        <w:rPr>
          <w:rFonts w:ascii="Times New Roman" w:hAnsi="Times New Roman"/>
          <w:sz w:val="28"/>
          <w:szCs w:val="28"/>
        </w:rPr>
        <w:t>услуги не предусмотрен.</w:t>
      </w:r>
    </w:p>
    <w:p w:rsidR="00235A98" w:rsidRDefault="00B6653D" w:rsidP="000C4F7C">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sidR="00235A98" w:rsidRPr="00235A98">
        <w:rPr>
          <w:rFonts w:ascii="Times New Roman" w:hAnsi="Times New Roman"/>
          <w:sz w:val="28"/>
          <w:szCs w:val="28"/>
        </w:rPr>
        <w:t>Срок направления заявителю акта о назначении (об отказе в назначении) опекуна (попечителя), акта о предварительной опеке (предварительном попечительстве), решения об отказе в выдаче акта о предварительной опеке (предварительном попечительстве), заключения о возможности (невозможности) быть опекуном (попечителем), акта об освобождении опекуна (попечителя) от исполнения возложенных на него обязанностей не может превышать 3 календарных дней со дня принятия соответствующего акта (решения, заключения).</w:t>
      </w:r>
      <w:proofErr w:type="gramEnd"/>
    </w:p>
    <w:p w:rsidR="00B6653D" w:rsidRDefault="00B6653D" w:rsidP="000C4F7C">
      <w:pPr>
        <w:spacing w:after="0" w:line="240" w:lineRule="auto"/>
        <w:ind w:firstLine="709"/>
        <w:jc w:val="both"/>
        <w:rPr>
          <w:rFonts w:ascii="Times New Roman" w:hAnsi="Times New Roman"/>
          <w:sz w:val="28"/>
          <w:szCs w:val="28"/>
        </w:rPr>
      </w:pPr>
    </w:p>
    <w:p w:rsidR="00E00E7F" w:rsidRPr="00E00E7F" w:rsidRDefault="00E00E7F" w:rsidP="00E00E7F">
      <w:pPr>
        <w:spacing w:after="0" w:line="240" w:lineRule="auto"/>
        <w:ind w:firstLine="709"/>
        <w:jc w:val="center"/>
        <w:rPr>
          <w:rFonts w:ascii="Times New Roman" w:hAnsi="Times New Roman"/>
          <w:b/>
          <w:sz w:val="28"/>
          <w:szCs w:val="28"/>
        </w:rPr>
      </w:pPr>
      <w:r w:rsidRPr="00E00E7F">
        <w:rPr>
          <w:rFonts w:ascii="Times New Roman" w:hAnsi="Times New Roman"/>
          <w:b/>
          <w:sz w:val="28"/>
          <w:szCs w:val="28"/>
        </w:rPr>
        <w:t>Размер платы, взимаемой с заявителя при предоставлении услуги, и способы взимания</w:t>
      </w:r>
    </w:p>
    <w:p w:rsidR="0047225B" w:rsidRPr="00C656F2" w:rsidRDefault="0047225B" w:rsidP="0047225B">
      <w:pPr>
        <w:pStyle w:val="4"/>
        <w:shd w:val="clear" w:color="auto" w:fill="auto"/>
        <w:tabs>
          <w:tab w:val="left" w:pos="1553"/>
        </w:tabs>
        <w:spacing w:after="0" w:line="240" w:lineRule="auto"/>
        <w:ind w:firstLine="709"/>
        <w:jc w:val="both"/>
        <w:rPr>
          <w:sz w:val="28"/>
          <w:szCs w:val="28"/>
        </w:rPr>
      </w:pPr>
      <w:bookmarkStart w:id="7" w:name="sub_56"/>
      <w:r w:rsidRPr="00C656F2">
        <w:rPr>
          <w:sz w:val="28"/>
          <w:szCs w:val="28"/>
        </w:rPr>
        <w:t>Размер платы за предоставление услуг</w:t>
      </w:r>
      <w:r w:rsidR="00E00E7F">
        <w:rPr>
          <w:sz w:val="28"/>
          <w:szCs w:val="28"/>
        </w:rPr>
        <w:t xml:space="preserve"> </w:t>
      </w:r>
      <w:r w:rsidRPr="00C656F2">
        <w:rPr>
          <w:sz w:val="28"/>
          <w:szCs w:val="28"/>
        </w:rPr>
        <w:t>не предусмотрен.</w:t>
      </w:r>
    </w:p>
    <w:bookmarkEnd w:id="7"/>
    <w:p w:rsidR="0047225B" w:rsidRDefault="0047225B"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Pr="004611C0" w:rsidRDefault="00EC485A" w:rsidP="00EC485A">
      <w:pPr>
        <w:spacing w:after="0" w:line="240" w:lineRule="auto"/>
        <w:ind w:firstLine="709"/>
        <w:jc w:val="center"/>
        <w:rPr>
          <w:rFonts w:ascii="Times New Roman" w:hAnsi="Times New Roman"/>
          <w:b/>
          <w:sz w:val="28"/>
          <w:szCs w:val="28"/>
        </w:rPr>
      </w:pPr>
      <w:bookmarkStart w:id="8" w:name="sub_47"/>
      <w:r w:rsidRPr="004611C0">
        <w:rPr>
          <w:rFonts w:ascii="Times New Roman" w:hAnsi="Times New Roman"/>
          <w:b/>
          <w:sz w:val="28"/>
          <w:szCs w:val="28"/>
        </w:rPr>
        <w:lastRenderedPageBreak/>
        <w:t>Показатели доступности и качества муниципальной услуги</w:t>
      </w:r>
    </w:p>
    <w:p w:rsidR="00EC485A" w:rsidRDefault="00EC485A" w:rsidP="00EC485A">
      <w:pPr>
        <w:spacing w:after="0" w:line="240" w:lineRule="auto"/>
        <w:ind w:firstLine="709"/>
        <w:jc w:val="both"/>
        <w:rPr>
          <w:rFonts w:ascii="Times New Roman" w:hAnsi="Times New Roman"/>
          <w:sz w:val="28"/>
          <w:szCs w:val="28"/>
        </w:rPr>
      </w:pPr>
      <w:bookmarkStart w:id="9" w:name="sub_48"/>
      <w:bookmarkEnd w:id="8"/>
    </w:p>
    <w:p w:rsidR="00EC485A" w:rsidRDefault="00EC485A" w:rsidP="00EC485A">
      <w:pPr>
        <w:spacing w:after="0" w:line="240" w:lineRule="auto"/>
        <w:ind w:firstLine="709"/>
        <w:jc w:val="both"/>
        <w:rPr>
          <w:rFonts w:ascii="Times New Roman" w:hAnsi="Times New Roman"/>
          <w:sz w:val="28"/>
          <w:szCs w:val="28"/>
        </w:rPr>
      </w:pPr>
      <w:r w:rsidRPr="00235A98">
        <w:rPr>
          <w:rFonts w:ascii="Times New Roman" w:hAnsi="Times New Roman"/>
          <w:sz w:val="28"/>
          <w:szCs w:val="28"/>
        </w:rPr>
        <w:t xml:space="preserve">Основными показателями доступности и качества предоставления </w:t>
      </w:r>
      <w:r>
        <w:rPr>
          <w:rFonts w:ascii="Times New Roman" w:hAnsi="Times New Roman"/>
          <w:sz w:val="28"/>
          <w:szCs w:val="28"/>
        </w:rPr>
        <w:t xml:space="preserve">муниципальной </w:t>
      </w:r>
      <w:r w:rsidRPr="00235A98">
        <w:rPr>
          <w:rFonts w:ascii="Times New Roman" w:hAnsi="Times New Roman"/>
          <w:sz w:val="28"/>
          <w:szCs w:val="28"/>
        </w:rPr>
        <w:t>услуги являются:</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степень информированности заявителя о порядке предоставления </w:t>
      </w:r>
      <w:r>
        <w:rPr>
          <w:sz w:val="28"/>
          <w:szCs w:val="28"/>
        </w:rPr>
        <w:t xml:space="preserve">муниципальной </w:t>
      </w:r>
      <w:r w:rsidRPr="00C656F2">
        <w:rPr>
          <w:sz w:val="28"/>
          <w:szCs w:val="28"/>
        </w:rPr>
        <w:t xml:space="preserve">услуги (доступность информации о </w:t>
      </w:r>
      <w:r>
        <w:rPr>
          <w:sz w:val="28"/>
          <w:szCs w:val="28"/>
        </w:rPr>
        <w:t xml:space="preserve">муниципальной </w:t>
      </w:r>
      <w:r w:rsidRPr="00C656F2">
        <w:rPr>
          <w:sz w:val="28"/>
          <w:szCs w:val="28"/>
        </w:rPr>
        <w:t>услуге, возможность выбора способа получения информации);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возможность выбора заявителем формы обращения за предоставлением </w:t>
      </w:r>
      <w:r>
        <w:rPr>
          <w:sz w:val="28"/>
          <w:szCs w:val="28"/>
        </w:rPr>
        <w:t xml:space="preserve">муниципальной </w:t>
      </w:r>
      <w:r w:rsidRPr="00C656F2">
        <w:rPr>
          <w:sz w:val="28"/>
          <w:szCs w:val="28"/>
        </w:rPr>
        <w:t>услуги;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доступность обращения за предоставлением </w:t>
      </w:r>
      <w:r>
        <w:rPr>
          <w:sz w:val="28"/>
          <w:szCs w:val="28"/>
        </w:rPr>
        <w:t xml:space="preserve">муниципальной </w:t>
      </w:r>
      <w:r w:rsidRPr="00C656F2">
        <w:rPr>
          <w:sz w:val="28"/>
          <w:szCs w:val="28"/>
        </w:rPr>
        <w:t>услуги, в том числе для лиц с ограниченными возможностями здоровья;</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своевременность предоставления </w:t>
      </w:r>
      <w:r>
        <w:rPr>
          <w:sz w:val="28"/>
          <w:szCs w:val="28"/>
        </w:rPr>
        <w:t xml:space="preserve">муниципальной </w:t>
      </w:r>
      <w:r w:rsidRPr="00C656F2">
        <w:rPr>
          <w:sz w:val="28"/>
          <w:szCs w:val="28"/>
        </w:rPr>
        <w:t>услуги в соответствии со стандартом ее предоставления;</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соблюдение сроков предоставления </w:t>
      </w:r>
      <w:r>
        <w:rPr>
          <w:sz w:val="28"/>
          <w:szCs w:val="28"/>
        </w:rPr>
        <w:t xml:space="preserve">муниципальной </w:t>
      </w:r>
      <w:r w:rsidRPr="00C656F2">
        <w:rPr>
          <w:sz w:val="28"/>
          <w:szCs w:val="28"/>
        </w:rPr>
        <w:t xml:space="preserve">услуги и сроков выполнения административных процедур при предоставлении </w:t>
      </w:r>
      <w:r>
        <w:rPr>
          <w:sz w:val="28"/>
          <w:szCs w:val="28"/>
        </w:rPr>
        <w:t xml:space="preserve">муниципальной </w:t>
      </w:r>
      <w:r w:rsidRPr="00C656F2">
        <w:rPr>
          <w:sz w:val="28"/>
          <w:szCs w:val="28"/>
        </w:rPr>
        <w:t xml:space="preserve">услуги в соответствии с вариантом предоставления </w:t>
      </w:r>
      <w:r>
        <w:rPr>
          <w:sz w:val="28"/>
          <w:szCs w:val="28"/>
        </w:rPr>
        <w:t xml:space="preserve">муниципальной </w:t>
      </w:r>
      <w:r w:rsidRPr="00C656F2">
        <w:rPr>
          <w:sz w:val="28"/>
          <w:szCs w:val="28"/>
        </w:rPr>
        <w:t>услуги;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возможность получения информации о ходе предоставления </w:t>
      </w:r>
      <w:r>
        <w:rPr>
          <w:sz w:val="28"/>
          <w:szCs w:val="28"/>
        </w:rPr>
        <w:t xml:space="preserve">муниципальной </w:t>
      </w:r>
      <w:r w:rsidRPr="00C656F2">
        <w:rPr>
          <w:sz w:val="28"/>
          <w:szCs w:val="28"/>
        </w:rPr>
        <w:t>услуги;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получение результата предоставления услуги;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отсутствие обоснованных жалоб со стороны заявителя по результатам предоставления </w:t>
      </w:r>
      <w:r>
        <w:rPr>
          <w:sz w:val="28"/>
          <w:szCs w:val="28"/>
        </w:rPr>
        <w:t>муниципальной услуги.</w:t>
      </w:r>
      <w:bookmarkEnd w:id="9"/>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EC485A">
      <w:pPr>
        <w:spacing w:after="0" w:line="240" w:lineRule="auto"/>
        <w:ind w:firstLine="709"/>
        <w:jc w:val="center"/>
        <w:rPr>
          <w:rFonts w:ascii="Times New Roman" w:hAnsi="Times New Roman"/>
          <w:sz w:val="28"/>
          <w:szCs w:val="28"/>
        </w:rPr>
      </w:pPr>
      <w:bookmarkStart w:id="10" w:name="sub_43"/>
    </w:p>
    <w:p w:rsidR="00EC485A" w:rsidRPr="00707204" w:rsidRDefault="00EC485A" w:rsidP="00EC485A">
      <w:pPr>
        <w:pStyle w:val="ConsPlusTitle"/>
        <w:jc w:val="center"/>
        <w:outlineLvl w:val="1"/>
        <w:rPr>
          <w:rFonts w:ascii="Times New Roman" w:hAnsi="Times New Roman" w:cs="Times New Roman"/>
          <w:sz w:val="28"/>
          <w:szCs w:val="28"/>
        </w:rPr>
      </w:pPr>
      <w:r w:rsidRPr="00707204">
        <w:rPr>
          <w:rFonts w:ascii="Times New Roman" w:hAnsi="Times New Roman" w:cs="Times New Roman"/>
          <w:sz w:val="28"/>
          <w:szCs w:val="28"/>
        </w:rPr>
        <w:t>Досудебный (внесудебный) порядок обжалования решений</w:t>
      </w:r>
    </w:p>
    <w:p w:rsidR="00EC485A" w:rsidRPr="00707204" w:rsidRDefault="00EC485A" w:rsidP="00EC485A">
      <w:pPr>
        <w:pStyle w:val="ConsPlusTitle"/>
        <w:jc w:val="center"/>
        <w:outlineLvl w:val="1"/>
        <w:rPr>
          <w:rFonts w:ascii="Times New Roman" w:hAnsi="Times New Roman" w:cs="Times New Roman"/>
          <w:sz w:val="28"/>
          <w:szCs w:val="28"/>
        </w:rPr>
      </w:pPr>
      <w:r w:rsidRPr="00707204">
        <w:rPr>
          <w:rFonts w:ascii="Times New Roman" w:hAnsi="Times New Roman" w:cs="Times New Roman"/>
          <w:sz w:val="28"/>
          <w:szCs w:val="28"/>
        </w:rPr>
        <w:t>и действий (бездействия) органа</w:t>
      </w:r>
      <w:r>
        <w:rPr>
          <w:rFonts w:ascii="Times New Roman" w:hAnsi="Times New Roman" w:cs="Times New Roman"/>
          <w:sz w:val="28"/>
          <w:szCs w:val="28"/>
        </w:rPr>
        <w:t xml:space="preserve"> местного самоуправления</w:t>
      </w:r>
      <w:r w:rsidRPr="00707204">
        <w:rPr>
          <w:rFonts w:ascii="Times New Roman" w:hAnsi="Times New Roman" w:cs="Times New Roman"/>
          <w:sz w:val="28"/>
          <w:szCs w:val="28"/>
        </w:rPr>
        <w:t>,</w:t>
      </w:r>
      <w:r>
        <w:rPr>
          <w:rFonts w:ascii="Times New Roman" w:hAnsi="Times New Roman" w:cs="Times New Roman"/>
          <w:sz w:val="28"/>
          <w:szCs w:val="28"/>
        </w:rPr>
        <w:t xml:space="preserve"> </w:t>
      </w:r>
      <w:r w:rsidRPr="00707204">
        <w:rPr>
          <w:rFonts w:ascii="Times New Roman" w:hAnsi="Times New Roman" w:cs="Times New Roman"/>
          <w:sz w:val="28"/>
          <w:szCs w:val="28"/>
        </w:rPr>
        <w:t>а также</w:t>
      </w:r>
    </w:p>
    <w:p w:rsidR="00EC485A" w:rsidRPr="00A112FD" w:rsidRDefault="00EC485A" w:rsidP="00EC485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о </w:t>
      </w:r>
      <w:r w:rsidRPr="00707204">
        <w:rPr>
          <w:rFonts w:ascii="Times New Roman" w:hAnsi="Times New Roman" w:cs="Times New Roman"/>
          <w:sz w:val="28"/>
          <w:szCs w:val="28"/>
        </w:rPr>
        <w:t>должностных лиц, муниципальных служащих, работник</w:t>
      </w:r>
      <w:r>
        <w:rPr>
          <w:rFonts w:ascii="Times New Roman" w:hAnsi="Times New Roman" w:cs="Times New Roman"/>
          <w:sz w:val="28"/>
          <w:szCs w:val="28"/>
        </w:rPr>
        <w:t>ов органа местного самоуправления</w:t>
      </w:r>
    </w:p>
    <w:p w:rsidR="00EC485A" w:rsidRDefault="00EC485A" w:rsidP="00EC485A">
      <w:pPr>
        <w:spacing w:after="0" w:line="240" w:lineRule="auto"/>
        <w:ind w:firstLine="709"/>
        <w:jc w:val="center"/>
        <w:rPr>
          <w:rFonts w:ascii="Times New Roman" w:hAnsi="Times New Roman"/>
          <w:sz w:val="28"/>
          <w:szCs w:val="28"/>
        </w:rPr>
      </w:pP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Информация для заявителя о его праве подать жалобу на решение и (или) действие (бездействие) </w:t>
      </w:r>
      <w:r>
        <w:rPr>
          <w:rFonts w:ascii="Times New Roman" w:hAnsi="Times New Roman" w:cs="Times New Roman"/>
          <w:sz w:val="28"/>
          <w:szCs w:val="28"/>
        </w:rPr>
        <w:t>органа местного самоуправления и (или) его</w:t>
      </w:r>
      <w:r w:rsidRPr="008435FB">
        <w:rPr>
          <w:rFonts w:ascii="Times New Roman" w:hAnsi="Times New Roman" w:cs="Times New Roman"/>
          <w:sz w:val="28"/>
          <w:szCs w:val="28"/>
        </w:rPr>
        <w:t xml:space="preserve"> должностных лиц, муниципальных служащих при предоставлении муниципальной услуги (далее - жалоба).</w:t>
      </w:r>
    </w:p>
    <w:p w:rsidR="00EC485A"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Заявители имеют право подать жалобу на решение и (или) действие (бездействие) </w:t>
      </w:r>
      <w:r>
        <w:rPr>
          <w:rFonts w:ascii="Times New Roman" w:hAnsi="Times New Roman" w:cs="Times New Roman"/>
          <w:sz w:val="28"/>
          <w:szCs w:val="28"/>
        </w:rPr>
        <w:t>органа местного самоуправления и (или) его</w:t>
      </w:r>
      <w:r w:rsidRPr="008435FB">
        <w:rPr>
          <w:rFonts w:ascii="Times New Roman" w:hAnsi="Times New Roman" w:cs="Times New Roman"/>
          <w:sz w:val="28"/>
          <w:szCs w:val="28"/>
        </w:rPr>
        <w:t xml:space="preserve"> должностных лиц, муниципальных служащих при предоставлении муниципальной услуги.</w:t>
      </w:r>
    </w:p>
    <w:p w:rsidR="00EC485A" w:rsidRDefault="00EC485A" w:rsidP="00EC485A">
      <w:pPr>
        <w:pStyle w:val="ConsPlusNormal"/>
        <w:ind w:firstLine="709"/>
        <w:jc w:val="both"/>
        <w:rPr>
          <w:rFonts w:ascii="Times New Roman" w:hAnsi="Times New Roman" w:cs="Times New Roman"/>
          <w:sz w:val="28"/>
          <w:szCs w:val="28"/>
        </w:rPr>
      </w:pP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Предмет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Предметом жалобы являются решения и действия (бездействие) администрации</w:t>
      </w:r>
      <w:r>
        <w:rPr>
          <w:rFonts w:ascii="Times New Roman" w:hAnsi="Times New Roman" w:cs="Times New Roman"/>
          <w:sz w:val="28"/>
          <w:szCs w:val="28"/>
        </w:rPr>
        <w:t xml:space="preserve"> Промышленновского муниципального округа </w:t>
      </w:r>
      <w:r w:rsidRPr="008435FB">
        <w:rPr>
          <w:rFonts w:ascii="Times New Roman" w:hAnsi="Times New Roman" w:cs="Times New Roman"/>
          <w:sz w:val="28"/>
          <w:szCs w:val="28"/>
        </w:rPr>
        <w:t xml:space="preserve">(уполномоченного органа), должностного лица администрации </w:t>
      </w:r>
      <w:r>
        <w:rPr>
          <w:rFonts w:ascii="Times New Roman" w:hAnsi="Times New Roman" w:cs="Times New Roman"/>
          <w:sz w:val="28"/>
          <w:szCs w:val="28"/>
        </w:rPr>
        <w:t xml:space="preserve">Промышленновского муниципального округа </w:t>
      </w:r>
      <w:r w:rsidRPr="008435FB">
        <w:rPr>
          <w:rFonts w:ascii="Times New Roman" w:hAnsi="Times New Roman" w:cs="Times New Roman"/>
          <w:sz w:val="28"/>
          <w:szCs w:val="28"/>
        </w:rPr>
        <w:t>либо муниципального служащего.</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Заявитель может обратиться с жалобой, в том числе в следующих случаях:</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нарушение срока регистрации запроса о предоставлении муниципальной услуги;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нарушение срока предоставления муниципальной услуги;</w:t>
      </w:r>
    </w:p>
    <w:p w:rsidR="00EC485A" w:rsidRPr="008435FB" w:rsidRDefault="00EC485A" w:rsidP="00EC485A">
      <w:pPr>
        <w:pStyle w:val="ConsPlusNormal"/>
        <w:ind w:firstLine="709"/>
        <w:jc w:val="both"/>
        <w:rPr>
          <w:rFonts w:ascii="Times New Roman" w:hAnsi="Times New Roman" w:cs="Times New Roman"/>
          <w:sz w:val="28"/>
          <w:szCs w:val="28"/>
        </w:rPr>
      </w:pPr>
      <w:r w:rsidRPr="00E03E89">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w:t>
      </w:r>
      <w:r>
        <w:rPr>
          <w:rFonts w:ascii="Times New Roman" w:hAnsi="Times New Roman" w:cs="Times New Roman"/>
          <w:sz w:val="28"/>
          <w:szCs w:val="28"/>
        </w:rPr>
        <w:t>оставления муниципальной услуги</w:t>
      </w:r>
      <w:r w:rsidRPr="00127A2B">
        <w:rPr>
          <w:rFonts w:ascii="Times New Roman" w:hAnsi="Times New Roman" w:cs="Times New Roman"/>
          <w:sz w:val="28"/>
          <w:szCs w:val="28"/>
        </w:rPr>
        <w:t>;</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Кемеровской области - Кузбасса</w:t>
      </w:r>
      <w:r w:rsidRPr="008435FB">
        <w:rPr>
          <w:rFonts w:ascii="Times New Roman" w:hAnsi="Times New Roman" w:cs="Times New Roman"/>
          <w:sz w:val="28"/>
          <w:szCs w:val="28"/>
        </w:rPr>
        <w:t>, муниципальными правовыми актами;</w:t>
      </w:r>
      <w:proofErr w:type="gramEnd"/>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w:t>
      </w:r>
      <w:r w:rsidRPr="008435FB">
        <w:rPr>
          <w:rFonts w:ascii="Times New Roman" w:hAnsi="Times New Roman" w:cs="Times New Roman"/>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EC485A"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 w:history="1">
        <w:r w:rsidRPr="006F55D3">
          <w:rPr>
            <w:rFonts w:ascii="Times New Roman" w:hAnsi="Times New Roman" w:cs="Times New Roman"/>
            <w:sz w:val="28"/>
            <w:szCs w:val="28"/>
          </w:rPr>
          <w:t>пунктом 4 части 1 статьи 7</w:t>
        </w:r>
      </w:hyperlink>
      <w:r w:rsidRPr="008435F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r>
      <w:r w:rsidRPr="008435FB">
        <w:rPr>
          <w:rFonts w:ascii="Times New Roman" w:hAnsi="Times New Roman" w:cs="Times New Roman"/>
          <w:sz w:val="28"/>
          <w:szCs w:val="28"/>
        </w:rPr>
        <w:t xml:space="preserve">№ 210-ФЗ. </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Жалоба должна содержать:</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доводы, на </w:t>
      </w:r>
      <w:proofErr w:type="gramStart"/>
      <w:r w:rsidRPr="008435FB">
        <w:rPr>
          <w:rFonts w:ascii="Times New Roman" w:hAnsi="Times New Roman" w:cs="Times New Roman"/>
          <w:sz w:val="28"/>
          <w:szCs w:val="28"/>
        </w:rPr>
        <w:t>основании</w:t>
      </w:r>
      <w:proofErr w:type="gramEnd"/>
      <w:r w:rsidRPr="008435FB">
        <w:rPr>
          <w:rFonts w:ascii="Times New Roman" w:hAnsi="Times New Roman" w:cs="Times New Roman"/>
          <w:sz w:val="28"/>
          <w:szCs w:val="28"/>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Орган местного самоуправления и уполномоченные на рассмотрение жалобы должностные лица, которым может быть направлена жалоба.</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w:t>
      </w:r>
      <w:r>
        <w:rPr>
          <w:rFonts w:ascii="Times New Roman" w:hAnsi="Times New Roman" w:cs="Times New Roman"/>
          <w:sz w:val="28"/>
          <w:szCs w:val="28"/>
        </w:rPr>
        <w:t xml:space="preserve"> Промышленновского муниципального округа</w:t>
      </w:r>
      <w:r w:rsidRPr="008435FB">
        <w:rPr>
          <w:rFonts w:ascii="Times New Roman" w:hAnsi="Times New Roman" w:cs="Times New Roman"/>
          <w:sz w:val="28"/>
          <w:szCs w:val="28"/>
        </w:rPr>
        <w:t>.</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Жалоба на решение, действия (бездействие) ответственного специалиста - муниципального служащего подается </w:t>
      </w:r>
      <w:r>
        <w:rPr>
          <w:rFonts w:ascii="Times New Roman" w:hAnsi="Times New Roman" w:cs="Times New Roman"/>
          <w:sz w:val="28"/>
          <w:szCs w:val="28"/>
        </w:rPr>
        <w:t xml:space="preserve">руководителю </w:t>
      </w:r>
      <w:r w:rsidRPr="008435FB">
        <w:rPr>
          <w:rFonts w:ascii="Times New Roman" w:hAnsi="Times New Roman" w:cs="Times New Roman"/>
          <w:sz w:val="28"/>
          <w:szCs w:val="28"/>
        </w:rPr>
        <w:t>уполномоченного органа.</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Жалоба на решение, действия (бездействие) заместителя главы подается Главе </w:t>
      </w:r>
      <w:r>
        <w:rPr>
          <w:rFonts w:ascii="Times New Roman" w:hAnsi="Times New Roman" w:cs="Times New Roman"/>
          <w:sz w:val="28"/>
          <w:szCs w:val="28"/>
        </w:rPr>
        <w:t>администрации Промышленновского муниципального округа Кемеровской области - Кузбасса</w:t>
      </w:r>
      <w:r w:rsidRPr="008435FB">
        <w:rPr>
          <w:rFonts w:ascii="Times New Roman" w:hAnsi="Times New Roman" w:cs="Times New Roman"/>
          <w:sz w:val="28"/>
          <w:szCs w:val="28"/>
        </w:rPr>
        <w:t>.</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Порядок подачи и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lastRenderedPageBreak/>
        <w:t>Жалоба подается в письменной форме на бумажном носителе, в электронной форме в орган, предоставляющий муниципальную услугу.</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Pr>
          <w:rFonts w:ascii="Times New Roman" w:hAnsi="Times New Roman" w:cs="Times New Roman"/>
          <w:sz w:val="28"/>
          <w:szCs w:val="28"/>
        </w:rPr>
        <w:t>Портале, региональном портале</w:t>
      </w:r>
      <w:r w:rsidRPr="008435FB">
        <w:rPr>
          <w:rFonts w:ascii="Times New Roman" w:hAnsi="Times New Roman" w:cs="Times New Roman"/>
          <w:sz w:val="28"/>
          <w:szCs w:val="28"/>
        </w:rPr>
        <w:t>, а также может быть принята при личном приеме заявителя.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случае</w:t>
      </w:r>
      <w:proofErr w:type="gramStart"/>
      <w:r w:rsidRPr="008435FB">
        <w:rPr>
          <w:rFonts w:ascii="Times New Roman" w:hAnsi="Times New Roman" w:cs="Times New Roman"/>
          <w:sz w:val="28"/>
          <w:szCs w:val="28"/>
        </w:rPr>
        <w:t>,</w:t>
      </w:r>
      <w:proofErr w:type="gramEnd"/>
      <w:r w:rsidRPr="008435FB">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EC485A"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оформленная в соответствии с законодательством Российской Федерации доверенность, подписанная руководителем заявителя или уполномоченным </w:t>
      </w:r>
    </w:p>
    <w:p w:rsidR="00EC485A" w:rsidRPr="008435FB" w:rsidRDefault="00EC485A" w:rsidP="00EC485A">
      <w:pPr>
        <w:pStyle w:val="ConsPlusNormal"/>
        <w:jc w:val="both"/>
        <w:rPr>
          <w:rFonts w:ascii="Times New Roman" w:hAnsi="Times New Roman" w:cs="Times New Roman"/>
          <w:sz w:val="28"/>
          <w:szCs w:val="28"/>
        </w:rPr>
      </w:pPr>
      <w:r w:rsidRPr="008435FB">
        <w:rPr>
          <w:rFonts w:ascii="Times New Roman" w:hAnsi="Times New Roman" w:cs="Times New Roman"/>
          <w:sz w:val="28"/>
          <w:szCs w:val="28"/>
        </w:rPr>
        <w:t>этим руководителем лицом (для юридических лиц);</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0667D9">
        <w:rPr>
          <w:rFonts w:ascii="Times New Roman" w:hAnsi="Times New Roman" w:cs="Times New Roman"/>
          <w:sz w:val="28"/>
          <w:szCs w:val="28"/>
        </w:rPr>
        <w:t>лицо о</w:t>
      </w:r>
      <w:r w:rsidRPr="008435FB">
        <w:rPr>
          <w:rFonts w:ascii="Times New Roman" w:hAnsi="Times New Roman" w:cs="Times New Roman"/>
          <w:sz w:val="28"/>
          <w:szCs w:val="28"/>
        </w:rPr>
        <w:t>бладает правом действовать от имени заявителя без доверенности.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При подаче жалобы в электр</w:t>
      </w:r>
      <w:r>
        <w:rPr>
          <w:rFonts w:ascii="Times New Roman" w:hAnsi="Times New Roman" w:cs="Times New Roman"/>
          <w:sz w:val="28"/>
          <w:szCs w:val="28"/>
        </w:rPr>
        <w:t xml:space="preserve">онном виде документы могут быть </w:t>
      </w:r>
      <w:r w:rsidRPr="008435FB">
        <w:rPr>
          <w:rFonts w:ascii="Times New Roman" w:hAnsi="Times New Roman" w:cs="Times New Roman"/>
          <w:sz w:val="28"/>
          <w:szCs w:val="28"/>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случае</w:t>
      </w:r>
      <w:proofErr w:type="gramStart"/>
      <w:r w:rsidRPr="008435FB">
        <w:rPr>
          <w:rFonts w:ascii="Times New Roman" w:hAnsi="Times New Roman" w:cs="Times New Roman"/>
          <w:sz w:val="28"/>
          <w:szCs w:val="28"/>
        </w:rPr>
        <w:t>,</w:t>
      </w:r>
      <w:proofErr w:type="gramEnd"/>
      <w:r w:rsidRPr="008435FB">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Сроки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w:t>
      </w:r>
      <w:r w:rsidRPr="008435FB">
        <w:rPr>
          <w:rFonts w:ascii="Times New Roman" w:hAnsi="Times New Roman" w:cs="Times New Roman"/>
          <w:sz w:val="28"/>
          <w:szCs w:val="28"/>
        </w:rPr>
        <w:lastRenderedPageBreak/>
        <w:t>рассматривается в течение 5 рабочих дней со дня ее регистрации.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Результат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По результатам рассмотрения жалобы принимается одно из следующих решений:</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удовлетворить жалобу;</w:t>
      </w:r>
    </w:p>
    <w:p w:rsidR="00EC485A"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отказать в удовлетворении жалобы.</w:t>
      </w:r>
    </w:p>
    <w:p w:rsidR="00EC485A" w:rsidRDefault="00EC485A" w:rsidP="00EC485A">
      <w:pPr>
        <w:pStyle w:val="ConsPlusNormal"/>
        <w:ind w:firstLine="709"/>
        <w:jc w:val="both"/>
        <w:rPr>
          <w:rFonts w:ascii="Times New Roman" w:hAnsi="Times New Roman"/>
          <w:sz w:val="28"/>
          <w:szCs w:val="28"/>
        </w:rPr>
      </w:pPr>
      <w:proofErr w:type="gramStart"/>
      <w:r w:rsidRPr="00E03E89">
        <w:rPr>
          <w:rFonts w:ascii="Times New Roman" w:hAnsi="Times New Roman" w:cs="Times New Roman"/>
          <w:sz w:val="28"/>
          <w:szCs w:val="28"/>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Pr>
          <w:rFonts w:ascii="Times New Roman" w:hAnsi="Times New Roman" w:cs="Times New Roman"/>
          <w:sz w:val="28"/>
          <w:szCs w:val="28"/>
        </w:rPr>
        <w:t xml:space="preserve">муниципальную </w:t>
      </w:r>
      <w:r w:rsidRPr="00E03E89">
        <w:rPr>
          <w:rFonts w:ascii="Times New Roman" w:hAnsi="Times New Roman" w:cs="Times New Roman"/>
          <w:sz w:val="28"/>
          <w:szCs w:val="28"/>
        </w:rPr>
        <w:t>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E03E89">
        <w:rPr>
          <w:rFonts w:ascii="Times New Roman" w:hAnsi="Times New Roman" w:cs="Times New Roman"/>
          <w:sz w:val="28"/>
          <w:szCs w:val="28"/>
        </w:rPr>
        <w:t>, а также в иных формах.</w:t>
      </w:r>
    </w:p>
    <w:p w:rsidR="00EC485A" w:rsidRPr="008F3ACE" w:rsidRDefault="00EC485A" w:rsidP="00EC485A">
      <w:pPr>
        <w:pStyle w:val="ConsPlusNormal"/>
        <w:ind w:firstLine="709"/>
        <w:jc w:val="both"/>
        <w:rPr>
          <w:rFonts w:ascii="Times New Roman" w:hAnsi="Times New Roman" w:cs="Times New Roman"/>
          <w:sz w:val="28"/>
          <w:szCs w:val="28"/>
        </w:rPr>
      </w:pPr>
      <w:r w:rsidRPr="004D60C8">
        <w:rPr>
          <w:rFonts w:ascii="Times New Roman" w:hAnsi="Times New Roman"/>
          <w:sz w:val="28"/>
          <w:szCs w:val="28"/>
        </w:rPr>
        <w:t>В случае признания жалобы</w:t>
      </w:r>
      <w:r>
        <w:rPr>
          <w:rFonts w:ascii="Times New Roman" w:hAnsi="Times New Roman"/>
          <w:sz w:val="28"/>
          <w:szCs w:val="28"/>
        </w:rPr>
        <w:t>,</w:t>
      </w:r>
      <w:r w:rsidRPr="004D60C8">
        <w:rPr>
          <w:rFonts w:ascii="Times New Roman" w:hAnsi="Times New Roman"/>
          <w:sz w:val="28"/>
          <w:szCs w:val="28"/>
        </w:rPr>
        <w:t xml:space="preserve"> подлежащей удовлетворению</w:t>
      </w:r>
      <w:r>
        <w:rPr>
          <w:rFonts w:ascii="Times New Roman" w:hAnsi="Times New Roman"/>
          <w:sz w:val="28"/>
          <w:szCs w:val="28"/>
        </w:rPr>
        <w:t xml:space="preserve">, в ответе заявителю </w:t>
      </w:r>
      <w:r w:rsidRPr="004D60C8">
        <w:rPr>
          <w:rFonts w:ascii="Times New Roman" w:hAnsi="Times New Roman"/>
          <w:sz w:val="28"/>
          <w:szCs w:val="28"/>
        </w:rPr>
        <w:t xml:space="preserve">дается информация о действиях уполномоченного </w:t>
      </w:r>
      <w:proofErr w:type="gramStart"/>
      <w:r w:rsidRPr="004D60C8">
        <w:rPr>
          <w:rFonts w:ascii="Times New Roman" w:hAnsi="Times New Roman"/>
          <w:sz w:val="28"/>
          <w:szCs w:val="28"/>
        </w:rPr>
        <w:t>органа</w:t>
      </w:r>
      <w:proofErr w:type="gramEnd"/>
      <w:r w:rsidRPr="004D60C8">
        <w:rPr>
          <w:rFonts w:ascii="Times New Roman" w:hAnsi="Times New Roman"/>
          <w:sz w:val="28"/>
          <w:szCs w:val="28"/>
        </w:rPr>
        <w:t xml:space="preserve"> в целях незамедлительного устранения выявленных нарушений при оказании </w:t>
      </w:r>
      <w:r>
        <w:rPr>
          <w:rFonts w:ascii="Times New Roman" w:hAnsi="Times New Roman"/>
          <w:sz w:val="28"/>
          <w:szCs w:val="28"/>
        </w:rPr>
        <w:t xml:space="preserve">муниципальной </w:t>
      </w:r>
      <w:r w:rsidRPr="004D60C8">
        <w:rPr>
          <w:rFonts w:ascii="Times New Roman" w:hAnsi="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sz w:val="28"/>
          <w:szCs w:val="28"/>
        </w:rPr>
        <w:t xml:space="preserve">муниципальной </w:t>
      </w:r>
      <w:r w:rsidRPr="004D60C8">
        <w:rPr>
          <w:rFonts w:ascii="Times New Roman" w:hAnsi="Times New Roman"/>
          <w:sz w:val="28"/>
          <w:szCs w:val="28"/>
        </w:rPr>
        <w:t>услуги.</w:t>
      </w:r>
    </w:p>
    <w:p w:rsidR="00EC485A" w:rsidRPr="004D60C8" w:rsidRDefault="00EC485A" w:rsidP="00EC485A">
      <w:pPr>
        <w:spacing w:after="0" w:line="240" w:lineRule="auto"/>
        <w:ind w:firstLine="709"/>
        <w:jc w:val="both"/>
        <w:rPr>
          <w:rFonts w:ascii="Times New Roman" w:hAnsi="Times New Roman"/>
          <w:sz w:val="28"/>
          <w:szCs w:val="28"/>
        </w:rPr>
      </w:pPr>
      <w:r w:rsidRPr="004D60C8">
        <w:rPr>
          <w:rFonts w:ascii="Times New Roman" w:hAnsi="Times New Roman"/>
          <w:sz w:val="28"/>
          <w:szCs w:val="28"/>
        </w:rPr>
        <w:t>В случае признания жалобы</w:t>
      </w:r>
      <w:r>
        <w:rPr>
          <w:rFonts w:ascii="Times New Roman" w:hAnsi="Times New Roman"/>
          <w:sz w:val="28"/>
          <w:szCs w:val="28"/>
        </w:rPr>
        <w:t>,</w:t>
      </w:r>
      <w:r w:rsidRPr="004D60C8">
        <w:rPr>
          <w:rFonts w:ascii="Times New Roman" w:hAnsi="Times New Roman"/>
          <w:sz w:val="28"/>
          <w:szCs w:val="28"/>
        </w:rPr>
        <w:t xml:space="preserve"> не подлежащей удо</w:t>
      </w:r>
      <w:r>
        <w:rPr>
          <w:rFonts w:ascii="Times New Roman" w:hAnsi="Times New Roman"/>
          <w:sz w:val="28"/>
          <w:szCs w:val="28"/>
        </w:rPr>
        <w:t xml:space="preserve">влетворению, в ответе заявителю </w:t>
      </w:r>
      <w:r w:rsidRPr="004D60C8">
        <w:rPr>
          <w:rFonts w:ascii="Times New Roman" w:hAnsi="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EC485A" w:rsidRPr="00DD4EF7" w:rsidRDefault="00EC485A" w:rsidP="00EC485A">
      <w:pPr>
        <w:spacing w:after="0" w:line="240" w:lineRule="auto"/>
        <w:ind w:firstLine="709"/>
        <w:jc w:val="both"/>
        <w:rPr>
          <w:rFonts w:ascii="Times New Roman" w:hAnsi="Times New Roman"/>
          <w:sz w:val="28"/>
          <w:szCs w:val="28"/>
        </w:rPr>
      </w:pPr>
      <w:r w:rsidRPr="004D60C8">
        <w:rPr>
          <w:rFonts w:ascii="Times New Roman" w:hAnsi="Times New Roman"/>
          <w:sz w:val="28"/>
          <w:szCs w:val="28"/>
        </w:rPr>
        <w:t xml:space="preserve">В случае установления в ходе или по результатам </w:t>
      </w:r>
      <w:proofErr w:type="gramStart"/>
      <w:r w:rsidRPr="004D60C8">
        <w:rPr>
          <w:rFonts w:ascii="Times New Roman" w:hAnsi="Times New Roman"/>
          <w:sz w:val="28"/>
          <w:szCs w:val="28"/>
        </w:rPr>
        <w:t>рассмотрения жалобы признаков состава административного правонарушения</w:t>
      </w:r>
      <w:proofErr w:type="gramEnd"/>
      <w:r w:rsidRPr="004D60C8">
        <w:rPr>
          <w:rFonts w:ascii="Times New Roman" w:hAnsi="Times New Roman"/>
          <w:sz w:val="28"/>
          <w:szCs w:val="28"/>
        </w:rPr>
        <w:t xml:space="preserve"> или преступления специалист </w:t>
      </w:r>
      <w:r>
        <w:rPr>
          <w:rFonts w:ascii="Times New Roman" w:hAnsi="Times New Roman"/>
          <w:sz w:val="28"/>
          <w:szCs w:val="28"/>
        </w:rPr>
        <w:t>органа местного самоуправления</w:t>
      </w:r>
      <w:r w:rsidRPr="004D60C8">
        <w:rPr>
          <w:rFonts w:ascii="Times New Roman" w:hAnsi="Times New Roman"/>
          <w:sz w:val="28"/>
          <w:szCs w:val="28"/>
        </w:rPr>
        <w:t>,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удовлетворении жалобы отказывается в следующих случаях:</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жалоба признана необоснованной;</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 xml:space="preserve">В случае установления в ходе или по результатам </w:t>
      </w:r>
      <w:proofErr w:type="gramStart"/>
      <w:r w:rsidRPr="008435F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5FB">
        <w:rPr>
          <w:rFonts w:ascii="Times New Roman" w:hAnsi="Times New Roman" w:cs="Times New Roman"/>
          <w:sz w:val="28"/>
          <w:szCs w:val="28"/>
        </w:rPr>
        <w:t xml:space="preserve"> или признаков состава </w:t>
      </w:r>
      <w:r w:rsidRPr="008435FB">
        <w:rPr>
          <w:rFonts w:ascii="Times New Roman" w:hAnsi="Times New Roman" w:cs="Times New Roman"/>
          <w:sz w:val="28"/>
          <w:szCs w:val="28"/>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Порядок информирования заявителя о результатах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ответе по результатам рассмотрения жалобы указываются:</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фамилия, имя, отчество (последнее - при наличии) или наименование заявителя;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основания для принятия решения по жалобе;</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принятое по жалобе решение;</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в случае</w:t>
      </w:r>
      <w:proofErr w:type="gramStart"/>
      <w:r w:rsidRPr="008435FB">
        <w:rPr>
          <w:rFonts w:ascii="Times New Roman" w:hAnsi="Times New Roman" w:cs="Times New Roman"/>
          <w:sz w:val="28"/>
          <w:szCs w:val="28"/>
        </w:rPr>
        <w:t>,</w:t>
      </w:r>
      <w:proofErr w:type="gramEnd"/>
      <w:r w:rsidRPr="008435FB">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сведения о порядке обжалования принятого по жалобе решения.</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Порядок обжалования решения по жалобе.</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C485A" w:rsidRPr="008435FB" w:rsidRDefault="00EC485A" w:rsidP="00EC485A">
      <w:pPr>
        <w:pStyle w:val="ConsPlusNormal"/>
        <w:ind w:firstLine="709"/>
        <w:jc w:val="both"/>
        <w:rPr>
          <w:rFonts w:ascii="Times New Roman" w:hAnsi="Times New Roman" w:cs="Times New Roman"/>
          <w:sz w:val="28"/>
          <w:szCs w:val="28"/>
        </w:rPr>
      </w:pPr>
      <w:r w:rsidRPr="008435FB">
        <w:rPr>
          <w:rFonts w:ascii="Times New Roman" w:hAnsi="Times New Roman" w:cs="Times New Roman"/>
          <w:sz w:val="28"/>
          <w:szCs w:val="28"/>
        </w:rPr>
        <w:t>Способы информирования заявителей о порядке подачи и рассмотрения жалобы.</w:t>
      </w:r>
    </w:p>
    <w:p w:rsidR="00EC485A" w:rsidRPr="008435FB" w:rsidRDefault="00EC485A" w:rsidP="00EC485A">
      <w:pPr>
        <w:pStyle w:val="ConsPlusNormal"/>
        <w:ind w:firstLine="709"/>
        <w:jc w:val="both"/>
        <w:rPr>
          <w:rFonts w:ascii="Times New Roman" w:hAnsi="Times New Roman" w:cs="Times New Roman"/>
          <w:sz w:val="28"/>
          <w:szCs w:val="28"/>
        </w:rPr>
      </w:pPr>
      <w:proofErr w:type="gramStart"/>
      <w:r w:rsidRPr="008435FB">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администрации </w:t>
      </w:r>
      <w:r>
        <w:rPr>
          <w:rFonts w:ascii="Times New Roman" w:hAnsi="Times New Roman" w:cs="Times New Roman"/>
          <w:sz w:val="28"/>
          <w:szCs w:val="28"/>
        </w:rPr>
        <w:t xml:space="preserve">Промышленновского муниципального округа </w:t>
      </w:r>
      <w:r w:rsidRPr="008435FB">
        <w:rPr>
          <w:rFonts w:ascii="Times New Roman" w:hAnsi="Times New Roman" w:cs="Times New Roman"/>
          <w:sz w:val="28"/>
          <w:szCs w:val="28"/>
        </w:rPr>
        <w:t>в информационно-телекоммуникационной сети «Интернет», на сайте уполномоченного органа в информационно-телекоммуникационной сети «Интернет»,</w:t>
      </w:r>
      <w:r>
        <w:rPr>
          <w:rFonts w:ascii="Times New Roman" w:hAnsi="Times New Roman" w:cs="Times New Roman"/>
          <w:sz w:val="28"/>
          <w:szCs w:val="28"/>
        </w:rPr>
        <w:t xml:space="preserve"> Портале, региональном портале</w:t>
      </w:r>
      <w:r w:rsidRPr="008435FB">
        <w:rPr>
          <w:rFonts w:ascii="Times New Roman" w:hAnsi="Times New Roman" w:cs="Times New Roman"/>
          <w:sz w:val="28"/>
          <w:szCs w:val="28"/>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w:t>
      </w:r>
      <w:proofErr w:type="gramEnd"/>
      <w:r w:rsidRPr="008435FB">
        <w:rPr>
          <w:rFonts w:ascii="Times New Roman" w:hAnsi="Times New Roman" w:cs="Times New Roman"/>
          <w:sz w:val="28"/>
          <w:szCs w:val="28"/>
        </w:rPr>
        <w:t xml:space="preserve"> электронным сообщением по адресу, указанному заявителем.</w:t>
      </w:r>
    </w:p>
    <w:p w:rsidR="00EC485A" w:rsidRDefault="00EC485A" w:rsidP="00EC485A">
      <w:pPr>
        <w:pStyle w:val="ConsPlusNormal"/>
        <w:ind w:firstLine="709"/>
        <w:jc w:val="both"/>
        <w:rPr>
          <w:rFonts w:ascii="Times New Roman" w:eastAsia="Calibri" w:hAnsi="Times New Roman"/>
          <w:sz w:val="28"/>
          <w:szCs w:val="28"/>
        </w:rPr>
      </w:pPr>
      <w:proofErr w:type="gramStart"/>
      <w:r w:rsidRPr="008435FB">
        <w:rPr>
          <w:rFonts w:ascii="Times New Roman" w:eastAsia="Calibri" w:hAnsi="Times New Roman"/>
          <w:sz w:val="28"/>
          <w:szCs w:val="28"/>
        </w:rPr>
        <w:t xml:space="preserve">Порядок досудебного (внесудебного) обжалования решений и действий </w:t>
      </w:r>
      <w:r w:rsidRPr="008435FB">
        <w:rPr>
          <w:rFonts w:ascii="Times New Roman" w:eastAsia="Calibri" w:hAnsi="Times New Roman"/>
          <w:sz w:val="28"/>
          <w:szCs w:val="28"/>
        </w:rPr>
        <w:lastRenderedPageBreak/>
        <w:t>(бездействия)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w:t>
      </w:r>
      <w:r>
        <w:rPr>
          <w:rFonts w:ascii="Times New Roman" w:eastAsia="Calibri" w:hAnsi="Times New Roman"/>
          <w:sz w:val="28"/>
          <w:szCs w:val="28"/>
        </w:rPr>
        <w:t xml:space="preserve"> от 27.07.2010</w:t>
      </w:r>
      <w:r>
        <w:rPr>
          <w:rFonts w:ascii="Times New Roman" w:eastAsia="Calibri" w:hAnsi="Times New Roman"/>
          <w:sz w:val="28"/>
          <w:szCs w:val="28"/>
        </w:rPr>
        <w:br/>
        <w:t xml:space="preserve">№ 210-ФЗ, </w:t>
      </w:r>
      <w:r w:rsidRPr="008435FB">
        <w:rPr>
          <w:rFonts w:ascii="Times New Roman" w:eastAsia="Calibri" w:hAnsi="Times New Roman"/>
          <w:sz w:val="28"/>
          <w:szCs w:val="28"/>
        </w:rPr>
        <w:t xml:space="preserve">постановлением Правительства Российской Федерации </w:t>
      </w:r>
      <w:r>
        <w:rPr>
          <w:rFonts w:ascii="Times New Roman" w:eastAsia="Calibri" w:hAnsi="Times New Roman"/>
          <w:sz w:val="28"/>
          <w:szCs w:val="28"/>
        </w:rPr>
        <w:br/>
      </w:r>
      <w:r w:rsidRPr="008435FB">
        <w:rPr>
          <w:rFonts w:ascii="Times New Roman" w:eastAsia="Calibri" w:hAnsi="Times New Roman"/>
          <w:sz w:val="28"/>
          <w:szCs w:val="28"/>
        </w:rP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Pr>
          <w:rFonts w:ascii="Times New Roman" w:eastAsia="Calibri" w:hAnsi="Times New Roman"/>
          <w:sz w:val="28"/>
          <w:szCs w:val="28"/>
        </w:rPr>
        <w:t xml:space="preserve"> </w:t>
      </w:r>
      <w:proofErr w:type="gramStart"/>
      <w:r w:rsidRPr="008435FB">
        <w:rPr>
          <w:rFonts w:ascii="Times New Roman" w:eastAsia="Calibri" w:hAnsi="Times New Roman"/>
          <w:sz w:val="28"/>
          <w:szCs w:val="28"/>
        </w:rPr>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eastAsia="Calibri" w:hAnsi="Times New Roman"/>
          <w:sz w:val="28"/>
          <w:szCs w:val="28"/>
        </w:rPr>
        <w:t>от 27.07.2010</w:t>
      </w:r>
      <w:r>
        <w:rPr>
          <w:rFonts w:ascii="Times New Roman" w:eastAsia="Calibri" w:hAnsi="Times New Roman"/>
          <w:sz w:val="28"/>
          <w:szCs w:val="28"/>
        </w:rPr>
        <w:br/>
        <w:t>№ 210-ФЗ</w:t>
      </w:r>
      <w:r w:rsidRPr="006F55D3">
        <w:rPr>
          <w:rFonts w:ascii="Times New Roman" w:eastAsia="Calibri" w:hAnsi="Times New Roman"/>
          <w:sz w:val="28"/>
          <w:szCs w:val="28"/>
        </w:rPr>
        <w:t>, и</w:t>
      </w:r>
      <w:r w:rsidRPr="008435FB">
        <w:rPr>
          <w:rFonts w:ascii="Times New Roman" w:eastAsia="Calibri" w:hAnsi="Times New Roman"/>
          <w:sz w:val="28"/>
          <w:szCs w:val="28"/>
        </w:rPr>
        <w:t xml:space="preserve">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w:t>
      </w:r>
      <w:proofErr w:type="gramEnd"/>
      <w:r w:rsidRPr="008435FB">
        <w:rPr>
          <w:rFonts w:ascii="Times New Roman" w:eastAsia="Calibri" w:hAnsi="Times New Roman"/>
          <w:sz w:val="28"/>
          <w:szCs w:val="28"/>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EC485A" w:rsidRPr="00A112FD" w:rsidRDefault="00EC485A" w:rsidP="00EC485A">
      <w:pPr>
        <w:spacing w:after="0" w:line="240" w:lineRule="auto"/>
        <w:ind w:firstLine="709"/>
        <w:jc w:val="center"/>
        <w:rPr>
          <w:rFonts w:ascii="Times New Roman" w:hAnsi="Times New Roman"/>
          <w:sz w:val="28"/>
          <w:szCs w:val="28"/>
        </w:rPr>
      </w:pPr>
    </w:p>
    <w:bookmarkEnd w:id="10"/>
    <w:p w:rsidR="00EC485A" w:rsidRDefault="00EC485A" w:rsidP="00EC485A">
      <w:pPr>
        <w:spacing w:after="0" w:line="240" w:lineRule="auto"/>
        <w:ind w:firstLine="709"/>
        <w:jc w:val="center"/>
        <w:rPr>
          <w:rFonts w:ascii="Times New Roman" w:hAnsi="Times New Roman"/>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Default="00EC485A" w:rsidP="0047225B">
      <w:pPr>
        <w:pStyle w:val="4"/>
        <w:shd w:val="clear" w:color="auto" w:fill="auto"/>
        <w:tabs>
          <w:tab w:val="left" w:pos="1529"/>
        </w:tabs>
        <w:spacing w:after="0" w:line="240" w:lineRule="auto"/>
        <w:ind w:left="660" w:firstLine="0"/>
        <w:jc w:val="both"/>
        <w:rPr>
          <w:sz w:val="28"/>
          <w:szCs w:val="28"/>
        </w:rPr>
      </w:pPr>
    </w:p>
    <w:p w:rsidR="00EC485A" w:rsidRPr="00090402" w:rsidRDefault="00EC485A" w:rsidP="00EC485A">
      <w:pPr>
        <w:spacing w:after="0" w:line="240" w:lineRule="auto"/>
        <w:ind w:firstLine="709"/>
        <w:jc w:val="center"/>
        <w:rPr>
          <w:rFonts w:ascii="Times New Roman" w:hAnsi="Times New Roman"/>
          <w:b/>
          <w:sz w:val="28"/>
          <w:szCs w:val="28"/>
        </w:rPr>
      </w:pPr>
      <w:r w:rsidRPr="00090402">
        <w:rPr>
          <w:rFonts w:ascii="Times New Roman" w:hAnsi="Times New Roman"/>
          <w:b/>
          <w:sz w:val="28"/>
          <w:szCs w:val="28"/>
        </w:rPr>
        <w:lastRenderedPageBreak/>
        <w:t>Требования к помещениям, в которых предоставляется муниципальная услуга</w:t>
      </w:r>
    </w:p>
    <w:p w:rsidR="00EC485A" w:rsidRDefault="00EC485A" w:rsidP="00EC485A">
      <w:pPr>
        <w:pStyle w:val="4"/>
        <w:shd w:val="clear" w:color="auto" w:fill="auto"/>
        <w:tabs>
          <w:tab w:val="left" w:pos="1514"/>
        </w:tabs>
        <w:spacing w:after="0" w:line="240" w:lineRule="auto"/>
        <w:ind w:firstLine="709"/>
        <w:jc w:val="both"/>
        <w:rPr>
          <w:sz w:val="28"/>
          <w:szCs w:val="28"/>
        </w:rPr>
      </w:pPr>
    </w:p>
    <w:p w:rsidR="00EC485A" w:rsidRPr="00C656F2" w:rsidRDefault="00EC485A" w:rsidP="00EC485A">
      <w:pPr>
        <w:pStyle w:val="4"/>
        <w:shd w:val="clear" w:color="auto" w:fill="auto"/>
        <w:tabs>
          <w:tab w:val="left" w:pos="1514"/>
        </w:tabs>
        <w:spacing w:after="0" w:line="240" w:lineRule="auto"/>
        <w:ind w:firstLine="709"/>
        <w:jc w:val="both"/>
        <w:rPr>
          <w:sz w:val="28"/>
          <w:szCs w:val="28"/>
        </w:rPr>
      </w:pPr>
      <w:r w:rsidRPr="00C656F2">
        <w:rPr>
          <w:sz w:val="28"/>
          <w:szCs w:val="28"/>
        </w:rPr>
        <w:t xml:space="preserve">Помещение уполномоченного органа, в котором предоставляется </w:t>
      </w:r>
      <w:r>
        <w:rPr>
          <w:sz w:val="28"/>
          <w:szCs w:val="28"/>
        </w:rPr>
        <w:t xml:space="preserve">муниципальная </w:t>
      </w:r>
      <w:r w:rsidRPr="00C656F2">
        <w:rPr>
          <w:sz w:val="28"/>
          <w:szCs w:val="28"/>
        </w:rPr>
        <w:t xml:space="preserve">услуга, обеспечивается необходимыми для предоставления </w:t>
      </w:r>
      <w:r>
        <w:rPr>
          <w:sz w:val="28"/>
          <w:szCs w:val="28"/>
        </w:rPr>
        <w:t xml:space="preserve">муниципальной </w:t>
      </w:r>
      <w:r w:rsidRPr="00C656F2">
        <w:rPr>
          <w:sz w:val="28"/>
          <w:szCs w:val="28"/>
        </w:rPr>
        <w:t xml:space="preserve">услуги оборудованием, канцелярскими принадлежностями, офисной мебелью, информационными стендами с образцами заполнения заявления и перечнем документов и (или) информации, необходимых для предоставления </w:t>
      </w:r>
      <w:r>
        <w:rPr>
          <w:sz w:val="28"/>
          <w:szCs w:val="28"/>
        </w:rPr>
        <w:t xml:space="preserve">муниципальной </w:t>
      </w:r>
      <w:r w:rsidRPr="00C656F2">
        <w:rPr>
          <w:sz w:val="28"/>
          <w:szCs w:val="28"/>
        </w:rPr>
        <w:t>услуги.</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 xml:space="preserve">Центральный вход в здание, в котором предоставляется </w:t>
      </w:r>
      <w:r>
        <w:rPr>
          <w:sz w:val="28"/>
          <w:szCs w:val="28"/>
        </w:rPr>
        <w:t xml:space="preserve">муниципальная </w:t>
      </w:r>
      <w:r w:rsidRPr="00C656F2">
        <w:rPr>
          <w:sz w:val="28"/>
          <w:szCs w:val="28"/>
        </w:rPr>
        <w:t>услуга, оборудуется вывеской, содержащей информацию о наименовании и режиме работы уполномоченного органа.</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C485A" w:rsidRPr="00C656F2" w:rsidRDefault="00EC485A" w:rsidP="00EC485A">
      <w:pPr>
        <w:pStyle w:val="4"/>
        <w:shd w:val="clear" w:color="auto" w:fill="auto"/>
        <w:tabs>
          <w:tab w:val="left" w:pos="1831"/>
        </w:tabs>
        <w:spacing w:after="0" w:line="240" w:lineRule="auto"/>
        <w:ind w:firstLine="709"/>
        <w:jc w:val="both"/>
        <w:rPr>
          <w:sz w:val="28"/>
          <w:szCs w:val="28"/>
        </w:rPr>
      </w:pPr>
      <w:r w:rsidRPr="00C656F2">
        <w:rPr>
          <w:sz w:val="28"/>
          <w:szCs w:val="28"/>
        </w:rPr>
        <w:t>Уполномоченными органами обеспечивается создание инвалидам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возможность беспрепятственного входа в помещения и выхода из них;</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 xml:space="preserve">возможность самостоятельного передвижения по территории помещения в целях доступа к месту предоставления </w:t>
      </w:r>
      <w:r>
        <w:rPr>
          <w:sz w:val="28"/>
          <w:szCs w:val="28"/>
        </w:rPr>
        <w:t xml:space="preserve">муниципальной </w:t>
      </w:r>
      <w:r w:rsidRPr="00C656F2">
        <w:rPr>
          <w:sz w:val="28"/>
          <w:szCs w:val="28"/>
        </w:rPr>
        <w:t xml:space="preserve">услуги, в том числе с помощью работников уполномоченного органа, </w:t>
      </w:r>
      <w:proofErr w:type="spellStart"/>
      <w:r w:rsidRPr="00C656F2">
        <w:rPr>
          <w:sz w:val="28"/>
          <w:szCs w:val="28"/>
        </w:rPr>
        <w:t>ассистивных</w:t>
      </w:r>
      <w:proofErr w:type="spellEnd"/>
      <w:r w:rsidRPr="00C656F2">
        <w:rPr>
          <w:sz w:val="28"/>
          <w:szCs w:val="28"/>
        </w:rPr>
        <w:t xml:space="preserve"> и вспомогательных технологий, а также сменного кресла-коляски;</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 xml:space="preserve">возможность посадки в транспортное средство и высадки из него перед входом в помещение, в том числе </w:t>
      </w:r>
      <w:r w:rsidRPr="00C656F2">
        <w:rPr>
          <w:rStyle w:val="115pt"/>
          <w:sz w:val="28"/>
          <w:szCs w:val="28"/>
        </w:rPr>
        <w:t xml:space="preserve">с использованием кресла-коляски и, при </w:t>
      </w:r>
      <w:r w:rsidRPr="00C656F2">
        <w:rPr>
          <w:sz w:val="28"/>
          <w:szCs w:val="28"/>
        </w:rPr>
        <w:t>необходимости, с помощью работников уполномоченного органа;</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сопровождение инвалидов, имеющих стойкие нарушения функции зрения и самостоятельного передвижения по территории помещения;</w:t>
      </w:r>
    </w:p>
    <w:p w:rsidR="00EC485A" w:rsidRPr="00C656F2" w:rsidRDefault="00EC485A" w:rsidP="00EC485A">
      <w:pPr>
        <w:pStyle w:val="4"/>
        <w:shd w:val="clear" w:color="auto" w:fill="auto"/>
        <w:spacing w:after="0" w:line="240" w:lineRule="auto"/>
        <w:ind w:firstLine="660"/>
        <w:jc w:val="both"/>
        <w:rPr>
          <w:sz w:val="28"/>
          <w:szCs w:val="28"/>
        </w:rPr>
      </w:pPr>
      <w:r w:rsidRPr="00C656F2">
        <w:rPr>
          <w:sz w:val="28"/>
          <w:szCs w:val="28"/>
        </w:rPr>
        <w:t>содействие инвалиду при входе в помещение и выходе из него, информирование инвалида о доступных маршрутах общественного транспорта;</w:t>
      </w:r>
    </w:p>
    <w:p w:rsidR="00EC485A" w:rsidRPr="00C656F2" w:rsidRDefault="00EC485A" w:rsidP="00EC485A">
      <w:pPr>
        <w:pStyle w:val="4"/>
        <w:shd w:val="clear" w:color="auto" w:fill="auto"/>
        <w:spacing w:after="0" w:line="240" w:lineRule="auto"/>
        <w:ind w:firstLine="660"/>
        <w:jc w:val="both"/>
        <w:rPr>
          <w:sz w:val="28"/>
          <w:szCs w:val="28"/>
        </w:rPr>
      </w:pPr>
      <w:proofErr w:type="gramStart"/>
      <w:r w:rsidRPr="00C656F2">
        <w:rPr>
          <w:sz w:val="28"/>
          <w:szCs w:val="28"/>
        </w:rPr>
        <w:t xml:space="preserve">надлежащее размещение носителей информации, необходимой для обеспечения беспрепятственного доступа инвалидов к помещению и </w:t>
      </w:r>
      <w:r>
        <w:rPr>
          <w:sz w:val="28"/>
          <w:szCs w:val="28"/>
        </w:rPr>
        <w:t xml:space="preserve">муниципальной </w:t>
      </w:r>
      <w:r w:rsidRPr="00C656F2">
        <w:rPr>
          <w:sz w:val="28"/>
          <w:szCs w:val="28"/>
        </w:rPr>
        <w:t xml:space="preserve">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предоставление </w:t>
      </w:r>
      <w:r>
        <w:rPr>
          <w:sz w:val="28"/>
          <w:szCs w:val="28"/>
        </w:rPr>
        <w:t>муниципальной</w:t>
      </w:r>
      <w:r w:rsidRPr="00C656F2">
        <w:rPr>
          <w:sz w:val="28"/>
          <w:szCs w:val="28"/>
        </w:rPr>
        <w:t xml:space="preserve"> услуги инвалидам по слуху, при необходимости, с</w:t>
      </w:r>
      <w:proofErr w:type="gramEnd"/>
      <w:r w:rsidRPr="00C656F2">
        <w:rPr>
          <w:sz w:val="28"/>
          <w:szCs w:val="28"/>
        </w:rPr>
        <w:t xml:space="preserve"> использованием русского жестового языка, включая обеспечение допуска в помещение </w:t>
      </w:r>
      <w:proofErr w:type="spellStart"/>
      <w:r w:rsidRPr="00C656F2">
        <w:rPr>
          <w:sz w:val="28"/>
          <w:szCs w:val="28"/>
        </w:rPr>
        <w:t>сурдопереводчика</w:t>
      </w:r>
      <w:proofErr w:type="spellEnd"/>
      <w:r w:rsidRPr="00C656F2">
        <w:rPr>
          <w:sz w:val="28"/>
          <w:szCs w:val="28"/>
        </w:rPr>
        <w:t xml:space="preserve">, </w:t>
      </w:r>
      <w:proofErr w:type="spellStart"/>
      <w:r w:rsidRPr="00C656F2">
        <w:rPr>
          <w:sz w:val="28"/>
          <w:szCs w:val="28"/>
        </w:rPr>
        <w:lastRenderedPageBreak/>
        <w:t>тифлосурдопереводчика</w:t>
      </w:r>
      <w:proofErr w:type="spellEnd"/>
      <w:r w:rsidRPr="00C656F2">
        <w:rPr>
          <w:sz w:val="28"/>
          <w:szCs w:val="28"/>
        </w:rPr>
        <w:t>;</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обеспечение допуска в помещение, в котором предоставляется </w:t>
      </w:r>
      <w:r>
        <w:rPr>
          <w:sz w:val="28"/>
          <w:szCs w:val="28"/>
        </w:rPr>
        <w:t xml:space="preserve">муниципальная </w:t>
      </w:r>
      <w:r w:rsidRPr="00C656F2">
        <w:rPr>
          <w:sz w:val="28"/>
          <w:szCs w:val="28"/>
        </w:rPr>
        <w:t>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EC485A" w:rsidRPr="00C656F2" w:rsidRDefault="00EC485A" w:rsidP="00EC485A">
      <w:pPr>
        <w:pStyle w:val="4"/>
        <w:shd w:val="clear" w:color="auto" w:fill="auto"/>
        <w:spacing w:after="0" w:line="240" w:lineRule="auto"/>
        <w:ind w:firstLine="680"/>
        <w:jc w:val="both"/>
        <w:rPr>
          <w:sz w:val="28"/>
          <w:szCs w:val="28"/>
        </w:rPr>
      </w:pPr>
      <w:r w:rsidRPr="00C656F2">
        <w:rPr>
          <w:sz w:val="28"/>
          <w:szCs w:val="28"/>
        </w:rPr>
        <w:t xml:space="preserve">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w:t>
      </w:r>
      <w:proofErr w:type="gramStart"/>
      <w:r w:rsidRPr="00C656F2">
        <w:rPr>
          <w:sz w:val="28"/>
          <w:szCs w:val="28"/>
        </w:rPr>
        <w:t>это</w:t>
      </w:r>
      <w:proofErr w:type="gramEnd"/>
      <w:r w:rsidRPr="00C656F2">
        <w:rPr>
          <w:sz w:val="28"/>
          <w:szCs w:val="28"/>
        </w:rPr>
        <w:t xml:space="preserve"> возможно, обеспечить предоставление </w:t>
      </w:r>
      <w:r>
        <w:rPr>
          <w:sz w:val="28"/>
          <w:szCs w:val="28"/>
        </w:rPr>
        <w:t xml:space="preserve">муниципальной </w:t>
      </w:r>
      <w:r w:rsidRPr="00C656F2">
        <w:rPr>
          <w:sz w:val="28"/>
          <w:szCs w:val="28"/>
        </w:rPr>
        <w:t>услуги по месту жительства инвалида или в дистанционном режиме.</w:t>
      </w:r>
    </w:p>
    <w:p w:rsidR="00EC485A" w:rsidRPr="00C656F2" w:rsidRDefault="00EC485A" w:rsidP="0047225B">
      <w:pPr>
        <w:pStyle w:val="4"/>
        <w:shd w:val="clear" w:color="auto" w:fill="auto"/>
        <w:tabs>
          <w:tab w:val="left" w:pos="1529"/>
        </w:tabs>
        <w:spacing w:after="0" w:line="240" w:lineRule="auto"/>
        <w:ind w:left="660" w:firstLine="0"/>
        <w:jc w:val="both"/>
        <w:rPr>
          <w:sz w:val="28"/>
          <w:szCs w:val="28"/>
        </w:rPr>
      </w:pPr>
    </w:p>
    <w:sectPr w:rsidR="00EC485A" w:rsidRPr="00C656F2" w:rsidSect="00E00E7F">
      <w:headerReference w:type="default" r:id="rId9"/>
      <w:pgSz w:w="11906" w:h="16838"/>
      <w:pgMar w:top="567"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FD" w:rsidRDefault="002570FD" w:rsidP="00333CC0">
      <w:pPr>
        <w:spacing w:after="0" w:line="240" w:lineRule="auto"/>
      </w:pPr>
      <w:r>
        <w:separator/>
      </w:r>
    </w:p>
  </w:endnote>
  <w:endnote w:type="continuationSeparator" w:id="0">
    <w:p w:rsidR="002570FD" w:rsidRDefault="002570FD" w:rsidP="00333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FD" w:rsidRDefault="002570FD" w:rsidP="00333CC0">
      <w:pPr>
        <w:spacing w:after="0" w:line="240" w:lineRule="auto"/>
      </w:pPr>
      <w:r>
        <w:separator/>
      </w:r>
    </w:p>
  </w:footnote>
  <w:footnote w:type="continuationSeparator" w:id="0">
    <w:p w:rsidR="002570FD" w:rsidRDefault="002570FD" w:rsidP="00333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01" w:rsidRDefault="008B7801">
    <w:pPr>
      <w:pStyle w:val="a8"/>
    </w:pPr>
  </w:p>
  <w:p w:rsidR="008B7801" w:rsidRDefault="008B78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3C7"/>
    <w:multiLevelType w:val="hybridMultilevel"/>
    <w:tmpl w:val="4C2EDD40"/>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3F0F6842"/>
    <w:multiLevelType w:val="multilevel"/>
    <w:tmpl w:val="B06A53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4439E2"/>
    <w:multiLevelType w:val="hybridMultilevel"/>
    <w:tmpl w:val="C1266C8C"/>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BF66011"/>
    <w:multiLevelType w:val="hybridMultilevel"/>
    <w:tmpl w:val="837A7714"/>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366583"/>
    <w:multiLevelType w:val="multilevel"/>
    <w:tmpl w:val="30126F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9F38EF"/>
    <w:multiLevelType w:val="hybridMultilevel"/>
    <w:tmpl w:val="C5D28858"/>
    <w:lvl w:ilvl="0" w:tplc="ADCE4E0E">
      <w:start w:val="1"/>
      <w:numFmt w:val="bullet"/>
      <w:lvlText w:val=""/>
      <w:lvlJc w:val="left"/>
      <w:pPr>
        <w:tabs>
          <w:tab w:val="num" w:pos="2478"/>
        </w:tabs>
        <w:ind w:left="2478"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rsids>
    <w:rsidRoot w:val="009B7FE9"/>
    <w:rsid w:val="000014A0"/>
    <w:rsid w:val="00004452"/>
    <w:rsid w:val="00004866"/>
    <w:rsid w:val="000119DB"/>
    <w:rsid w:val="00014A71"/>
    <w:rsid w:val="00014DDB"/>
    <w:rsid w:val="00016233"/>
    <w:rsid w:val="00020B57"/>
    <w:rsid w:val="000211B2"/>
    <w:rsid w:val="00022437"/>
    <w:rsid w:val="0002432D"/>
    <w:rsid w:val="00024F2F"/>
    <w:rsid w:val="00026587"/>
    <w:rsid w:val="00030BD3"/>
    <w:rsid w:val="0003367D"/>
    <w:rsid w:val="000342C6"/>
    <w:rsid w:val="00036C2E"/>
    <w:rsid w:val="00040EB3"/>
    <w:rsid w:val="0005681F"/>
    <w:rsid w:val="000610EE"/>
    <w:rsid w:val="00063F07"/>
    <w:rsid w:val="000647C2"/>
    <w:rsid w:val="00065857"/>
    <w:rsid w:val="00066A59"/>
    <w:rsid w:val="00067560"/>
    <w:rsid w:val="00071D7D"/>
    <w:rsid w:val="00071E6E"/>
    <w:rsid w:val="0007202E"/>
    <w:rsid w:val="00072D23"/>
    <w:rsid w:val="00074265"/>
    <w:rsid w:val="00074500"/>
    <w:rsid w:val="000767D7"/>
    <w:rsid w:val="000771B4"/>
    <w:rsid w:val="000846AD"/>
    <w:rsid w:val="00090518"/>
    <w:rsid w:val="0009096E"/>
    <w:rsid w:val="00093D38"/>
    <w:rsid w:val="0009474F"/>
    <w:rsid w:val="00095C91"/>
    <w:rsid w:val="000A3299"/>
    <w:rsid w:val="000A65A6"/>
    <w:rsid w:val="000A7558"/>
    <w:rsid w:val="000B015B"/>
    <w:rsid w:val="000B0AC7"/>
    <w:rsid w:val="000B120A"/>
    <w:rsid w:val="000B1EE9"/>
    <w:rsid w:val="000B44AC"/>
    <w:rsid w:val="000B5A85"/>
    <w:rsid w:val="000C1303"/>
    <w:rsid w:val="000C3A30"/>
    <w:rsid w:val="000C4F7C"/>
    <w:rsid w:val="000C509E"/>
    <w:rsid w:val="000C584D"/>
    <w:rsid w:val="000D2057"/>
    <w:rsid w:val="000D4B53"/>
    <w:rsid w:val="000D7085"/>
    <w:rsid w:val="000E3A8B"/>
    <w:rsid w:val="000F59CB"/>
    <w:rsid w:val="000F70AC"/>
    <w:rsid w:val="001008D5"/>
    <w:rsid w:val="001015F4"/>
    <w:rsid w:val="00102021"/>
    <w:rsid w:val="0010267D"/>
    <w:rsid w:val="00103C60"/>
    <w:rsid w:val="001061C3"/>
    <w:rsid w:val="001151C8"/>
    <w:rsid w:val="00116879"/>
    <w:rsid w:val="001200D4"/>
    <w:rsid w:val="00122F7C"/>
    <w:rsid w:val="00123E1E"/>
    <w:rsid w:val="00123E8C"/>
    <w:rsid w:val="00125CB1"/>
    <w:rsid w:val="00125FC3"/>
    <w:rsid w:val="00130B44"/>
    <w:rsid w:val="0013532F"/>
    <w:rsid w:val="001362BE"/>
    <w:rsid w:val="00136A72"/>
    <w:rsid w:val="00137DC4"/>
    <w:rsid w:val="00142147"/>
    <w:rsid w:val="00143ADC"/>
    <w:rsid w:val="0014587D"/>
    <w:rsid w:val="00145C20"/>
    <w:rsid w:val="00151210"/>
    <w:rsid w:val="00151C7A"/>
    <w:rsid w:val="00154A9B"/>
    <w:rsid w:val="00155362"/>
    <w:rsid w:val="001561C2"/>
    <w:rsid w:val="001568CC"/>
    <w:rsid w:val="00157950"/>
    <w:rsid w:val="00163CB5"/>
    <w:rsid w:val="00164921"/>
    <w:rsid w:val="00166290"/>
    <w:rsid w:val="001712F4"/>
    <w:rsid w:val="00176E9C"/>
    <w:rsid w:val="00191FA4"/>
    <w:rsid w:val="00194D85"/>
    <w:rsid w:val="00196E64"/>
    <w:rsid w:val="001A0B1B"/>
    <w:rsid w:val="001A18BE"/>
    <w:rsid w:val="001A4BD4"/>
    <w:rsid w:val="001A5FC7"/>
    <w:rsid w:val="001B14FF"/>
    <w:rsid w:val="001B17A5"/>
    <w:rsid w:val="001B2723"/>
    <w:rsid w:val="001B6D3E"/>
    <w:rsid w:val="001C084B"/>
    <w:rsid w:val="001C31D1"/>
    <w:rsid w:val="001C3347"/>
    <w:rsid w:val="001C3F9C"/>
    <w:rsid w:val="001C437D"/>
    <w:rsid w:val="001C4F3D"/>
    <w:rsid w:val="001C679E"/>
    <w:rsid w:val="001D3EF8"/>
    <w:rsid w:val="001D4106"/>
    <w:rsid w:val="001E05CC"/>
    <w:rsid w:val="001E4585"/>
    <w:rsid w:val="001F1BA8"/>
    <w:rsid w:val="001F34EB"/>
    <w:rsid w:val="001F5E19"/>
    <w:rsid w:val="001F61CC"/>
    <w:rsid w:val="001F68E3"/>
    <w:rsid w:val="001F7023"/>
    <w:rsid w:val="00201495"/>
    <w:rsid w:val="002055FF"/>
    <w:rsid w:val="0020651B"/>
    <w:rsid w:val="00206EC9"/>
    <w:rsid w:val="00213D9C"/>
    <w:rsid w:val="0021473E"/>
    <w:rsid w:val="002148C7"/>
    <w:rsid w:val="002166A0"/>
    <w:rsid w:val="00220525"/>
    <w:rsid w:val="002220A7"/>
    <w:rsid w:val="00235A98"/>
    <w:rsid w:val="002361BF"/>
    <w:rsid w:val="00241669"/>
    <w:rsid w:val="00244240"/>
    <w:rsid w:val="00244C63"/>
    <w:rsid w:val="00246BF7"/>
    <w:rsid w:val="00250208"/>
    <w:rsid w:val="00254916"/>
    <w:rsid w:val="0025584A"/>
    <w:rsid w:val="00256A32"/>
    <w:rsid w:val="002570FD"/>
    <w:rsid w:val="00260AC4"/>
    <w:rsid w:val="00265E22"/>
    <w:rsid w:val="00265FFA"/>
    <w:rsid w:val="002667E1"/>
    <w:rsid w:val="00267490"/>
    <w:rsid w:val="00272EFA"/>
    <w:rsid w:val="00273D81"/>
    <w:rsid w:val="002779D4"/>
    <w:rsid w:val="0028022D"/>
    <w:rsid w:val="00281454"/>
    <w:rsid w:val="00283AF8"/>
    <w:rsid w:val="002846D9"/>
    <w:rsid w:val="002847F7"/>
    <w:rsid w:val="0028637A"/>
    <w:rsid w:val="00286435"/>
    <w:rsid w:val="0028684C"/>
    <w:rsid w:val="00287AFC"/>
    <w:rsid w:val="002965ED"/>
    <w:rsid w:val="00297ACC"/>
    <w:rsid w:val="002A2F79"/>
    <w:rsid w:val="002A4564"/>
    <w:rsid w:val="002A6F90"/>
    <w:rsid w:val="002B1181"/>
    <w:rsid w:val="002B1477"/>
    <w:rsid w:val="002B2A31"/>
    <w:rsid w:val="002B2AB3"/>
    <w:rsid w:val="002B5F06"/>
    <w:rsid w:val="002B6F6F"/>
    <w:rsid w:val="002C00E9"/>
    <w:rsid w:val="002C1C41"/>
    <w:rsid w:val="002C276B"/>
    <w:rsid w:val="002C652D"/>
    <w:rsid w:val="002D1CDD"/>
    <w:rsid w:val="002D25CF"/>
    <w:rsid w:val="002D4E18"/>
    <w:rsid w:val="002D6B3C"/>
    <w:rsid w:val="002E24AC"/>
    <w:rsid w:val="002E2CE4"/>
    <w:rsid w:val="002E5070"/>
    <w:rsid w:val="002E7395"/>
    <w:rsid w:val="002E789D"/>
    <w:rsid w:val="002F0912"/>
    <w:rsid w:val="002F148F"/>
    <w:rsid w:val="002F444A"/>
    <w:rsid w:val="002F5E2E"/>
    <w:rsid w:val="003033EE"/>
    <w:rsid w:val="00305237"/>
    <w:rsid w:val="003065BE"/>
    <w:rsid w:val="003139C1"/>
    <w:rsid w:val="00321A46"/>
    <w:rsid w:val="00323DAA"/>
    <w:rsid w:val="003333BC"/>
    <w:rsid w:val="00333CC0"/>
    <w:rsid w:val="003347BE"/>
    <w:rsid w:val="00335BFD"/>
    <w:rsid w:val="00336F5F"/>
    <w:rsid w:val="003422BE"/>
    <w:rsid w:val="003423DA"/>
    <w:rsid w:val="003431B1"/>
    <w:rsid w:val="003446B7"/>
    <w:rsid w:val="00344D75"/>
    <w:rsid w:val="00345A52"/>
    <w:rsid w:val="0035047F"/>
    <w:rsid w:val="0035117A"/>
    <w:rsid w:val="0035431B"/>
    <w:rsid w:val="003544B2"/>
    <w:rsid w:val="00355AA8"/>
    <w:rsid w:val="003568A0"/>
    <w:rsid w:val="0036005A"/>
    <w:rsid w:val="00360E3E"/>
    <w:rsid w:val="003724EC"/>
    <w:rsid w:val="003775DC"/>
    <w:rsid w:val="00380EF0"/>
    <w:rsid w:val="00381644"/>
    <w:rsid w:val="0038306F"/>
    <w:rsid w:val="00383CB3"/>
    <w:rsid w:val="00386029"/>
    <w:rsid w:val="00394034"/>
    <w:rsid w:val="00394882"/>
    <w:rsid w:val="00396225"/>
    <w:rsid w:val="00397CBF"/>
    <w:rsid w:val="003A4D2A"/>
    <w:rsid w:val="003B4FBF"/>
    <w:rsid w:val="003B53F4"/>
    <w:rsid w:val="003B55A1"/>
    <w:rsid w:val="003C0E02"/>
    <w:rsid w:val="003C4429"/>
    <w:rsid w:val="003C7415"/>
    <w:rsid w:val="003D1848"/>
    <w:rsid w:val="003D5ABE"/>
    <w:rsid w:val="003D6F64"/>
    <w:rsid w:val="003E102E"/>
    <w:rsid w:val="003E3A08"/>
    <w:rsid w:val="003E3F02"/>
    <w:rsid w:val="003E4CB3"/>
    <w:rsid w:val="003F2635"/>
    <w:rsid w:val="003F2A7E"/>
    <w:rsid w:val="003F37BB"/>
    <w:rsid w:val="003F4007"/>
    <w:rsid w:val="003F5F3F"/>
    <w:rsid w:val="0040213A"/>
    <w:rsid w:val="00404660"/>
    <w:rsid w:val="004061BF"/>
    <w:rsid w:val="00411195"/>
    <w:rsid w:val="004241D7"/>
    <w:rsid w:val="00424A24"/>
    <w:rsid w:val="00426DEA"/>
    <w:rsid w:val="0042781C"/>
    <w:rsid w:val="004312E2"/>
    <w:rsid w:val="0043297C"/>
    <w:rsid w:val="00432B6E"/>
    <w:rsid w:val="0044473A"/>
    <w:rsid w:val="00446DB2"/>
    <w:rsid w:val="0044775D"/>
    <w:rsid w:val="00450E77"/>
    <w:rsid w:val="00451C21"/>
    <w:rsid w:val="00455247"/>
    <w:rsid w:val="00460D3E"/>
    <w:rsid w:val="004643F5"/>
    <w:rsid w:val="00466CCD"/>
    <w:rsid w:val="004678F5"/>
    <w:rsid w:val="00467F63"/>
    <w:rsid w:val="00471620"/>
    <w:rsid w:val="00471EF8"/>
    <w:rsid w:val="0047225B"/>
    <w:rsid w:val="00473AD1"/>
    <w:rsid w:val="00473BE1"/>
    <w:rsid w:val="00481261"/>
    <w:rsid w:val="004824F4"/>
    <w:rsid w:val="00486B6C"/>
    <w:rsid w:val="00486E5C"/>
    <w:rsid w:val="00490155"/>
    <w:rsid w:val="0049016C"/>
    <w:rsid w:val="004929F4"/>
    <w:rsid w:val="00497A99"/>
    <w:rsid w:val="004A4DA3"/>
    <w:rsid w:val="004A7EBF"/>
    <w:rsid w:val="004B129C"/>
    <w:rsid w:val="004B1304"/>
    <w:rsid w:val="004B2648"/>
    <w:rsid w:val="004B5407"/>
    <w:rsid w:val="004C285E"/>
    <w:rsid w:val="004C32CC"/>
    <w:rsid w:val="004C7A92"/>
    <w:rsid w:val="004D233F"/>
    <w:rsid w:val="004D3293"/>
    <w:rsid w:val="004D46BF"/>
    <w:rsid w:val="004E1057"/>
    <w:rsid w:val="004E230B"/>
    <w:rsid w:val="004E3D84"/>
    <w:rsid w:val="004E4D42"/>
    <w:rsid w:val="004F3DAC"/>
    <w:rsid w:val="00501506"/>
    <w:rsid w:val="00501BC7"/>
    <w:rsid w:val="00501FD0"/>
    <w:rsid w:val="00503CBC"/>
    <w:rsid w:val="00515F0D"/>
    <w:rsid w:val="0052025E"/>
    <w:rsid w:val="00520689"/>
    <w:rsid w:val="005206D0"/>
    <w:rsid w:val="00520736"/>
    <w:rsid w:val="00520BA9"/>
    <w:rsid w:val="00524B47"/>
    <w:rsid w:val="0052584D"/>
    <w:rsid w:val="00525BA9"/>
    <w:rsid w:val="00526E53"/>
    <w:rsid w:val="0052786A"/>
    <w:rsid w:val="00527C7B"/>
    <w:rsid w:val="0053013F"/>
    <w:rsid w:val="005332F6"/>
    <w:rsid w:val="00533C8F"/>
    <w:rsid w:val="0053595E"/>
    <w:rsid w:val="00541838"/>
    <w:rsid w:val="00543C58"/>
    <w:rsid w:val="00550BDA"/>
    <w:rsid w:val="00551910"/>
    <w:rsid w:val="00552A77"/>
    <w:rsid w:val="005532F8"/>
    <w:rsid w:val="00560E73"/>
    <w:rsid w:val="005616F1"/>
    <w:rsid w:val="00564246"/>
    <w:rsid w:val="005647FC"/>
    <w:rsid w:val="00565DC7"/>
    <w:rsid w:val="00567E72"/>
    <w:rsid w:val="00571633"/>
    <w:rsid w:val="00574451"/>
    <w:rsid w:val="00576427"/>
    <w:rsid w:val="005839DB"/>
    <w:rsid w:val="005850CA"/>
    <w:rsid w:val="005908A1"/>
    <w:rsid w:val="005A1E20"/>
    <w:rsid w:val="005A2252"/>
    <w:rsid w:val="005B0923"/>
    <w:rsid w:val="005B557F"/>
    <w:rsid w:val="005C4E87"/>
    <w:rsid w:val="005D0A65"/>
    <w:rsid w:val="005D50C4"/>
    <w:rsid w:val="005D60CC"/>
    <w:rsid w:val="005D6110"/>
    <w:rsid w:val="005D679B"/>
    <w:rsid w:val="005E50A9"/>
    <w:rsid w:val="005E775F"/>
    <w:rsid w:val="005E78E8"/>
    <w:rsid w:val="005F3818"/>
    <w:rsid w:val="005F48AD"/>
    <w:rsid w:val="005F7BE4"/>
    <w:rsid w:val="00601920"/>
    <w:rsid w:val="00610DA3"/>
    <w:rsid w:val="006143A8"/>
    <w:rsid w:val="00615C32"/>
    <w:rsid w:val="0061655B"/>
    <w:rsid w:val="00620C38"/>
    <w:rsid w:val="006235F8"/>
    <w:rsid w:val="00624CAD"/>
    <w:rsid w:val="0062638E"/>
    <w:rsid w:val="00634E7E"/>
    <w:rsid w:val="00637B44"/>
    <w:rsid w:val="006448C3"/>
    <w:rsid w:val="006465AC"/>
    <w:rsid w:val="00652EDA"/>
    <w:rsid w:val="00657895"/>
    <w:rsid w:val="00660AE9"/>
    <w:rsid w:val="00663494"/>
    <w:rsid w:val="00666407"/>
    <w:rsid w:val="006671B2"/>
    <w:rsid w:val="00667B4C"/>
    <w:rsid w:val="00672CB4"/>
    <w:rsid w:val="00680535"/>
    <w:rsid w:val="0068577F"/>
    <w:rsid w:val="006928AC"/>
    <w:rsid w:val="006961F5"/>
    <w:rsid w:val="006A3AB0"/>
    <w:rsid w:val="006A598F"/>
    <w:rsid w:val="006A719C"/>
    <w:rsid w:val="006B03DE"/>
    <w:rsid w:val="006B04DD"/>
    <w:rsid w:val="006B0ABC"/>
    <w:rsid w:val="006B2A87"/>
    <w:rsid w:val="006B7959"/>
    <w:rsid w:val="006C2E54"/>
    <w:rsid w:val="006C7992"/>
    <w:rsid w:val="006D2432"/>
    <w:rsid w:val="006D28CD"/>
    <w:rsid w:val="006D2C9F"/>
    <w:rsid w:val="006D3C0A"/>
    <w:rsid w:val="006D5BC8"/>
    <w:rsid w:val="006E02FA"/>
    <w:rsid w:val="006E07EE"/>
    <w:rsid w:val="006E0C13"/>
    <w:rsid w:val="006E25AF"/>
    <w:rsid w:val="006E3BBA"/>
    <w:rsid w:val="00703364"/>
    <w:rsid w:val="00703CF2"/>
    <w:rsid w:val="00706260"/>
    <w:rsid w:val="00706CB5"/>
    <w:rsid w:val="00707204"/>
    <w:rsid w:val="00711615"/>
    <w:rsid w:val="00712F3A"/>
    <w:rsid w:val="00713453"/>
    <w:rsid w:val="00716A17"/>
    <w:rsid w:val="00717419"/>
    <w:rsid w:val="00717CF6"/>
    <w:rsid w:val="00725AB2"/>
    <w:rsid w:val="00733D54"/>
    <w:rsid w:val="0073485C"/>
    <w:rsid w:val="00735651"/>
    <w:rsid w:val="007361AB"/>
    <w:rsid w:val="00736244"/>
    <w:rsid w:val="00737A64"/>
    <w:rsid w:val="007411D0"/>
    <w:rsid w:val="00742B41"/>
    <w:rsid w:val="00745D6B"/>
    <w:rsid w:val="00746272"/>
    <w:rsid w:val="007468F6"/>
    <w:rsid w:val="007473D6"/>
    <w:rsid w:val="00747B05"/>
    <w:rsid w:val="00750B84"/>
    <w:rsid w:val="007518AC"/>
    <w:rsid w:val="00752BF8"/>
    <w:rsid w:val="0075470B"/>
    <w:rsid w:val="00756464"/>
    <w:rsid w:val="00760B04"/>
    <w:rsid w:val="00761C3F"/>
    <w:rsid w:val="00762347"/>
    <w:rsid w:val="00766CCC"/>
    <w:rsid w:val="0076755B"/>
    <w:rsid w:val="00770630"/>
    <w:rsid w:val="0077442A"/>
    <w:rsid w:val="0077569A"/>
    <w:rsid w:val="007771CE"/>
    <w:rsid w:val="00782758"/>
    <w:rsid w:val="00783C6B"/>
    <w:rsid w:val="00786629"/>
    <w:rsid w:val="00787ACF"/>
    <w:rsid w:val="007940B9"/>
    <w:rsid w:val="00796420"/>
    <w:rsid w:val="007A00F7"/>
    <w:rsid w:val="007A115C"/>
    <w:rsid w:val="007A1506"/>
    <w:rsid w:val="007A31C0"/>
    <w:rsid w:val="007A4BFE"/>
    <w:rsid w:val="007A5AB8"/>
    <w:rsid w:val="007C003A"/>
    <w:rsid w:val="007C5D2F"/>
    <w:rsid w:val="007C5D7B"/>
    <w:rsid w:val="007C734F"/>
    <w:rsid w:val="007D0451"/>
    <w:rsid w:val="007D14F6"/>
    <w:rsid w:val="007D169A"/>
    <w:rsid w:val="007D57F4"/>
    <w:rsid w:val="007D7387"/>
    <w:rsid w:val="007E05E9"/>
    <w:rsid w:val="007F619F"/>
    <w:rsid w:val="00805071"/>
    <w:rsid w:val="00805AE2"/>
    <w:rsid w:val="00807335"/>
    <w:rsid w:val="00810E37"/>
    <w:rsid w:val="00811220"/>
    <w:rsid w:val="00812D71"/>
    <w:rsid w:val="00815CE9"/>
    <w:rsid w:val="0082232F"/>
    <w:rsid w:val="00823B63"/>
    <w:rsid w:val="00825C2A"/>
    <w:rsid w:val="00826120"/>
    <w:rsid w:val="008310D4"/>
    <w:rsid w:val="00832386"/>
    <w:rsid w:val="00832657"/>
    <w:rsid w:val="00834DFA"/>
    <w:rsid w:val="00836A9C"/>
    <w:rsid w:val="00845553"/>
    <w:rsid w:val="008467AA"/>
    <w:rsid w:val="00847742"/>
    <w:rsid w:val="008510AD"/>
    <w:rsid w:val="008546D5"/>
    <w:rsid w:val="00860652"/>
    <w:rsid w:val="00861308"/>
    <w:rsid w:val="00864290"/>
    <w:rsid w:val="00865A07"/>
    <w:rsid w:val="00871991"/>
    <w:rsid w:val="00871A61"/>
    <w:rsid w:val="00881578"/>
    <w:rsid w:val="008863D8"/>
    <w:rsid w:val="00894501"/>
    <w:rsid w:val="00897C23"/>
    <w:rsid w:val="00897CDC"/>
    <w:rsid w:val="008A0C35"/>
    <w:rsid w:val="008A18D8"/>
    <w:rsid w:val="008A1B08"/>
    <w:rsid w:val="008A2829"/>
    <w:rsid w:val="008A32D0"/>
    <w:rsid w:val="008A4BE8"/>
    <w:rsid w:val="008B120C"/>
    <w:rsid w:val="008B1EE7"/>
    <w:rsid w:val="008B740A"/>
    <w:rsid w:val="008B7801"/>
    <w:rsid w:val="008B7D27"/>
    <w:rsid w:val="008C1CF4"/>
    <w:rsid w:val="008C2A08"/>
    <w:rsid w:val="008D00E3"/>
    <w:rsid w:val="008D5904"/>
    <w:rsid w:val="00901E7C"/>
    <w:rsid w:val="00906BB4"/>
    <w:rsid w:val="009128D1"/>
    <w:rsid w:val="00917E7A"/>
    <w:rsid w:val="009209D8"/>
    <w:rsid w:val="0092149C"/>
    <w:rsid w:val="00923C5C"/>
    <w:rsid w:val="0092424F"/>
    <w:rsid w:val="00927542"/>
    <w:rsid w:val="00927E18"/>
    <w:rsid w:val="0093068C"/>
    <w:rsid w:val="00933C76"/>
    <w:rsid w:val="00935D9C"/>
    <w:rsid w:val="00943EA1"/>
    <w:rsid w:val="0094427B"/>
    <w:rsid w:val="00944529"/>
    <w:rsid w:val="0094480F"/>
    <w:rsid w:val="00945E1C"/>
    <w:rsid w:val="0095008B"/>
    <w:rsid w:val="009556FE"/>
    <w:rsid w:val="00960057"/>
    <w:rsid w:val="009646E6"/>
    <w:rsid w:val="009713CA"/>
    <w:rsid w:val="00971E83"/>
    <w:rsid w:val="00973BDD"/>
    <w:rsid w:val="00977ADD"/>
    <w:rsid w:val="00982F17"/>
    <w:rsid w:val="009939E1"/>
    <w:rsid w:val="00997CAD"/>
    <w:rsid w:val="009B0045"/>
    <w:rsid w:val="009B2CAA"/>
    <w:rsid w:val="009B5E60"/>
    <w:rsid w:val="009B766F"/>
    <w:rsid w:val="009B7FE9"/>
    <w:rsid w:val="009C000D"/>
    <w:rsid w:val="009C0346"/>
    <w:rsid w:val="009C0548"/>
    <w:rsid w:val="009C1C17"/>
    <w:rsid w:val="009C2996"/>
    <w:rsid w:val="009C3CF7"/>
    <w:rsid w:val="009D7DE2"/>
    <w:rsid w:val="009E0AD7"/>
    <w:rsid w:val="009E128B"/>
    <w:rsid w:val="009E621A"/>
    <w:rsid w:val="009F03FF"/>
    <w:rsid w:val="009F16F1"/>
    <w:rsid w:val="009F3585"/>
    <w:rsid w:val="00A00587"/>
    <w:rsid w:val="00A00A81"/>
    <w:rsid w:val="00A0196A"/>
    <w:rsid w:val="00A07236"/>
    <w:rsid w:val="00A112FD"/>
    <w:rsid w:val="00A11E9E"/>
    <w:rsid w:val="00A14DA2"/>
    <w:rsid w:val="00A15665"/>
    <w:rsid w:val="00A16425"/>
    <w:rsid w:val="00A16F79"/>
    <w:rsid w:val="00A2131B"/>
    <w:rsid w:val="00A22B84"/>
    <w:rsid w:val="00A256BE"/>
    <w:rsid w:val="00A311D4"/>
    <w:rsid w:val="00A33BD3"/>
    <w:rsid w:val="00A40059"/>
    <w:rsid w:val="00A40FA5"/>
    <w:rsid w:val="00A55CCC"/>
    <w:rsid w:val="00A62F04"/>
    <w:rsid w:val="00A63C1C"/>
    <w:rsid w:val="00A659BA"/>
    <w:rsid w:val="00A65E49"/>
    <w:rsid w:val="00A71472"/>
    <w:rsid w:val="00A744D8"/>
    <w:rsid w:val="00A77455"/>
    <w:rsid w:val="00A834A6"/>
    <w:rsid w:val="00A839CC"/>
    <w:rsid w:val="00A84C87"/>
    <w:rsid w:val="00A85B47"/>
    <w:rsid w:val="00A91390"/>
    <w:rsid w:val="00A91577"/>
    <w:rsid w:val="00A940B2"/>
    <w:rsid w:val="00A94998"/>
    <w:rsid w:val="00AA1B5F"/>
    <w:rsid w:val="00AA20AE"/>
    <w:rsid w:val="00AA23C3"/>
    <w:rsid w:val="00AB59B7"/>
    <w:rsid w:val="00AC58C0"/>
    <w:rsid w:val="00AC7743"/>
    <w:rsid w:val="00AD1356"/>
    <w:rsid w:val="00AD21D0"/>
    <w:rsid w:val="00AD64E4"/>
    <w:rsid w:val="00AD7D86"/>
    <w:rsid w:val="00AE0FF0"/>
    <w:rsid w:val="00AE2DD5"/>
    <w:rsid w:val="00AE633B"/>
    <w:rsid w:val="00AF2949"/>
    <w:rsid w:val="00AF40BF"/>
    <w:rsid w:val="00AF59B2"/>
    <w:rsid w:val="00B00920"/>
    <w:rsid w:val="00B0261A"/>
    <w:rsid w:val="00B03FEA"/>
    <w:rsid w:val="00B05CD6"/>
    <w:rsid w:val="00B05EE9"/>
    <w:rsid w:val="00B06067"/>
    <w:rsid w:val="00B06D7E"/>
    <w:rsid w:val="00B07E60"/>
    <w:rsid w:val="00B102E2"/>
    <w:rsid w:val="00B111EC"/>
    <w:rsid w:val="00B11613"/>
    <w:rsid w:val="00B13421"/>
    <w:rsid w:val="00B1758C"/>
    <w:rsid w:val="00B17E9F"/>
    <w:rsid w:val="00B202A7"/>
    <w:rsid w:val="00B22857"/>
    <w:rsid w:val="00B31669"/>
    <w:rsid w:val="00B354FA"/>
    <w:rsid w:val="00B4352C"/>
    <w:rsid w:val="00B45D39"/>
    <w:rsid w:val="00B52D85"/>
    <w:rsid w:val="00B57EB7"/>
    <w:rsid w:val="00B6192C"/>
    <w:rsid w:val="00B62180"/>
    <w:rsid w:val="00B63EC9"/>
    <w:rsid w:val="00B65C68"/>
    <w:rsid w:val="00B6653D"/>
    <w:rsid w:val="00B66F1C"/>
    <w:rsid w:val="00B70F73"/>
    <w:rsid w:val="00B714D2"/>
    <w:rsid w:val="00B721A4"/>
    <w:rsid w:val="00B73D06"/>
    <w:rsid w:val="00B76395"/>
    <w:rsid w:val="00B768D4"/>
    <w:rsid w:val="00B77A8B"/>
    <w:rsid w:val="00B8192E"/>
    <w:rsid w:val="00B82EFB"/>
    <w:rsid w:val="00B832ED"/>
    <w:rsid w:val="00B94A04"/>
    <w:rsid w:val="00B96714"/>
    <w:rsid w:val="00BA0462"/>
    <w:rsid w:val="00BA3B5D"/>
    <w:rsid w:val="00BA4F7D"/>
    <w:rsid w:val="00BA5AEB"/>
    <w:rsid w:val="00BB0ED8"/>
    <w:rsid w:val="00BB39C5"/>
    <w:rsid w:val="00BB65E9"/>
    <w:rsid w:val="00BC60E3"/>
    <w:rsid w:val="00BC67F6"/>
    <w:rsid w:val="00BC74D2"/>
    <w:rsid w:val="00BD15F8"/>
    <w:rsid w:val="00BD172A"/>
    <w:rsid w:val="00BD4AF3"/>
    <w:rsid w:val="00BD6F4C"/>
    <w:rsid w:val="00BE0519"/>
    <w:rsid w:val="00BE1E48"/>
    <w:rsid w:val="00BE6548"/>
    <w:rsid w:val="00BF0693"/>
    <w:rsid w:val="00C07D9C"/>
    <w:rsid w:val="00C1587B"/>
    <w:rsid w:val="00C17E84"/>
    <w:rsid w:val="00C218E6"/>
    <w:rsid w:val="00C3065F"/>
    <w:rsid w:val="00C32909"/>
    <w:rsid w:val="00C37C39"/>
    <w:rsid w:val="00C4063F"/>
    <w:rsid w:val="00C41BA1"/>
    <w:rsid w:val="00C50713"/>
    <w:rsid w:val="00C55C8D"/>
    <w:rsid w:val="00C55D2F"/>
    <w:rsid w:val="00C63D46"/>
    <w:rsid w:val="00C70417"/>
    <w:rsid w:val="00C75277"/>
    <w:rsid w:val="00C76B5E"/>
    <w:rsid w:val="00C77A53"/>
    <w:rsid w:val="00C77A72"/>
    <w:rsid w:val="00C77D82"/>
    <w:rsid w:val="00C77ED7"/>
    <w:rsid w:val="00C8022F"/>
    <w:rsid w:val="00C86C68"/>
    <w:rsid w:val="00C87054"/>
    <w:rsid w:val="00C95E22"/>
    <w:rsid w:val="00CA0FA4"/>
    <w:rsid w:val="00CA28C2"/>
    <w:rsid w:val="00CA4C9B"/>
    <w:rsid w:val="00CB1EBE"/>
    <w:rsid w:val="00CB6003"/>
    <w:rsid w:val="00CC3FD4"/>
    <w:rsid w:val="00CC6331"/>
    <w:rsid w:val="00CC7C1D"/>
    <w:rsid w:val="00CD4D98"/>
    <w:rsid w:val="00CD7A5F"/>
    <w:rsid w:val="00CE0A30"/>
    <w:rsid w:val="00CE542D"/>
    <w:rsid w:val="00CE7EB1"/>
    <w:rsid w:val="00CF00C8"/>
    <w:rsid w:val="00CF0D6E"/>
    <w:rsid w:val="00D106FA"/>
    <w:rsid w:val="00D171D7"/>
    <w:rsid w:val="00D2442E"/>
    <w:rsid w:val="00D24F50"/>
    <w:rsid w:val="00D35A54"/>
    <w:rsid w:val="00D3631E"/>
    <w:rsid w:val="00D3672A"/>
    <w:rsid w:val="00D43F81"/>
    <w:rsid w:val="00D507D7"/>
    <w:rsid w:val="00D515FA"/>
    <w:rsid w:val="00D542CE"/>
    <w:rsid w:val="00D551FC"/>
    <w:rsid w:val="00D56CB6"/>
    <w:rsid w:val="00D62746"/>
    <w:rsid w:val="00D65741"/>
    <w:rsid w:val="00D70484"/>
    <w:rsid w:val="00D70F19"/>
    <w:rsid w:val="00D75D78"/>
    <w:rsid w:val="00D818AE"/>
    <w:rsid w:val="00D84016"/>
    <w:rsid w:val="00D872D6"/>
    <w:rsid w:val="00D87683"/>
    <w:rsid w:val="00D90995"/>
    <w:rsid w:val="00D90A49"/>
    <w:rsid w:val="00D96597"/>
    <w:rsid w:val="00D97FD2"/>
    <w:rsid w:val="00DB1D7F"/>
    <w:rsid w:val="00DB2ED5"/>
    <w:rsid w:val="00DB353D"/>
    <w:rsid w:val="00DB5833"/>
    <w:rsid w:val="00DC3566"/>
    <w:rsid w:val="00DC637D"/>
    <w:rsid w:val="00DD0D40"/>
    <w:rsid w:val="00DE015B"/>
    <w:rsid w:val="00DE3836"/>
    <w:rsid w:val="00DE6C29"/>
    <w:rsid w:val="00DE78E9"/>
    <w:rsid w:val="00DF5A44"/>
    <w:rsid w:val="00DF5EFE"/>
    <w:rsid w:val="00DF6378"/>
    <w:rsid w:val="00DF7AA0"/>
    <w:rsid w:val="00E00E7F"/>
    <w:rsid w:val="00E06085"/>
    <w:rsid w:val="00E07362"/>
    <w:rsid w:val="00E12333"/>
    <w:rsid w:val="00E124C2"/>
    <w:rsid w:val="00E12731"/>
    <w:rsid w:val="00E12E60"/>
    <w:rsid w:val="00E24CD7"/>
    <w:rsid w:val="00E2792A"/>
    <w:rsid w:val="00E302A4"/>
    <w:rsid w:val="00E339E3"/>
    <w:rsid w:val="00E33CE5"/>
    <w:rsid w:val="00E360F1"/>
    <w:rsid w:val="00E405C0"/>
    <w:rsid w:val="00E41533"/>
    <w:rsid w:val="00E43F1B"/>
    <w:rsid w:val="00E45334"/>
    <w:rsid w:val="00E52DE6"/>
    <w:rsid w:val="00E544F5"/>
    <w:rsid w:val="00E56AD3"/>
    <w:rsid w:val="00E61540"/>
    <w:rsid w:val="00E621AD"/>
    <w:rsid w:val="00E6361C"/>
    <w:rsid w:val="00E652E3"/>
    <w:rsid w:val="00E67F8C"/>
    <w:rsid w:val="00E735DA"/>
    <w:rsid w:val="00E738D0"/>
    <w:rsid w:val="00E76825"/>
    <w:rsid w:val="00E82AD9"/>
    <w:rsid w:val="00E82DA0"/>
    <w:rsid w:val="00E87148"/>
    <w:rsid w:val="00E9083D"/>
    <w:rsid w:val="00E90F2A"/>
    <w:rsid w:val="00EA2AAC"/>
    <w:rsid w:val="00EA3F0C"/>
    <w:rsid w:val="00EA7A86"/>
    <w:rsid w:val="00EA7D96"/>
    <w:rsid w:val="00EB0EFE"/>
    <w:rsid w:val="00EB1248"/>
    <w:rsid w:val="00EB30CF"/>
    <w:rsid w:val="00EB34E3"/>
    <w:rsid w:val="00EB397A"/>
    <w:rsid w:val="00EB6236"/>
    <w:rsid w:val="00EB64B9"/>
    <w:rsid w:val="00EC30B8"/>
    <w:rsid w:val="00EC36D5"/>
    <w:rsid w:val="00EC485A"/>
    <w:rsid w:val="00EC49DF"/>
    <w:rsid w:val="00EC504E"/>
    <w:rsid w:val="00EC57C2"/>
    <w:rsid w:val="00ED0091"/>
    <w:rsid w:val="00ED00F6"/>
    <w:rsid w:val="00ED0B7B"/>
    <w:rsid w:val="00ED1E16"/>
    <w:rsid w:val="00ED28CA"/>
    <w:rsid w:val="00ED449E"/>
    <w:rsid w:val="00EE22B2"/>
    <w:rsid w:val="00EE586E"/>
    <w:rsid w:val="00EE5A8F"/>
    <w:rsid w:val="00EE6A41"/>
    <w:rsid w:val="00EE6C06"/>
    <w:rsid w:val="00EF1AA4"/>
    <w:rsid w:val="00EF3EBA"/>
    <w:rsid w:val="00EF6044"/>
    <w:rsid w:val="00F00B3C"/>
    <w:rsid w:val="00F010EC"/>
    <w:rsid w:val="00F02709"/>
    <w:rsid w:val="00F042D3"/>
    <w:rsid w:val="00F06784"/>
    <w:rsid w:val="00F10E1A"/>
    <w:rsid w:val="00F12483"/>
    <w:rsid w:val="00F14DBE"/>
    <w:rsid w:val="00F206F4"/>
    <w:rsid w:val="00F23154"/>
    <w:rsid w:val="00F23C91"/>
    <w:rsid w:val="00F27309"/>
    <w:rsid w:val="00F308B1"/>
    <w:rsid w:val="00F321B8"/>
    <w:rsid w:val="00F350AC"/>
    <w:rsid w:val="00F35C9E"/>
    <w:rsid w:val="00F36341"/>
    <w:rsid w:val="00F4005D"/>
    <w:rsid w:val="00F40651"/>
    <w:rsid w:val="00F42448"/>
    <w:rsid w:val="00F5157C"/>
    <w:rsid w:val="00F53792"/>
    <w:rsid w:val="00F5705B"/>
    <w:rsid w:val="00F6006E"/>
    <w:rsid w:val="00F63478"/>
    <w:rsid w:val="00F63E4E"/>
    <w:rsid w:val="00F66C1B"/>
    <w:rsid w:val="00F701DE"/>
    <w:rsid w:val="00F7365E"/>
    <w:rsid w:val="00F73790"/>
    <w:rsid w:val="00F73E7E"/>
    <w:rsid w:val="00F77A12"/>
    <w:rsid w:val="00F8116D"/>
    <w:rsid w:val="00F81192"/>
    <w:rsid w:val="00F818F4"/>
    <w:rsid w:val="00F82A37"/>
    <w:rsid w:val="00F830A9"/>
    <w:rsid w:val="00F83936"/>
    <w:rsid w:val="00F8653F"/>
    <w:rsid w:val="00F86F81"/>
    <w:rsid w:val="00F87A8E"/>
    <w:rsid w:val="00F87F7D"/>
    <w:rsid w:val="00F9010B"/>
    <w:rsid w:val="00F9168C"/>
    <w:rsid w:val="00FA4BD5"/>
    <w:rsid w:val="00FA4E0B"/>
    <w:rsid w:val="00FA7F25"/>
    <w:rsid w:val="00FC3E35"/>
    <w:rsid w:val="00FC42F4"/>
    <w:rsid w:val="00FC47AA"/>
    <w:rsid w:val="00FC6EB6"/>
    <w:rsid w:val="00FD07AF"/>
    <w:rsid w:val="00FD2E05"/>
    <w:rsid w:val="00FD2E94"/>
    <w:rsid w:val="00FD370F"/>
    <w:rsid w:val="00FD3F14"/>
    <w:rsid w:val="00FD5325"/>
    <w:rsid w:val="00FD6B52"/>
    <w:rsid w:val="00FD6D8F"/>
    <w:rsid w:val="00FD7A27"/>
    <w:rsid w:val="00FE3F9F"/>
    <w:rsid w:val="00FE45A8"/>
    <w:rsid w:val="00FE570D"/>
    <w:rsid w:val="00FF0652"/>
    <w:rsid w:val="00FF1F58"/>
    <w:rsid w:val="00FF241D"/>
    <w:rsid w:val="00FF5BFE"/>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next w:val="a"/>
    <w:link w:val="10"/>
    <w:uiPriority w:val="99"/>
    <w:qFormat/>
    <w:rsid w:val="00040EB3"/>
    <w:pPr>
      <w:keepNext/>
      <w:spacing w:after="0" w:line="240" w:lineRule="auto"/>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uiPriority w:val="99"/>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uiPriority w:val="99"/>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 w:type="paragraph" w:styleId="a8">
    <w:name w:val="header"/>
    <w:basedOn w:val="a"/>
    <w:link w:val="a9"/>
    <w:uiPriority w:val="99"/>
    <w:unhideWhenUsed/>
    <w:rsid w:val="00333C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3CC0"/>
    <w:rPr>
      <w:rFonts w:ascii="Calibri" w:eastAsia="Times New Roman" w:hAnsi="Calibri" w:cs="Times New Roman"/>
      <w:lang w:eastAsia="ru-RU"/>
    </w:rPr>
  </w:style>
  <w:style w:type="paragraph" w:styleId="aa">
    <w:name w:val="footer"/>
    <w:basedOn w:val="a"/>
    <w:link w:val="ab"/>
    <w:uiPriority w:val="99"/>
    <w:unhideWhenUsed/>
    <w:rsid w:val="00333C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3CC0"/>
    <w:rPr>
      <w:rFonts w:ascii="Calibri" w:eastAsia="Times New Roman" w:hAnsi="Calibri" w:cs="Times New Roman"/>
      <w:lang w:eastAsia="ru-RU"/>
    </w:rPr>
  </w:style>
  <w:style w:type="paragraph" w:styleId="ac">
    <w:name w:val="Balloon Text"/>
    <w:basedOn w:val="a"/>
    <w:link w:val="ad"/>
    <w:uiPriority w:val="99"/>
    <w:semiHidden/>
    <w:unhideWhenUsed/>
    <w:rsid w:val="00EB30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0CF"/>
    <w:rPr>
      <w:rFonts w:ascii="Tahoma" w:eastAsia="Times New Roman" w:hAnsi="Tahoma" w:cs="Tahoma"/>
      <w:sz w:val="16"/>
      <w:szCs w:val="16"/>
      <w:lang w:eastAsia="ru-RU"/>
    </w:rPr>
  </w:style>
  <w:style w:type="character" w:customStyle="1" w:styleId="10">
    <w:name w:val="Заголовок 1 Знак"/>
    <w:basedOn w:val="a0"/>
    <w:link w:val="1"/>
    <w:uiPriority w:val="99"/>
    <w:rsid w:val="00040EB3"/>
    <w:rPr>
      <w:rFonts w:ascii="Times New Roman" w:eastAsia="Times New Roman" w:hAnsi="Times New Roman" w:cs="Times New Roman"/>
      <w:b/>
      <w:sz w:val="28"/>
      <w:szCs w:val="20"/>
      <w:lang w:eastAsia="ru-RU"/>
    </w:rPr>
  </w:style>
  <w:style w:type="paragraph" w:customStyle="1" w:styleId="ae">
    <w:name w:val="Знак Знак Знак"/>
    <w:basedOn w:val="a"/>
    <w:rsid w:val="00C63D46"/>
    <w:pPr>
      <w:spacing w:after="160" w:line="240" w:lineRule="exact"/>
    </w:pPr>
    <w:rPr>
      <w:rFonts w:ascii="Verdana" w:hAnsi="Verdana" w:cs="Verdana"/>
      <w:sz w:val="20"/>
      <w:szCs w:val="20"/>
      <w:lang w:val="en-US" w:eastAsia="en-US"/>
    </w:rPr>
  </w:style>
  <w:style w:type="paragraph" w:customStyle="1" w:styleId="Default">
    <w:name w:val="Default"/>
    <w:rsid w:val="003139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C3065F"/>
    <w:rPr>
      <w:rFonts w:ascii="Times New Roman" w:eastAsia="Times New Roman" w:hAnsi="Times New Roman" w:cs="Times New Roman"/>
      <w:b/>
      <w:bCs/>
      <w:sz w:val="26"/>
      <w:szCs w:val="26"/>
      <w:shd w:val="clear" w:color="auto" w:fill="FFFFFF"/>
    </w:rPr>
  </w:style>
  <w:style w:type="character" w:customStyle="1" w:styleId="af">
    <w:name w:val="Основной текст_"/>
    <w:basedOn w:val="a0"/>
    <w:link w:val="3"/>
    <w:rsid w:val="00C3065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3065F"/>
    <w:pPr>
      <w:widowControl w:val="0"/>
      <w:shd w:val="clear" w:color="auto" w:fill="FFFFFF"/>
      <w:spacing w:after="0" w:line="322" w:lineRule="exact"/>
      <w:ind w:hanging="1020"/>
    </w:pPr>
    <w:rPr>
      <w:rFonts w:ascii="Times New Roman" w:hAnsi="Times New Roman"/>
      <w:b/>
      <w:bCs/>
      <w:sz w:val="26"/>
      <w:szCs w:val="26"/>
      <w:lang w:eastAsia="en-US"/>
    </w:rPr>
  </w:style>
  <w:style w:type="paragraph" w:customStyle="1" w:styleId="3">
    <w:name w:val="Основной текст3"/>
    <w:basedOn w:val="a"/>
    <w:link w:val="af"/>
    <w:rsid w:val="00C3065F"/>
    <w:pPr>
      <w:widowControl w:val="0"/>
      <w:shd w:val="clear" w:color="auto" w:fill="FFFFFF"/>
      <w:spacing w:after="0" w:line="322" w:lineRule="exact"/>
      <w:jc w:val="both"/>
    </w:pPr>
    <w:rPr>
      <w:rFonts w:ascii="Times New Roman" w:hAnsi="Times New Roman"/>
      <w:sz w:val="26"/>
      <w:szCs w:val="26"/>
      <w:lang w:eastAsia="en-US"/>
    </w:rPr>
  </w:style>
  <w:style w:type="paragraph" w:customStyle="1" w:styleId="af0">
    <w:name w:val="Прижатый влево"/>
    <w:basedOn w:val="a"/>
    <w:next w:val="a"/>
    <w:uiPriority w:val="99"/>
    <w:rsid w:val="00FC42F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115pt">
    <w:name w:val="Основной текст + 11;5 pt"/>
    <w:basedOn w:val="af"/>
    <w:rsid w:val="00AA1B5F"/>
    <w:rPr>
      <w:b w:val="0"/>
      <w:bCs w:val="0"/>
      <w:i w:val="0"/>
      <w:iCs w:val="0"/>
      <w:smallCaps w:val="0"/>
      <w:strike w:val="0"/>
      <w:color w:val="000000"/>
      <w:spacing w:val="0"/>
      <w:w w:val="100"/>
      <w:position w:val="0"/>
      <w:sz w:val="23"/>
      <w:szCs w:val="23"/>
      <w:u w:val="none"/>
      <w:lang w:val="ru-RU"/>
    </w:rPr>
  </w:style>
  <w:style w:type="paragraph" w:customStyle="1" w:styleId="4">
    <w:name w:val="Основной текст4"/>
    <w:basedOn w:val="a"/>
    <w:rsid w:val="00AA1B5F"/>
    <w:pPr>
      <w:widowControl w:val="0"/>
      <w:shd w:val="clear" w:color="auto" w:fill="FFFFFF"/>
      <w:spacing w:after="840" w:line="322" w:lineRule="exact"/>
      <w:ind w:hanging="1840"/>
    </w:pPr>
    <w:rPr>
      <w:rFonts w:ascii="Times New Roman" w:hAnsi="Times New Roman"/>
      <w:color w:val="000000"/>
      <w:sz w:val="25"/>
      <w:szCs w:val="25"/>
    </w:rPr>
  </w:style>
  <w:style w:type="character" w:customStyle="1" w:styleId="af1">
    <w:name w:val="Цветовое выделение"/>
    <w:uiPriority w:val="99"/>
    <w:rsid w:val="00DB1D7F"/>
    <w:rPr>
      <w:b/>
      <w:color w:val="26282F"/>
    </w:rPr>
  </w:style>
  <w:style w:type="paragraph" w:customStyle="1" w:styleId="ConsPlusCell">
    <w:name w:val="ConsPlusCell"/>
    <w:uiPriority w:val="99"/>
    <w:rsid w:val="00D363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Колонтитул"/>
    <w:basedOn w:val="a0"/>
    <w:rsid w:val="004824F4"/>
    <w:rPr>
      <w:rFonts w:ascii="MS Mincho" w:eastAsia="MS Mincho" w:hAnsi="MS Mincho" w:cs="MS Mincho"/>
      <w:b w:val="0"/>
      <w:bCs w:val="0"/>
      <w:i w:val="0"/>
      <w:iCs w:val="0"/>
      <w:smallCaps w:val="0"/>
      <w:strike w:val="0"/>
      <w:color w:val="000000"/>
      <w:spacing w:val="0"/>
      <w:w w:val="100"/>
      <w:position w:val="0"/>
      <w:sz w:val="24"/>
      <w:szCs w:val="24"/>
      <w:u w:val="none"/>
      <w:lang w:val="ru-RU"/>
    </w:rPr>
  </w:style>
  <w:style w:type="character" w:customStyle="1" w:styleId="30">
    <w:name w:val="Основной текст (3)_"/>
    <w:basedOn w:val="a0"/>
    <w:link w:val="31"/>
    <w:rsid w:val="004824F4"/>
    <w:rPr>
      <w:rFonts w:ascii="Times New Roman" w:eastAsia="Times New Roman" w:hAnsi="Times New Roman" w:cs="Times New Roman"/>
      <w:b/>
      <w:bCs/>
      <w:sz w:val="21"/>
      <w:szCs w:val="21"/>
      <w:shd w:val="clear" w:color="auto" w:fill="FFFFFF"/>
    </w:rPr>
  </w:style>
  <w:style w:type="character" w:customStyle="1" w:styleId="21">
    <w:name w:val="Заголовок №2_"/>
    <w:basedOn w:val="a0"/>
    <w:link w:val="22"/>
    <w:rsid w:val="004824F4"/>
    <w:rPr>
      <w:rFonts w:ascii="Times New Roman" w:eastAsia="Times New Roman" w:hAnsi="Times New Roman" w:cs="Times New Roman"/>
      <w:b/>
      <w:bCs/>
      <w:sz w:val="21"/>
      <w:szCs w:val="21"/>
      <w:shd w:val="clear" w:color="auto" w:fill="FFFFFF"/>
    </w:rPr>
  </w:style>
  <w:style w:type="character" w:customStyle="1" w:styleId="11">
    <w:name w:val="Основной текст1"/>
    <w:basedOn w:val="af"/>
    <w:rsid w:val="004824F4"/>
    <w:rPr>
      <w:b/>
      <w:bCs/>
      <w:color w:val="000000"/>
      <w:spacing w:val="0"/>
      <w:w w:val="100"/>
      <w:position w:val="0"/>
      <w:sz w:val="20"/>
      <w:szCs w:val="20"/>
      <w:u w:val="single"/>
      <w:shd w:val="clear" w:color="auto" w:fill="FFFFFF"/>
      <w:lang w:val="ru-RU"/>
    </w:rPr>
  </w:style>
  <w:style w:type="character" w:customStyle="1" w:styleId="5Exact">
    <w:name w:val="Основной текст (5) Exact"/>
    <w:basedOn w:val="a0"/>
    <w:link w:val="5"/>
    <w:rsid w:val="004824F4"/>
    <w:rPr>
      <w:rFonts w:ascii="Times New Roman" w:eastAsia="Times New Roman" w:hAnsi="Times New Roman" w:cs="Times New Roman"/>
      <w:spacing w:val="2"/>
      <w:sz w:val="17"/>
      <w:szCs w:val="17"/>
      <w:shd w:val="clear" w:color="auto" w:fill="FFFFFF"/>
    </w:rPr>
  </w:style>
  <w:style w:type="character" w:customStyle="1" w:styleId="6Exact">
    <w:name w:val="Основной текст (6) Exact"/>
    <w:basedOn w:val="a0"/>
    <w:link w:val="6"/>
    <w:rsid w:val="004824F4"/>
    <w:rPr>
      <w:rFonts w:ascii="Book Antiqua" w:eastAsia="Book Antiqua" w:hAnsi="Book Antiqua" w:cs="Book Antiqua"/>
      <w:spacing w:val="-4"/>
      <w:sz w:val="27"/>
      <w:szCs w:val="27"/>
      <w:shd w:val="clear" w:color="auto" w:fill="FFFFFF"/>
    </w:rPr>
  </w:style>
  <w:style w:type="character" w:customStyle="1" w:styleId="40">
    <w:name w:val="Основной текст (4)_"/>
    <w:basedOn w:val="a0"/>
    <w:link w:val="41"/>
    <w:rsid w:val="004824F4"/>
    <w:rPr>
      <w:rFonts w:ascii="Times New Roman" w:eastAsia="Times New Roman" w:hAnsi="Times New Roman" w:cs="Times New Roman"/>
      <w:sz w:val="17"/>
      <w:szCs w:val="17"/>
      <w:shd w:val="clear" w:color="auto" w:fill="FFFFFF"/>
    </w:rPr>
  </w:style>
  <w:style w:type="paragraph" w:customStyle="1" w:styleId="31">
    <w:name w:val="Основной текст (3)"/>
    <w:basedOn w:val="a"/>
    <w:link w:val="30"/>
    <w:rsid w:val="004824F4"/>
    <w:pPr>
      <w:widowControl w:val="0"/>
      <w:shd w:val="clear" w:color="auto" w:fill="FFFFFF"/>
      <w:spacing w:before="540" w:after="0" w:line="254" w:lineRule="exact"/>
      <w:jc w:val="center"/>
    </w:pPr>
    <w:rPr>
      <w:rFonts w:ascii="Times New Roman" w:hAnsi="Times New Roman"/>
      <w:b/>
      <w:bCs/>
      <w:sz w:val="21"/>
      <w:szCs w:val="21"/>
      <w:lang w:eastAsia="en-US"/>
    </w:rPr>
  </w:style>
  <w:style w:type="paragraph" w:customStyle="1" w:styleId="22">
    <w:name w:val="Заголовок №2"/>
    <w:basedOn w:val="a"/>
    <w:link w:val="21"/>
    <w:rsid w:val="004824F4"/>
    <w:pPr>
      <w:widowControl w:val="0"/>
      <w:shd w:val="clear" w:color="auto" w:fill="FFFFFF"/>
      <w:spacing w:before="840" w:after="360" w:line="0" w:lineRule="atLeast"/>
      <w:jc w:val="both"/>
      <w:outlineLvl w:val="1"/>
    </w:pPr>
    <w:rPr>
      <w:rFonts w:ascii="Times New Roman" w:hAnsi="Times New Roman"/>
      <w:b/>
      <w:bCs/>
      <w:sz w:val="21"/>
      <w:szCs w:val="21"/>
      <w:lang w:eastAsia="en-US"/>
    </w:rPr>
  </w:style>
  <w:style w:type="paragraph" w:customStyle="1" w:styleId="23">
    <w:name w:val="Основной текст2"/>
    <w:basedOn w:val="a"/>
    <w:rsid w:val="004824F4"/>
    <w:pPr>
      <w:widowControl w:val="0"/>
      <w:shd w:val="clear" w:color="auto" w:fill="FFFFFF"/>
      <w:spacing w:before="360" w:after="0" w:line="504" w:lineRule="exact"/>
      <w:jc w:val="both"/>
    </w:pPr>
    <w:rPr>
      <w:rFonts w:ascii="Times New Roman" w:hAnsi="Times New Roman"/>
      <w:b/>
      <w:bCs/>
      <w:sz w:val="20"/>
      <w:szCs w:val="20"/>
    </w:rPr>
  </w:style>
  <w:style w:type="paragraph" w:customStyle="1" w:styleId="5">
    <w:name w:val="Основной текст (5)"/>
    <w:basedOn w:val="a"/>
    <w:link w:val="5Exact"/>
    <w:rsid w:val="004824F4"/>
    <w:pPr>
      <w:widowControl w:val="0"/>
      <w:shd w:val="clear" w:color="auto" w:fill="FFFFFF"/>
      <w:spacing w:after="0" w:line="0" w:lineRule="atLeast"/>
    </w:pPr>
    <w:rPr>
      <w:rFonts w:ascii="Times New Roman" w:hAnsi="Times New Roman"/>
      <w:spacing w:val="2"/>
      <w:sz w:val="17"/>
      <w:szCs w:val="17"/>
      <w:lang w:eastAsia="en-US"/>
    </w:rPr>
  </w:style>
  <w:style w:type="paragraph" w:customStyle="1" w:styleId="6">
    <w:name w:val="Основной текст (6)"/>
    <w:basedOn w:val="a"/>
    <w:link w:val="6Exact"/>
    <w:rsid w:val="004824F4"/>
    <w:pPr>
      <w:widowControl w:val="0"/>
      <w:shd w:val="clear" w:color="auto" w:fill="FFFFFF"/>
      <w:spacing w:after="0" w:line="0" w:lineRule="atLeast"/>
    </w:pPr>
    <w:rPr>
      <w:rFonts w:ascii="Book Antiqua" w:eastAsia="Book Antiqua" w:hAnsi="Book Antiqua" w:cs="Book Antiqua"/>
      <w:spacing w:val="-4"/>
      <w:sz w:val="27"/>
      <w:szCs w:val="27"/>
      <w:lang w:eastAsia="en-US"/>
    </w:rPr>
  </w:style>
  <w:style w:type="paragraph" w:customStyle="1" w:styleId="41">
    <w:name w:val="Основной текст (4)"/>
    <w:basedOn w:val="a"/>
    <w:link w:val="40"/>
    <w:rsid w:val="004824F4"/>
    <w:pPr>
      <w:widowControl w:val="0"/>
      <w:shd w:val="clear" w:color="auto" w:fill="FFFFFF"/>
      <w:spacing w:after="60" w:line="0" w:lineRule="atLeast"/>
    </w:pPr>
    <w:rPr>
      <w:rFonts w:ascii="Times New Roman" w:hAnsi="Times New Roman"/>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paragraph" w:customStyle="1" w:styleId="Style2">
    <w:name w:val="Style2"/>
    <w:basedOn w:val="a"/>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a5">
    <w:name w:val="Normal (Web)"/>
    <w:qFormat/>
    <w:rsid w:val="00E52DE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ED0B7B"/>
    <w:rPr>
      <w:b/>
      <w:bCs/>
      <w:color w:val="106BBE"/>
    </w:rPr>
  </w:style>
  <w:style w:type="paragraph" w:customStyle="1" w:styleId="a7">
    <w:name w:val="Таблицы (моноширинный)"/>
    <w:basedOn w:val="a"/>
    <w:next w:val="a"/>
    <w:uiPriority w:val="99"/>
    <w:rsid w:val="00ED0B7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224269348">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69270217">
      <w:bodyDiv w:val="1"/>
      <w:marLeft w:val="0"/>
      <w:marRight w:val="0"/>
      <w:marTop w:val="0"/>
      <w:marBottom w:val="0"/>
      <w:divBdr>
        <w:top w:val="none" w:sz="0" w:space="0" w:color="auto"/>
        <w:left w:val="none" w:sz="0" w:space="0" w:color="auto"/>
        <w:bottom w:val="none" w:sz="0" w:space="0" w:color="auto"/>
        <w:right w:val="none" w:sz="0" w:space="0" w:color="auto"/>
      </w:divBdr>
    </w:div>
    <w:div w:id="896547454">
      <w:bodyDiv w:val="1"/>
      <w:marLeft w:val="0"/>
      <w:marRight w:val="0"/>
      <w:marTop w:val="0"/>
      <w:marBottom w:val="0"/>
      <w:divBdr>
        <w:top w:val="none" w:sz="0" w:space="0" w:color="auto"/>
        <w:left w:val="none" w:sz="0" w:space="0" w:color="auto"/>
        <w:bottom w:val="none" w:sz="0" w:space="0" w:color="auto"/>
        <w:right w:val="none" w:sz="0" w:space="0" w:color="auto"/>
      </w:divBdr>
    </w:div>
    <w:div w:id="1027297645">
      <w:bodyDiv w:val="1"/>
      <w:marLeft w:val="0"/>
      <w:marRight w:val="0"/>
      <w:marTop w:val="0"/>
      <w:marBottom w:val="0"/>
      <w:divBdr>
        <w:top w:val="none" w:sz="0" w:space="0" w:color="auto"/>
        <w:left w:val="none" w:sz="0" w:space="0" w:color="auto"/>
        <w:bottom w:val="none" w:sz="0" w:space="0" w:color="auto"/>
        <w:right w:val="none" w:sz="0" w:space="0" w:color="auto"/>
      </w:divBdr>
      <w:divsChild>
        <w:div w:id="1840656719">
          <w:marLeft w:val="0"/>
          <w:marRight w:val="0"/>
          <w:marTop w:val="0"/>
          <w:marBottom w:val="0"/>
          <w:divBdr>
            <w:top w:val="none" w:sz="0" w:space="0" w:color="auto"/>
            <w:left w:val="none" w:sz="0" w:space="0" w:color="auto"/>
            <w:bottom w:val="none" w:sz="0" w:space="0" w:color="auto"/>
            <w:right w:val="none" w:sz="0" w:space="0" w:color="auto"/>
          </w:divBdr>
        </w:div>
      </w:divsChild>
    </w:div>
    <w:div w:id="1066565491">
      <w:bodyDiv w:val="1"/>
      <w:marLeft w:val="0"/>
      <w:marRight w:val="0"/>
      <w:marTop w:val="0"/>
      <w:marBottom w:val="0"/>
      <w:divBdr>
        <w:top w:val="none" w:sz="0" w:space="0" w:color="auto"/>
        <w:left w:val="none" w:sz="0" w:space="0" w:color="auto"/>
        <w:bottom w:val="none" w:sz="0" w:space="0" w:color="auto"/>
        <w:right w:val="none" w:sz="0" w:space="0" w:color="auto"/>
      </w:divBdr>
      <w:divsChild>
        <w:div w:id="337581372">
          <w:marLeft w:val="0"/>
          <w:marRight w:val="0"/>
          <w:marTop w:val="0"/>
          <w:marBottom w:val="0"/>
          <w:divBdr>
            <w:top w:val="none" w:sz="0" w:space="0" w:color="auto"/>
            <w:left w:val="none" w:sz="0" w:space="0" w:color="auto"/>
            <w:bottom w:val="none" w:sz="0" w:space="0" w:color="auto"/>
            <w:right w:val="none" w:sz="0" w:space="0" w:color="auto"/>
          </w:divBdr>
        </w:div>
      </w:divsChild>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06566040">
      <w:bodyDiv w:val="1"/>
      <w:marLeft w:val="0"/>
      <w:marRight w:val="0"/>
      <w:marTop w:val="0"/>
      <w:marBottom w:val="0"/>
      <w:divBdr>
        <w:top w:val="none" w:sz="0" w:space="0" w:color="auto"/>
        <w:left w:val="none" w:sz="0" w:space="0" w:color="auto"/>
        <w:bottom w:val="none" w:sz="0" w:space="0" w:color="auto"/>
        <w:right w:val="none" w:sz="0" w:space="0" w:color="auto"/>
      </w:divBdr>
      <w:divsChild>
        <w:div w:id="484468598">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487473384">
      <w:bodyDiv w:val="1"/>
      <w:marLeft w:val="0"/>
      <w:marRight w:val="0"/>
      <w:marTop w:val="0"/>
      <w:marBottom w:val="0"/>
      <w:divBdr>
        <w:top w:val="none" w:sz="0" w:space="0" w:color="auto"/>
        <w:left w:val="none" w:sz="0" w:space="0" w:color="auto"/>
        <w:bottom w:val="none" w:sz="0" w:space="0" w:color="auto"/>
        <w:right w:val="none" w:sz="0" w:space="0" w:color="auto"/>
      </w:divBdr>
      <w:divsChild>
        <w:div w:id="747119474">
          <w:marLeft w:val="0"/>
          <w:marRight w:val="0"/>
          <w:marTop w:val="0"/>
          <w:marBottom w:val="0"/>
          <w:divBdr>
            <w:top w:val="none" w:sz="0" w:space="0" w:color="auto"/>
            <w:left w:val="none" w:sz="0" w:space="0" w:color="auto"/>
            <w:bottom w:val="none" w:sz="0" w:space="0" w:color="auto"/>
            <w:right w:val="none" w:sz="0" w:space="0" w:color="auto"/>
          </w:divBdr>
        </w:div>
      </w:divsChild>
    </w:div>
    <w:div w:id="1663267561">
      <w:bodyDiv w:val="1"/>
      <w:marLeft w:val="0"/>
      <w:marRight w:val="0"/>
      <w:marTop w:val="0"/>
      <w:marBottom w:val="0"/>
      <w:divBdr>
        <w:top w:val="none" w:sz="0" w:space="0" w:color="auto"/>
        <w:left w:val="none" w:sz="0" w:space="0" w:color="auto"/>
        <w:bottom w:val="none" w:sz="0" w:space="0" w:color="auto"/>
        <w:right w:val="none" w:sz="0" w:space="0" w:color="auto"/>
      </w:divBdr>
      <w:divsChild>
        <w:div w:id="152180310">
          <w:marLeft w:val="0"/>
          <w:marRight w:val="0"/>
          <w:marTop w:val="60"/>
          <w:marBottom w:val="0"/>
          <w:divBdr>
            <w:top w:val="none" w:sz="0" w:space="0" w:color="auto"/>
            <w:left w:val="none" w:sz="0" w:space="0" w:color="auto"/>
            <w:bottom w:val="none" w:sz="0" w:space="0" w:color="auto"/>
            <w:right w:val="none" w:sz="0" w:space="0" w:color="auto"/>
          </w:divBdr>
        </w:div>
      </w:divsChild>
    </w:div>
    <w:div w:id="1717579175">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35281932">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D9B6C14538F71336E594125EEF6726A9D5BT651J"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0BDB-84CD-4AEB-B1B1-5F890596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Техник-оператор</cp:lastModifiedBy>
  <cp:revision>294</cp:revision>
  <cp:lastPrinted>2024-11-15T04:39:00Z</cp:lastPrinted>
  <dcterms:created xsi:type="dcterms:W3CDTF">2024-05-23T01:21:00Z</dcterms:created>
  <dcterms:modified xsi:type="dcterms:W3CDTF">2025-07-11T09:36:00Z</dcterms:modified>
</cp:coreProperties>
</file>