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73" w:rsidRDefault="00E66E48" w:rsidP="00C656F2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C656F2">
        <w:rPr>
          <w:sz w:val="28"/>
          <w:szCs w:val="28"/>
        </w:rPr>
        <w:t xml:space="preserve"> «Установление патронажа над совершеннолетними дееспособными гражданами, прекращение патронажа над совершеннолетними дееспособными гражданами»</w:t>
      </w:r>
    </w:p>
    <w:p w:rsidR="00C656F2" w:rsidRPr="00C656F2" w:rsidRDefault="00C656F2" w:rsidP="00C656F2">
      <w:pPr>
        <w:pStyle w:val="20"/>
        <w:shd w:val="clear" w:color="auto" w:fill="auto"/>
        <w:spacing w:before="0" w:after="0"/>
        <w:rPr>
          <w:sz w:val="28"/>
          <w:szCs w:val="28"/>
        </w:rPr>
      </w:pPr>
    </w:p>
    <w:p w:rsidR="00C656F2" w:rsidRDefault="00E66E48" w:rsidP="00A55001">
      <w:pPr>
        <w:pStyle w:val="20"/>
        <w:shd w:val="clear" w:color="auto" w:fill="auto"/>
        <w:tabs>
          <w:tab w:val="left" w:pos="304"/>
        </w:tabs>
        <w:spacing w:before="0" w:after="0" w:line="240" w:lineRule="auto"/>
        <w:rPr>
          <w:sz w:val="28"/>
          <w:szCs w:val="28"/>
        </w:rPr>
      </w:pPr>
      <w:r w:rsidRPr="00C656F2">
        <w:rPr>
          <w:sz w:val="28"/>
          <w:szCs w:val="28"/>
        </w:rPr>
        <w:t>Общие положения</w:t>
      </w:r>
    </w:p>
    <w:p w:rsidR="00C656F2" w:rsidRPr="00C656F2" w:rsidRDefault="00C656F2" w:rsidP="00C656F2">
      <w:pPr>
        <w:pStyle w:val="20"/>
        <w:shd w:val="clear" w:color="auto" w:fill="auto"/>
        <w:tabs>
          <w:tab w:val="left" w:pos="304"/>
        </w:tabs>
        <w:spacing w:before="0" w:after="0" w:line="240" w:lineRule="auto"/>
        <w:jc w:val="left"/>
        <w:rPr>
          <w:sz w:val="28"/>
          <w:szCs w:val="28"/>
        </w:rPr>
      </w:pPr>
    </w:p>
    <w:p w:rsidR="00F24D73" w:rsidRPr="00C656F2" w:rsidRDefault="00A55001" w:rsidP="00A55001">
      <w:pPr>
        <w:pStyle w:val="4"/>
        <w:shd w:val="clear" w:color="auto" w:fill="auto"/>
        <w:tabs>
          <w:tab w:val="left" w:pos="112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6E48" w:rsidRPr="00C656F2">
        <w:rPr>
          <w:sz w:val="28"/>
          <w:szCs w:val="28"/>
        </w:rPr>
        <w:t>Заявителями при предоставлении государственной услуги являются:</w:t>
      </w:r>
    </w:p>
    <w:p w:rsidR="00F24D73" w:rsidRPr="00C656F2" w:rsidRDefault="00A55001" w:rsidP="00A55001">
      <w:pPr>
        <w:pStyle w:val="4"/>
        <w:shd w:val="clear" w:color="auto" w:fill="auto"/>
        <w:tabs>
          <w:tab w:val="left" w:pos="15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6E48" w:rsidRPr="00C656F2">
        <w:rPr>
          <w:sz w:val="28"/>
          <w:szCs w:val="28"/>
        </w:rPr>
        <w:t>В виде установления патронажа над совершеннолетним дееспособным гражданином:</w:t>
      </w:r>
    </w:p>
    <w:p w:rsidR="00F24D73" w:rsidRPr="00C656F2" w:rsidRDefault="00E66E48" w:rsidP="00C656F2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совершеннолетние дееспособные граждане, которые по состоянию физического здоровья не способны самостоятельно осуществлять и защищать свои права и исполнять свои обязанности, нуждающиеся в установлении патронажа;</w:t>
      </w:r>
    </w:p>
    <w:p w:rsidR="00F24D73" w:rsidRPr="00C656F2" w:rsidRDefault="00E66E48" w:rsidP="00C656F2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совершеннолетние граждане, выразившие желание стать помощниками граждан, нуждающихся в патронаже.</w:t>
      </w:r>
    </w:p>
    <w:p w:rsidR="00F24D73" w:rsidRPr="00C656F2" w:rsidRDefault="00A55001" w:rsidP="00A55001">
      <w:pPr>
        <w:pStyle w:val="4"/>
        <w:shd w:val="clear" w:color="auto" w:fill="auto"/>
        <w:tabs>
          <w:tab w:val="left" w:pos="15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6E48" w:rsidRPr="00C656F2">
        <w:rPr>
          <w:sz w:val="28"/>
          <w:szCs w:val="28"/>
        </w:rPr>
        <w:t>В виде прекращения патронажа над совершеннолетним дееспособным гражданином:</w:t>
      </w:r>
    </w:p>
    <w:p w:rsidR="00F24D73" w:rsidRPr="00C656F2" w:rsidRDefault="00E66E48" w:rsidP="00C656F2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гражданин, которому назначен патронаж;</w:t>
      </w:r>
    </w:p>
    <w:p w:rsidR="00F24D73" w:rsidRPr="00C656F2" w:rsidRDefault="00E66E48" w:rsidP="00C656F2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помощник.</w:t>
      </w:r>
    </w:p>
    <w:p w:rsidR="00F24D73" w:rsidRPr="00C656F2" w:rsidRDefault="00A55001" w:rsidP="00A55001">
      <w:pPr>
        <w:pStyle w:val="4"/>
        <w:shd w:val="clear" w:color="auto" w:fill="auto"/>
        <w:tabs>
          <w:tab w:val="left" w:pos="161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6E48" w:rsidRPr="00C656F2">
        <w:rPr>
          <w:sz w:val="28"/>
          <w:szCs w:val="28"/>
        </w:rPr>
        <w:t>От имени заявителя также может обратиться лицо, уполномоченное им на основании доверенности, оформленной в соответствии с законодательством Российской Федерации.</w:t>
      </w:r>
    </w:p>
    <w:p w:rsidR="003B1B65" w:rsidRDefault="003B1B65" w:rsidP="00C656F2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</w:p>
    <w:p w:rsidR="00A55001" w:rsidRPr="00A55001" w:rsidRDefault="00A55001" w:rsidP="00A55001">
      <w:pPr>
        <w:pStyle w:val="4"/>
        <w:shd w:val="clear" w:color="auto" w:fill="auto"/>
        <w:spacing w:after="0" w:line="240" w:lineRule="auto"/>
        <w:ind w:firstLine="660"/>
        <w:jc w:val="center"/>
        <w:rPr>
          <w:b/>
          <w:sz w:val="28"/>
          <w:szCs w:val="28"/>
        </w:rPr>
      </w:pPr>
      <w:r w:rsidRPr="00A55001">
        <w:rPr>
          <w:b/>
          <w:sz w:val="28"/>
          <w:szCs w:val="28"/>
        </w:rPr>
        <w:t>Наименование органа, предоставляющего услугу</w:t>
      </w:r>
    </w:p>
    <w:p w:rsidR="00A55001" w:rsidRDefault="00A55001" w:rsidP="00C656F2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</w:p>
    <w:p w:rsidR="00A55001" w:rsidRDefault="00A55001" w:rsidP="00C656F2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 Услуга предоставляется администрацией Промышленновского муниципального округа.</w:t>
      </w:r>
    </w:p>
    <w:p w:rsidR="00A55001" w:rsidRDefault="00A55001" w:rsidP="00C656F2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76F4">
        <w:rPr>
          <w:sz w:val="28"/>
          <w:szCs w:val="28"/>
        </w:rPr>
        <w:t xml:space="preserve"> </w:t>
      </w:r>
      <w:proofErr w:type="gramStart"/>
      <w:r w:rsidR="004776F4" w:rsidRPr="00E808AE">
        <w:rPr>
          <w:sz w:val="28"/>
          <w:szCs w:val="28"/>
        </w:rPr>
        <w:t xml:space="preserve">В предоставлении </w:t>
      </w:r>
      <w:r w:rsidR="004776F4">
        <w:rPr>
          <w:sz w:val="28"/>
          <w:szCs w:val="28"/>
        </w:rPr>
        <w:t xml:space="preserve">муниципальной </w:t>
      </w:r>
      <w:r w:rsidR="004776F4" w:rsidRPr="00E808AE">
        <w:rPr>
          <w:sz w:val="28"/>
          <w:szCs w:val="28"/>
        </w:rPr>
        <w:t>услуги в виде установления патронажа участву</w:t>
      </w:r>
      <w:r w:rsidR="004776F4">
        <w:rPr>
          <w:sz w:val="28"/>
          <w:szCs w:val="28"/>
        </w:rPr>
        <w:t xml:space="preserve">ет </w:t>
      </w:r>
      <w:r w:rsidR="004776F4" w:rsidRPr="00E808AE">
        <w:rPr>
          <w:sz w:val="28"/>
          <w:szCs w:val="28"/>
        </w:rPr>
        <w:t>отдел</w:t>
      </w:r>
      <w:r w:rsidR="004776F4">
        <w:rPr>
          <w:sz w:val="28"/>
          <w:szCs w:val="28"/>
        </w:rPr>
        <w:t xml:space="preserve"> </w:t>
      </w:r>
      <w:r w:rsidR="004776F4" w:rsidRPr="00E808AE">
        <w:rPr>
          <w:sz w:val="28"/>
          <w:szCs w:val="28"/>
        </w:rPr>
        <w:t xml:space="preserve">«Мои документы» </w:t>
      </w:r>
      <w:r w:rsidR="004776F4">
        <w:rPr>
          <w:sz w:val="28"/>
          <w:szCs w:val="28"/>
        </w:rPr>
        <w:t xml:space="preserve">Промышленновского района </w:t>
      </w:r>
      <w:r w:rsidR="004776F4" w:rsidRPr="00E808AE">
        <w:rPr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</w:t>
      </w:r>
      <w:r w:rsidR="004776F4">
        <w:rPr>
          <w:sz w:val="28"/>
          <w:szCs w:val="28"/>
        </w:rPr>
        <w:t>ритории Кузбасса»</w:t>
      </w:r>
      <w:r>
        <w:rPr>
          <w:sz w:val="28"/>
          <w:szCs w:val="28"/>
        </w:rPr>
        <w:t>.</w:t>
      </w:r>
      <w:proofErr w:type="gramEnd"/>
    </w:p>
    <w:p w:rsidR="004776F4" w:rsidRPr="00C656F2" w:rsidRDefault="004776F4" w:rsidP="004776F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776F4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C656F2">
        <w:rPr>
          <w:sz w:val="28"/>
          <w:szCs w:val="28"/>
        </w:rPr>
        <w:t xml:space="preserve">Принятие МФЦ решения об отказе в приеме заявления и документов и (или) информации,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услуги, невозможно.</w:t>
      </w:r>
    </w:p>
    <w:p w:rsidR="004776F4" w:rsidRPr="00C656F2" w:rsidRDefault="004776F4" w:rsidP="004776F4">
      <w:pPr>
        <w:pStyle w:val="4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776F4">
        <w:rPr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C656F2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 в виде прекращения патронажа МФЦ не участвуют.</w:t>
      </w:r>
    </w:p>
    <w:p w:rsidR="00F24D73" w:rsidRDefault="00F24D73" w:rsidP="004776F4">
      <w:pPr>
        <w:pStyle w:val="22"/>
        <w:keepNext/>
        <w:keepLines/>
        <w:shd w:val="clear" w:color="auto" w:fill="auto"/>
        <w:tabs>
          <w:tab w:val="left" w:pos="303"/>
        </w:tabs>
        <w:spacing w:before="0" w:after="0" w:line="240" w:lineRule="auto"/>
        <w:ind w:firstLine="709"/>
        <w:jc w:val="left"/>
        <w:rPr>
          <w:b w:val="0"/>
          <w:bCs w:val="0"/>
          <w:sz w:val="28"/>
          <w:szCs w:val="28"/>
        </w:rPr>
      </w:pPr>
    </w:p>
    <w:p w:rsidR="00A55001" w:rsidRPr="00A55001" w:rsidRDefault="00A55001" w:rsidP="00A55001">
      <w:pPr>
        <w:pStyle w:val="22"/>
        <w:keepNext/>
        <w:keepLines/>
        <w:shd w:val="clear" w:color="auto" w:fill="auto"/>
        <w:tabs>
          <w:tab w:val="left" w:pos="303"/>
        </w:tabs>
        <w:spacing w:before="0" w:after="0" w:line="240" w:lineRule="auto"/>
        <w:ind w:firstLine="0"/>
        <w:rPr>
          <w:sz w:val="28"/>
          <w:szCs w:val="28"/>
        </w:rPr>
      </w:pPr>
      <w:r w:rsidRPr="00A55001">
        <w:rPr>
          <w:bCs w:val="0"/>
          <w:sz w:val="28"/>
          <w:szCs w:val="28"/>
        </w:rPr>
        <w:t>Результат предоставления услуги</w:t>
      </w:r>
    </w:p>
    <w:p w:rsidR="003B1B65" w:rsidRPr="00C656F2" w:rsidRDefault="003B1B65" w:rsidP="00E808AE">
      <w:pPr>
        <w:pStyle w:val="22"/>
        <w:keepNext/>
        <w:keepLines/>
        <w:shd w:val="clear" w:color="auto" w:fill="auto"/>
        <w:tabs>
          <w:tab w:val="left" w:pos="303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F24D73" w:rsidRPr="00C656F2" w:rsidRDefault="00E66E48" w:rsidP="004776F4">
      <w:pPr>
        <w:pStyle w:val="4"/>
        <w:shd w:val="clear" w:color="auto" w:fill="auto"/>
        <w:tabs>
          <w:tab w:val="left" w:pos="1171"/>
        </w:tabs>
        <w:spacing w:after="0" w:line="240" w:lineRule="auto"/>
        <w:ind w:left="709" w:firstLine="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Результат предоставления </w:t>
      </w:r>
      <w:r w:rsidR="00273BEB"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</w:t>
      </w:r>
      <w:r w:rsidR="00273BEB">
        <w:rPr>
          <w:sz w:val="28"/>
          <w:szCs w:val="28"/>
        </w:rPr>
        <w:t>.</w:t>
      </w:r>
    </w:p>
    <w:p w:rsidR="00F24D73" w:rsidRPr="00C656F2" w:rsidRDefault="004776F4" w:rsidP="00273BEB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6E48" w:rsidRPr="00C656F2">
        <w:rPr>
          <w:sz w:val="28"/>
          <w:szCs w:val="28"/>
        </w:rPr>
        <w:t xml:space="preserve">Результатом предоставления </w:t>
      </w:r>
      <w:r w:rsidR="00273BEB">
        <w:rPr>
          <w:sz w:val="28"/>
          <w:szCs w:val="28"/>
        </w:rPr>
        <w:t xml:space="preserve">муниципальной </w:t>
      </w:r>
      <w:r w:rsidR="00E66E48" w:rsidRPr="00C656F2">
        <w:rPr>
          <w:sz w:val="28"/>
          <w:szCs w:val="28"/>
        </w:rPr>
        <w:t>услуги в виде установления патронажа является:</w:t>
      </w:r>
    </w:p>
    <w:p w:rsidR="00F24D73" w:rsidRPr="00C656F2" w:rsidRDefault="00E66E48" w:rsidP="00273BEB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решение об установлении патронажа над совершеннолетним дееспособным гражданином;</w:t>
      </w:r>
    </w:p>
    <w:p w:rsidR="00F24D73" w:rsidRPr="00C656F2" w:rsidRDefault="00E66E48" w:rsidP="00273BEB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656F2">
        <w:rPr>
          <w:sz w:val="28"/>
          <w:szCs w:val="28"/>
        </w:rPr>
        <w:lastRenderedPageBreak/>
        <w:t>решение об отказе в установлении патронажа над совершеннолетним дееспособным гражданином.</w:t>
      </w:r>
    </w:p>
    <w:p w:rsidR="00F24D73" w:rsidRPr="00C656F2" w:rsidRDefault="004776F4" w:rsidP="004776F4">
      <w:pPr>
        <w:pStyle w:val="4"/>
        <w:shd w:val="clear" w:color="auto" w:fill="auto"/>
        <w:tabs>
          <w:tab w:val="left" w:pos="147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6E48" w:rsidRPr="00C656F2">
        <w:rPr>
          <w:sz w:val="28"/>
          <w:szCs w:val="28"/>
        </w:rPr>
        <w:t xml:space="preserve">Результатом предоставления </w:t>
      </w:r>
      <w:r w:rsidR="00BC1597">
        <w:rPr>
          <w:sz w:val="28"/>
          <w:szCs w:val="28"/>
        </w:rPr>
        <w:t xml:space="preserve">муниципальной </w:t>
      </w:r>
      <w:r w:rsidR="00E66E48" w:rsidRPr="00C656F2">
        <w:rPr>
          <w:sz w:val="28"/>
          <w:szCs w:val="28"/>
        </w:rPr>
        <w:t>услуги в виде прекращения патронажа является:</w:t>
      </w:r>
    </w:p>
    <w:p w:rsidR="00F24D73" w:rsidRPr="00C656F2" w:rsidRDefault="00E66E48" w:rsidP="00BC1597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решение о прекращении патронажа</w:t>
      </w:r>
      <w:r w:rsidR="00BC1597">
        <w:rPr>
          <w:sz w:val="28"/>
          <w:szCs w:val="28"/>
        </w:rPr>
        <w:t xml:space="preserve"> </w:t>
      </w:r>
      <w:r w:rsidRPr="00C656F2">
        <w:rPr>
          <w:sz w:val="28"/>
          <w:szCs w:val="28"/>
        </w:rPr>
        <w:t>над совершеннолетним дееспособным гражданином;</w:t>
      </w:r>
    </w:p>
    <w:p w:rsidR="00F24D73" w:rsidRPr="00C656F2" w:rsidRDefault="00E66E48" w:rsidP="00BC1597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решение об отказе в прекращении патронажа над совершеннолетним дееспособным гражданином.</w:t>
      </w:r>
    </w:p>
    <w:p w:rsidR="004776F4" w:rsidRDefault="004776F4" w:rsidP="004776F4">
      <w:pPr>
        <w:pStyle w:val="4"/>
        <w:shd w:val="clear" w:color="auto" w:fill="auto"/>
        <w:tabs>
          <w:tab w:val="left" w:pos="1161"/>
        </w:tabs>
        <w:spacing w:after="0" w:line="240" w:lineRule="auto"/>
        <w:ind w:left="660" w:firstLine="0"/>
        <w:jc w:val="both"/>
        <w:rPr>
          <w:sz w:val="28"/>
          <w:szCs w:val="28"/>
        </w:rPr>
      </w:pPr>
    </w:p>
    <w:p w:rsidR="004776F4" w:rsidRPr="004776F4" w:rsidRDefault="004776F4" w:rsidP="004776F4">
      <w:pPr>
        <w:pStyle w:val="4"/>
        <w:shd w:val="clear" w:color="auto" w:fill="auto"/>
        <w:tabs>
          <w:tab w:val="left" w:pos="1161"/>
        </w:tabs>
        <w:spacing w:after="0" w:line="240" w:lineRule="auto"/>
        <w:ind w:left="660" w:firstLine="0"/>
        <w:jc w:val="center"/>
        <w:rPr>
          <w:b/>
          <w:sz w:val="28"/>
          <w:szCs w:val="28"/>
        </w:rPr>
      </w:pPr>
      <w:r w:rsidRPr="004776F4">
        <w:rPr>
          <w:b/>
          <w:sz w:val="28"/>
          <w:szCs w:val="28"/>
        </w:rPr>
        <w:t>Срок предоставления услуги</w:t>
      </w:r>
    </w:p>
    <w:p w:rsidR="004776F4" w:rsidRDefault="004776F4" w:rsidP="004776F4">
      <w:pPr>
        <w:pStyle w:val="4"/>
        <w:shd w:val="clear" w:color="auto" w:fill="auto"/>
        <w:tabs>
          <w:tab w:val="left" w:pos="1161"/>
        </w:tabs>
        <w:spacing w:after="0" w:line="240" w:lineRule="auto"/>
        <w:ind w:left="660" w:firstLine="0"/>
        <w:jc w:val="both"/>
        <w:rPr>
          <w:sz w:val="28"/>
          <w:szCs w:val="28"/>
        </w:rPr>
      </w:pPr>
    </w:p>
    <w:p w:rsidR="00F24D73" w:rsidRPr="00C656F2" w:rsidRDefault="00E66E48" w:rsidP="004776F4">
      <w:pPr>
        <w:pStyle w:val="4"/>
        <w:shd w:val="clear" w:color="auto" w:fill="auto"/>
        <w:tabs>
          <w:tab w:val="left" w:pos="1161"/>
        </w:tabs>
        <w:spacing w:after="0" w:line="240" w:lineRule="auto"/>
        <w:ind w:left="660" w:firstLine="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Максимальный срок предоставления </w:t>
      </w:r>
      <w:r w:rsidR="00E86F9F"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услуги:</w:t>
      </w:r>
    </w:p>
    <w:p w:rsidR="00F24D73" w:rsidRPr="00C656F2" w:rsidRDefault="004776F4" w:rsidP="004776F4">
      <w:pPr>
        <w:pStyle w:val="4"/>
        <w:shd w:val="clear" w:color="auto" w:fill="auto"/>
        <w:tabs>
          <w:tab w:val="left" w:pos="13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6E48" w:rsidRPr="00C656F2">
        <w:rPr>
          <w:sz w:val="28"/>
          <w:szCs w:val="28"/>
        </w:rPr>
        <w:t xml:space="preserve">В виде установления патронажа составляет 30 календарных дней со дня регистрации заявлений и документов и (или) информации, необходимых для предоставления </w:t>
      </w:r>
      <w:r w:rsidR="00E86F9F">
        <w:rPr>
          <w:sz w:val="28"/>
          <w:szCs w:val="28"/>
        </w:rPr>
        <w:t xml:space="preserve">муниципальной </w:t>
      </w:r>
      <w:r w:rsidR="00E66E48" w:rsidRPr="00C656F2">
        <w:rPr>
          <w:sz w:val="28"/>
          <w:szCs w:val="28"/>
        </w:rPr>
        <w:t>услуги.</w:t>
      </w:r>
    </w:p>
    <w:p w:rsidR="00F24D73" w:rsidRDefault="004776F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6E48" w:rsidRPr="00C656F2">
        <w:rPr>
          <w:sz w:val="28"/>
          <w:szCs w:val="28"/>
        </w:rPr>
        <w:t xml:space="preserve">В части прекращения патронажа составляет 10 рабочих дней со дня регистрации заявления о прекращении патронажа и документа, необходимого для предоставления </w:t>
      </w:r>
      <w:r w:rsidR="00E7294F">
        <w:rPr>
          <w:sz w:val="28"/>
          <w:szCs w:val="28"/>
        </w:rPr>
        <w:t xml:space="preserve">муниципальной </w:t>
      </w:r>
      <w:r w:rsidR="00E66E48" w:rsidRPr="00C656F2">
        <w:rPr>
          <w:sz w:val="28"/>
          <w:szCs w:val="28"/>
        </w:rPr>
        <w:t>услуги.</w:t>
      </w:r>
    </w:p>
    <w:p w:rsidR="004776F4" w:rsidRDefault="004776F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4776F4" w:rsidRDefault="004776F4" w:rsidP="004776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0E7F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услуги, и способы взимания</w:t>
      </w:r>
      <w:bookmarkStart w:id="0" w:name="sub_56"/>
    </w:p>
    <w:p w:rsidR="004776F4" w:rsidRDefault="004776F4" w:rsidP="004776F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6F4" w:rsidRDefault="004776F4" w:rsidP="004776F4">
      <w:pPr>
        <w:ind w:firstLine="709"/>
        <w:jc w:val="center"/>
        <w:rPr>
          <w:sz w:val="28"/>
          <w:szCs w:val="28"/>
        </w:rPr>
      </w:pPr>
      <w:r w:rsidRPr="003B05EE">
        <w:rPr>
          <w:rFonts w:ascii="Times New Roman" w:hAnsi="Times New Roman"/>
          <w:sz w:val="28"/>
          <w:szCs w:val="28"/>
        </w:rPr>
        <w:t>Размер платы за предоставление услуг не предусмотрен.</w:t>
      </w:r>
      <w:bookmarkEnd w:id="0"/>
    </w:p>
    <w:p w:rsidR="004776F4" w:rsidRDefault="004776F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Pr="004611C0" w:rsidRDefault="006E1504" w:rsidP="006E15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sub_47"/>
      <w:r w:rsidRPr="004611C0">
        <w:rPr>
          <w:rFonts w:ascii="Times New Roman" w:hAnsi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6E1504" w:rsidRDefault="006E1504" w:rsidP="006E150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8"/>
      <w:bookmarkEnd w:id="1"/>
    </w:p>
    <w:p w:rsidR="006E1504" w:rsidRDefault="006E1504" w:rsidP="006E15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5A98">
        <w:rPr>
          <w:rFonts w:ascii="Times New Roman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35A98">
        <w:rPr>
          <w:rFonts w:ascii="Times New Roman" w:hAnsi="Times New Roman"/>
          <w:sz w:val="28"/>
          <w:szCs w:val="28"/>
        </w:rPr>
        <w:t>услуги являются: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степень информированности заявителя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(доступность информации о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услуге, возможность выбора способа получения информации);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выбора заявителем формы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доступность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услуги, в том числе для лиц с ограниченными возможностями здоровья;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своевременность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 в соответствии со стандартом ее предоставления;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и сроков выполнения административных процедур при предоставлении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в соответствии с вариантом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получение результата предоставления услуги;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>
        <w:rPr>
          <w:sz w:val="28"/>
          <w:szCs w:val="28"/>
        </w:rPr>
        <w:t>муниципальной услуги.</w:t>
      </w:r>
      <w:bookmarkEnd w:id="2"/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6E1504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sub_43"/>
    </w:p>
    <w:p w:rsidR="006E1504" w:rsidRPr="00707204" w:rsidRDefault="006E1504" w:rsidP="006E15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720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6E1504" w:rsidRPr="00707204" w:rsidRDefault="006E1504" w:rsidP="006E15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7204">
        <w:rPr>
          <w:rFonts w:ascii="Times New Roman" w:hAnsi="Times New Roman" w:cs="Times New Roman"/>
          <w:sz w:val="28"/>
          <w:szCs w:val="28"/>
        </w:rPr>
        <w:t>и действий (бездействия)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07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04">
        <w:rPr>
          <w:rFonts w:ascii="Times New Roman" w:hAnsi="Times New Roman" w:cs="Times New Roman"/>
          <w:sz w:val="28"/>
          <w:szCs w:val="28"/>
        </w:rPr>
        <w:t>а также</w:t>
      </w:r>
    </w:p>
    <w:p w:rsidR="006E1504" w:rsidRPr="00A112FD" w:rsidRDefault="006E1504" w:rsidP="006E15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07204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</w:t>
      </w:r>
      <w:r>
        <w:rPr>
          <w:rFonts w:ascii="Times New Roman" w:hAnsi="Times New Roman" w:cs="Times New Roman"/>
          <w:sz w:val="28"/>
          <w:szCs w:val="28"/>
        </w:rPr>
        <w:t>ов органа местного самоуправления</w:t>
      </w:r>
    </w:p>
    <w:p w:rsidR="006E1504" w:rsidRDefault="006E1504" w:rsidP="006E1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6E1504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услуги.</w:t>
      </w:r>
    </w:p>
    <w:p w:rsidR="006E1504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Предмет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округа </w:t>
      </w:r>
      <w:r w:rsidRPr="008435FB">
        <w:rPr>
          <w:rFonts w:ascii="Times New Roman" w:hAnsi="Times New Roman" w:cs="Times New Roman"/>
          <w:sz w:val="28"/>
          <w:szCs w:val="28"/>
        </w:rPr>
        <w:t xml:space="preserve">(уполномоченного органа), должностного лица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</w:t>
      </w:r>
      <w:r w:rsidRPr="008435FB">
        <w:rPr>
          <w:rFonts w:ascii="Times New Roman" w:hAnsi="Times New Roman" w:cs="Times New Roman"/>
          <w:sz w:val="28"/>
          <w:szCs w:val="28"/>
        </w:rPr>
        <w:t>либо муниципального служащего.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127A2B">
        <w:rPr>
          <w:rFonts w:ascii="Times New Roman" w:hAnsi="Times New Roman" w:cs="Times New Roman"/>
          <w:sz w:val="28"/>
          <w:szCs w:val="28"/>
        </w:rPr>
        <w:t>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435FB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6E1504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Pr="006F55D3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435F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35FB">
        <w:rPr>
          <w:rFonts w:ascii="Times New Roman" w:hAnsi="Times New Roman" w:cs="Times New Roman"/>
          <w:sz w:val="28"/>
          <w:szCs w:val="28"/>
        </w:rPr>
        <w:t xml:space="preserve">№ 210-ФЗ. 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доводы, на 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округа</w:t>
      </w:r>
      <w:r w:rsidRPr="008435FB">
        <w:rPr>
          <w:rFonts w:ascii="Times New Roman" w:hAnsi="Times New Roman" w:cs="Times New Roman"/>
          <w:sz w:val="28"/>
          <w:szCs w:val="28"/>
        </w:rPr>
        <w:t>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8435FB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решение, действия (бездействие) заместителя главы подается Главе </w:t>
      </w: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 Кемеровской области - Кузбасса</w:t>
      </w:r>
      <w:r w:rsidRPr="008435FB">
        <w:rPr>
          <w:rFonts w:ascii="Times New Roman" w:hAnsi="Times New Roman" w:cs="Times New Roman"/>
          <w:sz w:val="28"/>
          <w:szCs w:val="28"/>
        </w:rPr>
        <w:t>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Порядок подачи и рассмотрения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</w:t>
      </w:r>
      <w:r>
        <w:rPr>
          <w:rFonts w:ascii="Times New Roman" w:hAnsi="Times New Roman" w:cs="Times New Roman"/>
          <w:sz w:val="28"/>
          <w:szCs w:val="28"/>
        </w:rPr>
        <w:t>Портале, региональном портале</w:t>
      </w:r>
      <w:r w:rsidRPr="008435F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E1504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подписанная руководителем заявителя или уполномоченным </w:t>
      </w:r>
    </w:p>
    <w:p w:rsidR="006E1504" w:rsidRPr="008435FB" w:rsidRDefault="006E1504" w:rsidP="006E1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этим руководителем лицом (для юридических лиц);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</w:t>
      </w:r>
      <w:r w:rsidRPr="000667D9">
        <w:rPr>
          <w:rFonts w:ascii="Times New Roman" w:hAnsi="Times New Roman" w:cs="Times New Roman"/>
          <w:sz w:val="28"/>
          <w:szCs w:val="28"/>
        </w:rPr>
        <w:t>лицо о</w:t>
      </w:r>
      <w:r w:rsidRPr="008435FB">
        <w:rPr>
          <w:rFonts w:ascii="Times New Roman" w:hAnsi="Times New Roman" w:cs="Times New Roman"/>
          <w:sz w:val="28"/>
          <w:szCs w:val="28"/>
        </w:rPr>
        <w:t>бладает правом действовать от имени заявителя без доверенности.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подаче жалобы в электр</w:t>
      </w:r>
      <w:r>
        <w:rPr>
          <w:rFonts w:ascii="Times New Roman" w:hAnsi="Times New Roman" w:cs="Times New Roman"/>
          <w:sz w:val="28"/>
          <w:szCs w:val="28"/>
        </w:rPr>
        <w:t xml:space="preserve">онном виде документы могут быть </w:t>
      </w:r>
      <w:r w:rsidRPr="008435FB">
        <w:rPr>
          <w:rFonts w:ascii="Times New Roman" w:hAnsi="Times New Roman" w:cs="Times New Roman"/>
          <w:sz w:val="28"/>
          <w:szCs w:val="28"/>
        </w:rPr>
        <w:t>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Сроки рассмотрения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поступления. Жалоба рассматривается в течение 15 рабочих дней со дня ее регистрации.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Результат рассмотрения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6E1504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6E1504" w:rsidRDefault="006E1504" w:rsidP="006E15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03E89">
        <w:rPr>
          <w:rFonts w:ascii="Times New Roman" w:hAnsi="Times New Roman" w:cs="Times New Roman"/>
          <w:sz w:val="28"/>
          <w:szCs w:val="28"/>
        </w:rPr>
        <w:t>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E03E89">
        <w:rPr>
          <w:rFonts w:ascii="Times New Roman" w:hAnsi="Times New Roman" w:cs="Times New Roman"/>
          <w:sz w:val="28"/>
          <w:szCs w:val="28"/>
        </w:rPr>
        <w:t>, а также в иных формах.</w:t>
      </w:r>
    </w:p>
    <w:p w:rsidR="006E1504" w:rsidRPr="008F3ACE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sz w:val="28"/>
          <w:szCs w:val="28"/>
        </w:rPr>
        <w:t xml:space="preserve">, в ответе заявителю </w:t>
      </w:r>
      <w:r w:rsidRPr="004D60C8">
        <w:rPr>
          <w:rFonts w:ascii="Times New Roman" w:hAnsi="Times New Roman"/>
          <w:sz w:val="28"/>
          <w:szCs w:val="28"/>
        </w:rPr>
        <w:t xml:space="preserve">дается информация о действиях уполномоченного </w:t>
      </w:r>
      <w:proofErr w:type="gramStart"/>
      <w:r w:rsidRPr="004D60C8">
        <w:rPr>
          <w:rFonts w:ascii="Times New Roman" w:hAnsi="Times New Roman"/>
          <w:sz w:val="28"/>
          <w:szCs w:val="28"/>
        </w:rPr>
        <w:t>органа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D60C8">
        <w:rPr>
          <w:rFonts w:ascii="Times New Roman" w:hAnsi="Times New Roman"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D60C8">
        <w:rPr>
          <w:rFonts w:ascii="Times New Roman" w:hAnsi="Times New Roman"/>
          <w:sz w:val="28"/>
          <w:szCs w:val="28"/>
        </w:rPr>
        <w:t>услуги.</w:t>
      </w:r>
    </w:p>
    <w:p w:rsidR="006E1504" w:rsidRPr="004D60C8" w:rsidRDefault="006E1504" w:rsidP="006E15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</w:t>
      </w:r>
      <w:r>
        <w:rPr>
          <w:rFonts w:ascii="Times New Roman" w:hAnsi="Times New Roman"/>
          <w:sz w:val="28"/>
          <w:szCs w:val="28"/>
        </w:rPr>
        <w:t xml:space="preserve">влетворению, в ответе заявителю </w:t>
      </w:r>
      <w:r w:rsidRPr="004D60C8">
        <w:rPr>
          <w:rFonts w:ascii="Times New Roman" w:hAnsi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1504" w:rsidRPr="00DD4EF7" w:rsidRDefault="006E1504" w:rsidP="006E15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D60C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жалоба признана необоснованной;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6E1504" w:rsidRPr="008435FB" w:rsidRDefault="006E1504" w:rsidP="006E1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подачи и рассмотрения жалобы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</w:t>
      </w:r>
      <w:r w:rsidRPr="008435F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на сайте уполномоченного органа в информационно-телекоммуникационной сети «Интернет»,</w:t>
      </w:r>
      <w:r>
        <w:rPr>
          <w:rFonts w:ascii="Times New Roman" w:hAnsi="Times New Roman" w:cs="Times New Roman"/>
          <w:sz w:val="28"/>
          <w:szCs w:val="28"/>
        </w:rPr>
        <w:t xml:space="preserve"> Портале, региональном портале</w:t>
      </w:r>
      <w:r w:rsidRPr="008435FB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6E1504" w:rsidRDefault="006E1504" w:rsidP="006E1504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435FB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>
        <w:rPr>
          <w:rFonts w:ascii="Times New Roman" w:eastAsia="Calibri" w:hAnsi="Times New Roman"/>
          <w:sz w:val="28"/>
          <w:szCs w:val="28"/>
        </w:rPr>
        <w:t xml:space="preserve"> от 27.07.2010</w:t>
      </w:r>
      <w:r>
        <w:rPr>
          <w:rFonts w:ascii="Times New Roman" w:eastAsia="Calibri" w:hAnsi="Times New Roman"/>
          <w:sz w:val="28"/>
          <w:szCs w:val="28"/>
        </w:rPr>
        <w:br/>
        <w:t xml:space="preserve">№ 210-ФЗ,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eastAsia="Calibri" w:hAnsi="Times New Roman"/>
          <w:sz w:val="28"/>
          <w:szCs w:val="28"/>
        </w:rPr>
        <w:br/>
      </w:r>
      <w:r w:rsidRPr="008435FB">
        <w:rPr>
          <w:rFonts w:ascii="Times New Roman" w:eastAsia="Calibri" w:hAnsi="Times New Roman"/>
          <w:sz w:val="28"/>
          <w:szCs w:val="28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ascii="Times New Roman" w:eastAsia="Calibri" w:hAnsi="Times New Roman"/>
          <w:sz w:val="28"/>
          <w:szCs w:val="28"/>
        </w:rPr>
        <w:t>от 27.07.2010</w:t>
      </w:r>
      <w:r>
        <w:rPr>
          <w:rFonts w:ascii="Times New Roman" w:eastAsia="Calibri" w:hAnsi="Times New Roman"/>
          <w:sz w:val="28"/>
          <w:szCs w:val="28"/>
        </w:rPr>
        <w:br/>
        <w:t>№ 210-ФЗ</w:t>
      </w:r>
      <w:r w:rsidRPr="006F55D3">
        <w:rPr>
          <w:rFonts w:ascii="Times New Roman" w:eastAsia="Calibri" w:hAnsi="Times New Roman"/>
          <w:sz w:val="28"/>
          <w:szCs w:val="28"/>
        </w:rPr>
        <w:t>, и</w:t>
      </w:r>
      <w:r w:rsidRPr="008435FB">
        <w:rPr>
          <w:rFonts w:ascii="Times New Roman" w:eastAsia="Calibri" w:hAnsi="Times New Roman"/>
          <w:sz w:val="28"/>
          <w:szCs w:val="28"/>
        </w:rPr>
        <w:t xml:space="preserve">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6E1504" w:rsidRPr="00A112FD" w:rsidRDefault="006E1504" w:rsidP="006E1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3"/>
    <w:p w:rsidR="006E1504" w:rsidRDefault="006E1504" w:rsidP="006E15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p w:rsidR="006E1504" w:rsidRPr="00090402" w:rsidRDefault="006E1504" w:rsidP="006E15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0402">
        <w:rPr>
          <w:rFonts w:ascii="Times New Roman" w:hAnsi="Times New Roman"/>
          <w:b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:rsidR="006E1504" w:rsidRDefault="006E1504" w:rsidP="006E1504">
      <w:pPr>
        <w:pStyle w:val="4"/>
        <w:shd w:val="clear" w:color="auto" w:fill="auto"/>
        <w:tabs>
          <w:tab w:val="left" w:pos="151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E1504" w:rsidRPr="00C656F2" w:rsidRDefault="006E1504" w:rsidP="006E1504">
      <w:pPr>
        <w:pStyle w:val="4"/>
        <w:shd w:val="clear" w:color="auto" w:fill="auto"/>
        <w:tabs>
          <w:tab w:val="left" w:pos="15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Помещение уполномоченного органа,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 xml:space="preserve">услуга, обеспечивается необходимыми для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оборудованием, канцелярскими принадлежностями, офисной мебелью, информационными стендами с образцами заполнения заявления и перечнем документов и (или) информации,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услуги.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Центральный вход в здание,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>услуга, оборудуется вывеской, содержащей информацию о наименовании и режиме работы уполномоченного органа.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6E1504" w:rsidRPr="00C656F2" w:rsidRDefault="006E1504" w:rsidP="006E1504">
      <w:pPr>
        <w:pStyle w:val="4"/>
        <w:shd w:val="clear" w:color="auto" w:fill="auto"/>
        <w:tabs>
          <w:tab w:val="left" w:pos="183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Уполномоченными органами обеспечивается создание инвалидам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самостоятельного передвижения по территории помещения в целях доступа к месту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услуги, в том числе с помощью работников уполномоченного органа, </w:t>
      </w:r>
      <w:proofErr w:type="spellStart"/>
      <w:r w:rsidRPr="00C656F2">
        <w:rPr>
          <w:sz w:val="28"/>
          <w:szCs w:val="28"/>
        </w:rPr>
        <w:t>ассистивных</w:t>
      </w:r>
      <w:proofErr w:type="spellEnd"/>
      <w:r w:rsidRPr="00C656F2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посадки в транспортное средство и высадки из него перед входом в помещение, в том числе </w:t>
      </w:r>
      <w:r w:rsidRPr="00C656F2">
        <w:rPr>
          <w:rStyle w:val="115pt0"/>
          <w:sz w:val="28"/>
          <w:szCs w:val="28"/>
        </w:rPr>
        <w:t xml:space="preserve">с использованием кресла-коляски и, при </w:t>
      </w:r>
      <w:r w:rsidRPr="00C656F2">
        <w:rPr>
          <w:sz w:val="28"/>
          <w:szCs w:val="28"/>
        </w:rPr>
        <w:t>необходимости, с помощью работников уполномоченного органа;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60"/>
        <w:jc w:val="both"/>
        <w:rPr>
          <w:sz w:val="28"/>
          <w:szCs w:val="28"/>
        </w:rPr>
      </w:pPr>
      <w:proofErr w:type="gramStart"/>
      <w:r w:rsidRPr="00C656F2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помещению и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предоставление </w:t>
      </w:r>
      <w:r>
        <w:rPr>
          <w:sz w:val="28"/>
          <w:szCs w:val="28"/>
        </w:rPr>
        <w:t>муниципальной</w:t>
      </w:r>
      <w:r w:rsidRPr="00C656F2">
        <w:rPr>
          <w:sz w:val="28"/>
          <w:szCs w:val="28"/>
        </w:rPr>
        <w:t xml:space="preserve"> услуги инвалидам по слуху, при необходимости, с</w:t>
      </w:r>
      <w:proofErr w:type="gramEnd"/>
      <w:r w:rsidRPr="00C656F2">
        <w:rPr>
          <w:sz w:val="28"/>
          <w:szCs w:val="28"/>
        </w:rPr>
        <w:t xml:space="preserve"> использованием русского </w:t>
      </w:r>
      <w:r w:rsidRPr="00C656F2">
        <w:rPr>
          <w:sz w:val="28"/>
          <w:szCs w:val="28"/>
        </w:rPr>
        <w:lastRenderedPageBreak/>
        <w:t xml:space="preserve">жестового языка, включая обеспечение допуска в помещение </w:t>
      </w:r>
      <w:proofErr w:type="spellStart"/>
      <w:r w:rsidRPr="00C656F2">
        <w:rPr>
          <w:sz w:val="28"/>
          <w:szCs w:val="28"/>
        </w:rPr>
        <w:t>сурдопереводчика</w:t>
      </w:r>
      <w:proofErr w:type="spellEnd"/>
      <w:r w:rsidRPr="00C656F2">
        <w:rPr>
          <w:sz w:val="28"/>
          <w:szCs w:val="28"/>
        </w:rPr>
        <w:t xml:space="preserve">, </w:t>
      </w:r>
      <w:proofErr w:type="spellStart"/>
      <w:r w:rsidRPr="00C656F2">
        <w:rPr>
          <w:sz w:val="28"/>
          <w:szCs w:val="28"/>
        </w:rPr>
        <w:t>тифлосурдопереводчика</w:t>
      </w:r>
      <w:proofErr w:type="spellEnd"/>
      <w:r w:rsidRPr="00C656F2">
        <w:rPr>
          <w:sz w:val="28"/>
          <w:szCs w:val="28"/>
        </w:rPr>
        <w:t>;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обеспечение допуска в помещение,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>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- проводника, и порядка его выдачи».</w:t>
      </w:r>
    </w:p>
    <w:p w:rsidR="006E1504" w:rsidRPr="00C656F2" w:rsidRDefault="006E1504" w:rsidP="006E1504">
      <w:pPr>
        <w:pStyle w:val="4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C656F2">
        <w:rPr>
          <w:sz w:val="28"/>
          <w:szCs w:val="28"/>
        </w:rPr>
        <w:t xml:space="preserve">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либо, когда </w:t>
      </w:r>
      <w:proofErr w:type="gramStart"/>
      <w:r w:rsidRPr="00C656F2">
        <w:rPr>
          <w:sz w:val="28"/>
          <w:szCs w:val="28"/>
        </w:rPr>
        <w:t>это</w:t>
      </w:r>
      <w:proofErr w:type="gramEnd"/>
      <w:r w:rsidRPr="00C656F2">
        <w:rPr>
          <w:sz w:val="28"/>
          <w:szCs w:val="28"/>
        </w:rPr>
        <w:t xml:space="preserve"> возможно, обеспечить предоставление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 по месту жительства инвалида или в дистанционном режиме.</w:t>
      </w:r>
    </w:p>
    <w:p w:rsidR="006E1504" w:rsidRPr="00C656F2" w:rsidRDefault="006E1504" w:rsidP="004776F4">
      <w:pPr>
        <w:pStyle w:val="4"/>
        <w:shd w:val="clear" w:color="auto" w:fill="auto"/>
        <w:tabs>
          <w:tab w:val="left" w:pos="1350"/>
        </w:tabs>
        <w:spacing w:after="0" w:line="240" w:lineRule="auto"/>
        <w:ind w:firstLine="660"/>
        <w:jc w:val="both"/>
        <w:rPr>
          <w:sz w:val="28"/>
          <w:szCs w:val="28"/>
        </w:rPr>
      </w:pPr>
    </w:p>
    <w:sectPr w:rsidR="006E1504" w:rsidRPr="00C656F2" w:rsidSect="004776F4">
      <w:headerReference w:type="default" r:id="rId9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2C" w:rsidRDefault="00BF242C" w:rsidP="00F24D73">
      <w:r>
        <w:separator/>
      </w:r>
    </w:p>
  </w:endnote>
  <w:endnote w:type="continuationSeparator" w:id="0">
    <w:p w:rsidR="00BF242C" w:rsidRDefault="00BF242C" w:rsidP="00F2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2C" w:rsidRDefault="00BF242C"/>
  </w:footnote>
  <w:footnote w:type="continuationSeparator" w:id="0">
    <w:p w:rsidR="00BF242C" w:rsidRDefault="00BF24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01" w:rsidRDefault="00A55001">
    <w:pPr>
      <w:pStyle w:val="aa"/>
    </w:pPr>
  </w:p>
  <w:p w:rsidR="00A55001" w:rsidRDefault="00A5500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AD7"/>
    <w:multiLevelType w:val="multilevel"/>
    <w:tmpl w:val="288E52A2"/>
    <w:lvl w:ilvl="0">
      <w:start w:val="4"/>
      <w:numFmt w:val="decimal"/>
      <w:lvlText w:val="3,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F1C29"/>
    <w:multiLevelType w:val="multilevel"/>
    <w:tmpl w:val="F64A3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31BC4"/>
    <w:multiLevelType w:val="multilevel"/>
    <w:tmpl w:val="CE064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B09C6"/>
    <w:multiLevelType w:val="multilevel"/>
    <w:tmpl w:val="2632A704"/>
    <w:lvl w:ilvl="0">
      <w:start w:val="1"/>
      <w:numFmt w:val="decimal"/>
      <w:lvlText w:val="3.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F6842"/>
    <w:multiLevelType w:val="multilevel"/>
    <w:tmpl w:val="B06A5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E37A1"/>
    <w:multiLevelType w:val="multilevel"/>
    <w:tmpl w:val="D5C20AB2"/>
    <w:lvl w:ilvl="0">
      <w:start w:val="4"/>
      <w:numFmt w:val="decimal"/>
      <w:lvlText w:val="3,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832437"/>
    <w:multiLevelType w:val="multilevel"/>
    <w:tmpl w:val="080E5890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860A55"/>
    <w:multiLevelType w:val="multilevel"/>
    <w:tmpl w:val="18C6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8125F0"/>
    <w:multiLevelType w:val="multilevel"/>
    <w:tmpl w:val="267E2488"/>
    <w:lvl w:ilvl="0">
      <w:start w:val="1"/>
      <w:numFmt w:val="decimal"/>
      <w:lvlText w:val="3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D7593"/>
    <w:multiLevelType w:val="multilevel"/>
    <w:tmpl w:val="D96ED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AF6B99"/>
    <w:multiLevelType w:val="multilevel"/>
    <w:tmpl w:val="40B6E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8052E9"/>
    <w:multiLevelType w:val="multilevel"/>
    <w:tmpl w:val="FEC0C7D6"/>
    <w:lvl w:ilvl="0">
      <w:start w:val="2"/>
      <w:numFmt w:val="decimal"/>
      <w:lvlText w:val="3.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454C92"/>
    <w:multiLevelType w:val="multilevel"/>
    <w:tmpl w:val="6A3863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9945CD"/>
    <w:multiLevelType w:val="multilevel"/>
    <w:tmpl w:val="05340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B53077"/>
    <w:multiLevelType w:val="multilevel"/>
    <w:tmpl w:val="FB98B39A"/>
    <w:lvl w:ilvl="0">
      <w:start w:val="1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8632AF"/>
    <w:multiLevelType w:val="multilevel"/>
    <w:tmpl w:val="37BA36F4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327CA1"/>
    <w:multiLevelType w:val="multilevel"/>
    <w:tmpl w:val="1218766E"/>
    <w:lvl w:ilvl="0">
      <w:start w:val="1"/>
      <w:numFmt w:val="decimal"/>
      <w:lvlText w:val="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F72DB5"/>
    <w:multiLevelType w:val="multilevel"/>
    <w:tmpl w:val="67604C9C"/>
    <w:lvl w:ilvl="0">
      <w:start w:val="2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6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15"/>
  </w:num>
  <w:num w:numId="12">
    <w:abstractNumId w:val="8"/>
  </w:num>
  <w:num w:numId="13">
    <w:abstractNumId w:val="17"/>
  </w:num>
  <w:num w:numId="14">
    <w:abstractNumId w:val="3"/>
  </w:num>
  <w:num w:numId="15">
    <w:abstractNumId w:val="11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24D73"/>
    <w:rsid w:val="0002627E"/>
    <w:rsid w:val="0002705D"/>
    <w:rsid w:val="000361B8"/>
    <w:rsid w:val="00036AF8"/>
    <w:rsid w:val="0004658D"/>
    <w:rsid w:val="00060D41"/>
    <w:rsid w:val="00073BD4"/>
    <w:rsid w:val="00085061"/>
    <w:rsid w:val="00092224"/>
    <w:rsid w:val="000C1176"/>
    <w:rsid w:val="000D21C3"/>
    <w:rsid w:val="000F75AB"/>
    <w:rsid w:val="00120FAB"/>
    <w:rsid w:val="00126FB6"/>
    <w:rsid w:val="00132E25"/>
    <w:rsid w:val="0017170A"/>
    <w:rsid w:val="00176FF3"/>
    <w:rsid w:val="00190484"/>
    <w:rsid w:val="00195B42"/>
    <w:rsid w:val="001B21AB"/>
    <w:rsid w:val="001D4DAB"/>
    <w:rsid w:val="001E085B"/>
    <w:rsid w:val="001E0DFE"/>
    <w:rsid w:val="001E34FE"/>
    <w:rsid w:val="0020092D"/>
    <w:rsid w:val="00203BB9"/>
    <w:rsid w:val="0024291C"/>
    <w:rsid w:val="00273BEB"/>
    <w:rsid w:val="002746F9"/>
    <w:rsid w:val="00287B0E"/>
    <w:rsid w:val="00287D6B"/>
    <w:rsid w:val="002A070D"/>
    <w:rsid w:val="002A10D8"/>
    <w:rsid w:val="002B3D58"/>
    <w:rsid w:val="002C3005"/>
    <w:rsid w:val="002D7ECF"/>
    <w:rsid w:val="002E2561"/>
    <w:rsid w:val="002F2BD1"/>
    <w:rsid w:val="00333576"/>
    <w:rsid w:val="003337CA"/>
    <w:rsid w:val="003432AF"/>
    <w:rsid w:val="00343348"/>
    <w:rsid w:val="003A0C95"/>
    <w:rsid w:val="003B1B65"/>
    <w:rsid w:val="003B41D7"/>
    <w:rsid w:val="003C03B8"/>
    <w:rsid w:val="003D1A7A"/>
    <w:rsid w:val="003E657A"/>
    <w:rsid w:val="00421A0E"/>
    <w:rsid w:val="0046226A"/>
    <w:rsid w:val="00466BA5"/>
    <w:rsid w:val="00470182"/>
    <w:rsid w:val="00471030"/>
    <w:rsid w:val="004776F4"/>
    <w:rsid w:val="00481D47"/>
    <w:rsid w:val="004A25ED"/>
    <w:rsid w:val="004C2146"/>
    <w:rsid w:val="004C47D9"/>
    <w:rsid w:val="004D6F6D"/>
    <w:rsid w:val="004F54C8"/>
    <w:rsid w:val="00512F16"/>
    <w:rsid w:val="005234B0"/>
    <w:rsid w:val="005461C6"/>
    <w:rsid w:val="00555BEC"/>
    <w:rsid w:val="00564AE9"/>
    <w:rsid w:val="0058191C"/>
    <w:rsid w:val="005907F8"/>
    <w:rsid w:val="005B0542"/>
    <w:rsid w:val="005B1A56"/>
    <w:rsid w:val="005B28AC"/>
    <w:rsid w:val="005D0313"/>
    <w:rsid w:val="0063637B"/>
    <w:rsid w:val="00644BC5"/>
    <w:rsid w:val="00662E48"/>
    <w:rsid w:val="006770B9"/>
    <w:rsid w:val="006773FC"/>
    <w:rsid w:val="0068378F"/>
    <w:rsid w:val="006845F5"/>
    <w:rsid w:val="0069544A"/>
    <w:rsid w:val="006C11E3"/>
    <w:rsid w:val="006C2976"/>
    <w:rsid w:val="006C6F1E"/>
    <w:rsid w:val="006C7027"/>
    <w:rsid w:val="006E1504"/>
    <w:rsid w:val="0072313B"/>
    <w:rsid w:val="00755FCA"/>
    <w:rsid w:val="00766394"/>
    <w:rsid w:val="00776994"/>
    <w:rsid w:val="007B28F6"/>
    <w:rsid w:val="007C6DEB"/>
    <w:rsid w:val="007D7D0E"/>
    <w:rsid w:val="007E4E3D"/>
    <w:rsid w:val="007F6EA3"/>
    <w:rsid w:val="00811587"/>
    <w:rsid w:val="0082074D"/>
    <w:rsid w:val="00827B3D"/>
    <w:rsid w:val="008472D7"/>
    <w:rsid w:val="00860FE2"/>
    <w:rsid w:val="00865189"/>
    <w:rsid w:val="00884626"/>
    <w:rsid w:val="008D29F7"/>
    <w:rsid w:val="008E6D94"/>
    <w:rsid w:val="009011CF"/>
    <w:rsid w:val="00910792"/>
    <w:rsid w:val="00916FD4"/>
    <w:rsid w:val="00962265"/>
    <w:rsid w:val="00983E17"/>
    <w:rsid w:val="009C2FBC"/>
    <w:rsid w:val="009C56BE"/>
    <w:rsid w:val="00A01C04"/>
    <w:rsid w:val="00A065BC"/>
    <w:rsid w:val="00A126F3"/>
    <w:rsid w:val="00A129F5"/>
    <w:rsid w:val="00A13473"/>
    <w:rsid w:val="00A55001"/>
    <w:rsid w:val="00A82389"/>
    <w:rsid w:val="00A83D74"/>
    <w:rsid w:val="00AA0FF1"/>
    <w:rsid w:val="00AC3988"/>
    <w:rsid w:val="00AE6CE1"/>
    <w:rsid w:val="00B06AB9"/>
    <w:rsid w:val="00B14855"/>
    <w:rsid w:val="00B41B02"/>
    <w:rsid w:val="00B47CBC"/>
    <w:rsid w:val="00B521B7"/>
    <w:rsid w:val="00B66A47"/>
    <w:rsid w:val="00B92227"/>
    <w:rsid w:val="00B9493E"/>
    <w:rsid w:val="00BA5957"/>
    <w:rsid w:val="00BB7342"/>
    <w:rsid w:val="00BC1597"/>
    <w:rsid w:val="00BD54F6"/>
    <w:rsid w:val="00BD6FB3"/>
    <w:rsid w:val="00BF0339"/>
    <w:rsid w:val="00BF242C"/>
    <w:rsid w:val="00BF4EEF"/>
    <w:rsid w:val="00C128F6"/>
    <w:rsid w:val="00C53902"/>
    <w:rsid w:val="00C53CD3"/>
    <w:rsid w:val="00C56111"/>
    <w:rsid w:val="00C61C81"/>
    <w:rsid w:val="00C656F2"/>
    <w:rsid w:val="00C84A83"/>
    <w:rsid w:val="00D30B0C"/>
    <w:rsid w:val="00D43316"/>
    <w:rsid w:val="00D703DC"/>
    <w:rsid w:val="00D70B28"/>
    <w:rsid w:val="00D823F8"/>
    <w:rsid w:val="00D91C6D"/>
    <w:rsid w:val="00DA1A03"/>
    <w:rsid w:val="00DD35DF"/>
    <w:rsid w:val="00E177CB"/>
    <w:rsid w:val="00E24877"/>
    <w:rsid w:val="00E66E48"/>
    <w:rsid w:val="00E7294F"/>
    <w:rsid w:val="00E77F05"/>
    <w:rsid w:val="00E804BF"/>
    <w:rsid w:val="00E808AE"/>
    <w:rsid w:val="00E834F9"/>
    <w:rsid w:val="00E85EA4"/>
    <w:rsid w:val="00E86F9F"/>
    <w:rsid w:val="00E92FBF"/>
    <w:rsid w:val="00EB570F"/>
    <w:rsid w:val="00EC25F6"/>
    <w:rsid w:val="00EC6614"/>
    <w:rsid w:val="00EE66B6"/>
    <w:rsid w:val="00EF545D"/>
    <w:rsid w:val="00F1223D"/>
    <w:rsid w:val="00F24D73"/>
    <w:rsid w:val="00F377BA"/>
    <w:rsid w:val="00F37E59"/>
    <w:rsid w:val="00F62FF2"/>
    <w:rsid w:val="00F64643"/>
    <w:rsid w:val="00F6501F"/>
    <w:rsid w:val="00FB1E61"/>
    <w:rsid w:val="00FC7EAA"/>
    <w:rsid w:val="00FE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D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D73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F2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F24D73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F24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F24D73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F24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sid w:val="00F24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3">
    <w:name w:val="Основной текст2"/>
    <w:basedOn w:val="a4"/>
    <w:rsid w:val="00F24D73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4"/>
    <w:rsid w:val="00F24D73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4">
    <w:name w:val="Подпись к таблице (2)_"/>
    <w:basedOn w:val="a0"/>
    <w:link w:val="25"/>
    <w:rsid w:val="00F2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Подпись к таблице_"/>
    <w:basedOn w:val="a0"/>
    <w:link w:val="a9"/>
    <w:rsid w:val="00F24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3"/>
    <w:basedOn w:val="a4"/>
    <w:rsid w:val="00F24D73"/>
    <w:rPr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"/>
    <w:basedOn w:val="a4"/>
    <w:rsid w:val="00F24D73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Garamond55pt">
    <w:name w:val="Основной текст + Garamond;5;5 pt"/>
    <w:basedOn w:val="a4"/>
    <w:rsid w:val="00F24D73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</w:rPr>
  </w:style>
  <w:style w:type="character" w:customStyle="1" w:styleId="MicrosoftSansSerif7pt">
    <w:name w:val="Основной текст + Microsoft Sans Serif;7 pt;Курсив"/>
    <w:basedOn w:val="a4"/>
    <w:rsid w:val="00F24D7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30">
    <w:name w:val="Подпись к таблице (3)_"/>
    <w:basedOn w:val="a0"/>
    <w:link w:val="31"/>
    <w:rsid w:val="00F24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F2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2">
    <w:name w:val="Основной текст (3)_"/>
    <w:basedOn w:val="a0"/>
    <w:link w:val="33"/>
    <w:rsid w:val="00F2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F24D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F2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"/>
    <w:basedOn w:val="a4"/>
    <w:rsid w:val="00F24D73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5">
    <w:name w:val="Основной текст (5)_"/>
    <w:basedOn w:val="a0"/>
    <w:link w:val="50"/>
    <w:rsid w:val="00F2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F24D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105pt">
    <w:name w:val="Основной текст + 10;5 pt"/>
    <w:basedOn w:val="a4"/>
    <w:rsid w:val="00F24D73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9pt">
    <w:name w:val="Основной текст + 9 pt"/>
    <w:basedOn w:val="a4"/>
    <w:rsid w:val="00F24D73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125pt">
    <w:name w:val="Основной текст (3) + 12;5 pt"/>
    <w:basedOn w:val="32"/>
    <w:rsid w:val="00F24D73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7">
    <w:name w:val="Основной текст (7)_"/>
    <w:basedOn w:val="a0"/>
    <w:link w:val="70"/>
    <w:rsid w:val="00F24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25pt">
    <w:name w:val="Основной текст (7) + 12;5 pt"/>
    <w:basedOn w:val="7"/>
    <w:rsid w:val="00F24D73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395pt">
    <w:name w:val="Основной текст (3) + 9;5 pt"/>
    <w:basedOn w:val="32"/>
    <w:rsid w:val="00F24D73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5pt0">
    <w:name w:val="Основной текст + 10;5 pt"/>
    <w:basedOn w:val="a4"/>
    <w:rsid w:val="00F24D73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125pt0">
    <w:name w:val="Основной текст (3) + 12;5 pt"/>
    <w:basedOn w:val="32"/>
    <w:rsid w:val="00F24D73"/>
    <w:rPr>
      <w:color w:val="000000"/>
      <w:spacing w:val="0"/>
      <w:w w:val="100"/>
      <w:position w:val="0"/>
      <w:sz w:val="25"/>
      <w:szCs w:val="25"/>
    </w:rPr>
  </w:style>
  <w:style w:type="paragraph" w:customStyle="1" w:styleId="4">
    <w:name w:val="Основной текст4"/>
    <w:basedOn w:val="a"/>
    <w:link w:val="a4"/>
    <w:rsid w:val="00F24D73"/>
    <w:pPr>
      <w:shd w:val="clear" w:color="auto" w:fill="FFFFFF"/>
      <w:spacing w:after="840" w:line="322" w:lineRule="exact"/>
      <w:ind w:hanging="18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F24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F24D73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Заголовок №2"/>
    <w:basedOn w:val="a"/>
    <w:link w:val="21"/>
    <w:rsid w:val="00F24D73"/>
    <w:pPr>
      <w:shd w:val="clear" w:color="auto" w:fill="FFFFFF"/>
      <w:spacing w:before="240" w:after="360" w:line="0" w:lineRule="atLeast"/>
      <w:ind w:hanging="1380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5">
    <w:name w:val="Подпись к таблице (2)"/>
    <w:basedOn w:val="a"/>
    <w:link w:val="24"/>
    <w:rsid w:val="00F24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9">
    <w:name w:val="Подпись к таблице"/>
    <w:basedOn w:val="a"/>
    <w:link w:val="a8"/>
    <w:rsid w:val="00F24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Подпись к таблице (3)"/>
    <w:basedOn w:val="a"/>
    <w:link w:val="30"/>
    <w:rsid w:val="00F24D7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rsid w:val="00F24D7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F24D73"/>
    <w:pPr>
      <w:shd w:val="clear" w:color="auto" w:fill="FFFFFF"/>
      <w:spacing w:before="780" w:after="180" w:line="0" w:lineRule="atLeast"/>
      <w:jc w:val="center"/>
      <w:outlineLvl w:val="0"/>
    </w:pPr>
    <w:rPr>
      <w:rFonts w:ascii="CordiaUPC" w:eastAsia="CordiaUPC" w:hAnsi="CordiaUPC" w:cs="CordiaUPC"/>
      <w:sz w:val="20"/>
      <w:szCs w:val="20"/>
    </w:rPr>
  </w:style>
  <w:style w:type="paragraph" w:customStyle="1" w:styleId="41">
    <w:name w:val="Основной текст (4)"/>
    <w:basedOn w:val="a"/>
    <w:link w:val="40"/>
    <w:rsid w:val="00F24D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24D7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rsid w:val="00F24D73"/>
    <w:pPr>
      <w:shd w:val="clear" w:color="auto" w:fill="FFFFFF"/>
      <w:spacing w:before="600" w:line="0" w:lineRule="atLeast"/>
    </w:pPr>
    <w:rPr>
      <w:rFonts w:ascii="CordiaUPC" w:eastAsia="CordiaUPC" w:hAnsi="CordiaUPC" w:cs="CordiaUPC"/>
      <w:sz w:val="41"/>
      <w:szCs w:val="41"/>
    </w:rPr>
  </w:style>
  <w:style w:type="paragraph" w:customStyle="1" w:styleId="70">
    <w:name w:val="Основной текст (7)"/>
    <w:basedOn w:val="a"/>
    <w:link w:val="7"/>
    <w:rsid w:val="00F24D73"/>
    <w:pPr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6C11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11E3"/>
    <w:rPr>
      <w:color w:val="000000"/>
    </w:rPr>
  </w:style>
  <w:style w:type="paragraph" w:styleId="ac">
    <w:name w:val="footer"/>
    <w:basedOn w:val="a"/>
    <w:link w:val="ad"/>
    <w:uiPriority w:val="99"/>
    <w:unhideWhenUsed/>
    <w:rsid w:val="006C11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11E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C11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1E3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860FE2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Default">
    <w:name w:val="Default"/>
    <w:rsid w:val="00860FE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ConsPlusNonformat">
    <w:name w:val="ConsPlusNonformat"/>
    <w:rsid w:val="002F2BD1"/>
    <w:pPr>
      <w:suppressAutoHyphens/>
      <w:autoSpaceDE w:val="0"/>
    </w:pPr>
    <w:rPr>
      <w:rFonts w:eastAsia="Times New Roman"/>
      <w:sz w:val="20"/>
      <w:szCs w:val="20"/>
      <w:lang w:eastAsia="zh-CN"/>
    </w:rPr>
  </w:style>
  <w:style w:type="paragraph" w:styleId="af0">
    <w:name w:val="Normal (Web)"/>
    <w:uiPriority w:val="99"/>
    <w:qFormat/>
    <w:rsid w:val="0068378F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uiPriority w:val="99"/>
    <w:rsid w:val="0046226A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6226A"/>
    <w:rPr>
      <w:rFonts w:ascii="Calibri" w:eastAsia="Times New Roman" w:hAnsi="Calibri" w:cs="Calibri"/>
      <w:sz w:val="22"/>
      <w:szCs w:val="20"/>
    </w:rPr>
  </w:style>
  <w:style w:type="paragraph" w:customStyle="1" w:styleId="Style2">
    <w:name w:val="Style2"/>
    <w:basedOn w:val="a"/>
    <w:uiPriority w:val="99"/>
    <w:rsid w:val="0046226A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2A51B-242A-4006-9703-C4CB3BA0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Техник-оператор</cp:lastModifiedBy>
  <cp:revision>144</cp:revision>
  <cp:lastPrinted>2024-11-14T05:37:00Z</cp:lastPrinted>
  <dcterms:created xsi:type="dcterms:W3CDTF">2024-11-02T04:19:00Z</dcterms:created>
  <dcterms:modified xsi:type="dcterms:W3CDTF">2025-07-11T09:35:00Z</dcterms:modified>
</cp:coreProperties>
</file>