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B5" w:rsidRDefault="007C0D41">
      <w:pPr>
        <w:spacing w:before="360"/>
        <w:ind w:left="-142" w:right="141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329" cy="6950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00329" cy="6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4B5" w:rsidRDefault="007C0D41">
      <w:pPr>
        <w:pStyle w:val="5"/>
        <w:ind w:left="-142" w:right="141"/>
        <w:rPr>
          <w:sz w:val="32"/>
        </w:rPr>
      </w:pPr>
      <w:r>
        <w:rPr>
          <w:sz w:val="32"/>
        </w:rPr>
        <w:t>КЕМЕРОВСКАЯ ОБЛАСТЬ</w:t>
      </w:r>
    </w:p>
    <w:p w:rsidR="00A504B5" w:rsidRDefault="007C0D41">
      <w:pPr>
        <w:pStyle w:val="5"/>
        <w:ind w:left="-142" w:right="141"/>
        <w:rPr>
          <w:sz w:val="32"/>
        </w:rPr>
      </w:pPr>
      <w:r>
        <w:rPr>
          <w:sz w:val="32"/>
        </w:rPr>
        <w:t xml:space="preserve">АДМИНИСТРАЦИЯ </w:t>
      </w:r>
    </w:p>
    <w:p w:rsidR="00A504B5" w:rsidRDefault="007C0D41">
      <w:pPr>
        <w:pStyle w:val="5"/>
        <w:ind w:left="-142" w:right="14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A504B5" w:rsidRDefault="007C0D41">
      <w:pPr>
        <w:pStyle w:val="4"/>
        <w:spacing w:before="360"/>
        <w:ind w:left="-142" w:right="141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A504B5" w:rsidRDefault="00A504B5">
      <w:pPr>
        <w:ind w:left="-142" w:right="141"/>
      </w:pPr>
    </w:p>
    <w:p w:rsidR="00A504B5" w:rsidRDefault="00A504B5">
      <w:pPr>
        <w:ind w:left="-142" w:right="141"/>
      </w:pPr>
    </w:p>
    <w:p w:rsidR="00A504B5" w:rsidRDefault="007C0D41">
      <w:pPr>
        <w:ind w:left="-142" w:right="141"/>
        <w:jc w:val="center"/>
        <w:rPr>
          <w:sz w:val="28"/>
        </w:rPr>
      </w:pPr>
      <w:r>
        <w:t>от</w:t>
      </w:r>
      <w:r>
        <w:rPr>
          <w:sz w:val="28"/>
        </w:rPr>
        <w:t xml:space="preserve"> «16» июля 2025 </w:t>
      </w:r>
      <w:r>
        <w:t>г.</w:t>
      </w:r>
      <w:r>
        <w:rPr>
          <w:sz w:val="28"/>
        </w:rPr>
        <w:t xml:space="preserve"> </w:t>
      </w:r>
      <w:r>
        <w:t xml:space="preserve">№ </w:t>
      </w:r>
      <w:r>
        <w:rPr>
          <w:sz w:val="28"/>
        </w:rPr>
        <w:t>688-П</w:t>
      </w:r>
    </w:p>
    <w:p w:rsidR="00A504B5" w:rsidRDefault="00A504B5">
      <w:pPr>
        <w:ind w:left="-142" w:right="141"/>
        <w:jc w:val="center"/>
        <w:rPr>
          <w:sz w:val="8"/>
        </w:rPr>
      </w:pPr>
    </w:p>
    <w:p w:rsidR="00A504B5" w:rsidRDefault="007C0D41">
      <w:pPr>
        <w:ind w:left="-142" w:right="141"/>
        <w:jc w:val="center"/>
        <w:rPr>
          <w:sz w:val="18"/>
        </w:rPr>
      </w:pPr>
      <w:proofErr w:type="spellStart"/>
      <w:r>
        <w:rPr>
          <w:sz w:val="18"/>
        </w:rPr>
        <w:t>пгт</w:t>
      </w:r>
      <w:proofErr w:type="spellEnd"/>
      <w:r>
        <w:rPr>
          <w:sz w:val="18"/>
        </w:rPr>
        <w:t>. Промышленная</w:t>
      </w:r>
    </w:p>
    <w:p w:rsidR="00A504B5" w:rsidRDefault="00A504B5">
      <w:pPr>
        <w:ind w:left="-142" w:right="141"/>
        <w:rPr>
          <w:sz w:val="28"/>
        </w:rPr>
      </w:pPr>
    </w:p>
    <w:p w:rsidR="00A504B5" w:rsidRDefault="007C0D41">
      <w:pPr>
        <w:spacing w:before="120" w:after="120"/>
        <w:ind w:left="120" w:right="1" w:hanging="120"/>
        <w:jc w:val="center"/>
        <w:rPr>
          <w:b/>
          <w:sz w:val="28"/>
        </w:rPr>
      </w:pPr>
      <w:r>
        <w:rPr>
          <w:b/>
          <w:sz w:val="28"/>
        </w:rPr>
        <w:t xml:space="preserve">О реализации программы «Эффективный регион» в деятельности органов  местного самоуправления и подведомственных им организациях на территории Промышленновского муниципального округа </w:t>
      </w:r>
      <w:r>
        <w:rPr>
          <w:b/>
          <w:sz w:val="28"/>
        </w:rPr>
        <w:t>на 2025-2027 годы</w:t>
      </w:r>
    </w:p>
    <w:p w:rsidR="00A504B5" w:rsidRDefault="007C0D41">
      <w:pPr>
        <w:spacing w:line="260" w:lineRule="atLeast"/>
        <w:ind w:left="-142" w:right="1"/>
        <w:jc w:val="both"/>
        <w:rPr>
          <w:sz w:val="24"/>
        </w:rPr>
      </w:pPr>
      <w:r>
        <w:rPr>
          <w:rFonts w:ascii="sans-serif" w:hAnsi="sans-serif"/>
          <w:sz w:val="24"/>
        </w:rPr>
        <w:t xml:space="preserve">     </w:t>
      </w:r>
      <w:r>
        <w:rPr>
          <w:sz w:val="24"/>
        </w:rPr>
        <w:t xml:space="preserve"> </w:t>
      </w:r>
      <w:proofErr w:type="gramStart"/>
      <w:r>
        <w:rPr>
          <w:sz w:val="24"/>
        </w:rPr>
        <w:t>Н</w:t>
      </w:r>
      <w:r>
        <w:rPr>
          <w:sz w:val="28"/>
        </w:rPr>
        <w:t>а основании постановлен</w:t>
      </w:r>
      <w:r>
        <w:rPr>
          <w:sz w:val="28"/>
        </w:rPr>
        <w:t>ия Правительства Кемеровской области – Кузбасса от 07.03.2025 № 112 «О программе «Эффективный регион» на 2025-2027 годы», в целях реализации Стратегии социально - экономического развития Промышленновского муниципального округа до 2035 года, утвержденной Ре</w:t>
      </w:r>
      <w:r>
        <w:rPr>
          <w:sz w:val="28"/>
        </w:rPr>
        <w:t>шением Совета народных депутатов Промышленновского муниципального района от 29.11.2018 № 19 «Об утверждении Стратегии социально - экономического развития Промышленновского муниципального района» (далее - Стратегия), повышения эффективности деятельности орг</w:t>
      </w:r>
      <w:r>
        <w:rPr>
          <w:sz w:val="28"/>
        </w:rPr>
        <w:t>анов местного самоуправления Промышленновского муниципального</w:t>
      </w:r>
      <w:proofErr w:type="gramEnd"/>
      <w:r>
        <w:rPr>
          <w:sz w:val="28"/>
        </w:rPr>
        <w:t xml:space="preserve"> округа и </w:t>
      </w:r>
      <w:proofErr w:type="gramStart"/>
      <w:r>
        <w:rPr>
          <w:sz w:val="28"/>
        </w:rPr>
        <w:t>подведомственных</w:t>
      </w:r>
      <w:proofErr w:type="gramEnd"/>
      <w:r>
        <w:rPr>
          <w:sz w:val="28"/>
        </w:rPr>
        <w:t xml:space="preserve"> им организаций, администрация Промышленновского муниципального округа:</w:t>
      </w:r>
    </w:p>
    <w:p w:rsidR="00A504B5" w:rsidRDefault="007C0D41">
      <w:pPr>
        <w:tabs>
          <w:tab w:val="left" w:pos="540"/>
          <w:tab w:val="left" w:pos="567"/>
          <w:tab w:val="left" w:pos="9180"/>
          <w:tab w:val="left" w:pos="9720"/>
          <w:tab w:val="left" w:pos="10260"/>
        </w:tabs>
        <w:ind w:left="-142" w:right="1" w:firstLine="709"/>
        <w:jc w:val="both"/>
        <w:rPr>
          <w:sz w:val="28"/>
        </w:rPr>
      </w:pPr>
      <w:r>
        <w:rPr>
          <w:sz w:val="28"/>
        </w:rPr>
        <w:t>1. Утвердить Положение о реализации программы «Эффективный регион»  в деятельности органов местно</w:t>
      </w:r>
      <w:r>
        <w:rPr>
          <w:sz w:val="28"/>
        </w:rPr>
        <w:t xml:space="preserve">го самоуправления и подведомственных им организациях на территории Промышленновского муниципального округа на 2025–2027 годы (далее - Положение), согласно приложению № 1 к настоящему постановлению.     </w:t>
      </w:r>
    </w:p>
    <w:p w:rsidR="00A504B5" w:rsidRDefault="007C0D41">
      <w:pPr>
        <w:tabs>
          <w:tab w:val="left" w:pos="284"/>
          <w:tab w:val="left" w:pos="567"/>
          <w:tab w:val="left" w:pos="10260"/>
        </w:tabs>
        <w:ind w:left="-142" w:right="1" w:firstLine="709"/>
        <w:jc w:val="both"/>
        <w:rPr>
          <w:sz w:val="28"/>
        </w:rPr>
      </w:pPr>
      <w:r>
        <w:rPr>
          <w:sz w:val="28"/>
        </w:rPr>
        <w:t xml:space="preserve">2. Утвердить план мероприятий по  реализации программы «Эффективный регион»  в деятельности органов местного самоуправления и подведомственных им организациях на территории Промышленновского муниципального округа на 2025–2027 годы, согласно приложению № 2 </w:t>
      </w:r>
      <w:r>
        <w:rPr>
          <w:sz w:val="28"/>
        </w:rPr>
        <w:t>к настоящему постановлению.</w:t>
      </w:r>
    </w:p>
    <w:p w:rsidR="00A504B5" w:rsidRDefault="007C0D41">
      <w:pPr>
        <w:tabs>
          <w:tab w:val="left" w:pos="284"/>
          <w:tab w:val="left" w:pos="567"/>
          <w:tab w:val="left" w:pos="10260"/>
        </w:tabs>
        <w:ind w:left="-142" w:right="1" w:firstLine="709"/>
        <w:jc w:val="both"/>
        <w:rPr>
          <w:sz w:val="28"/>
        </w:rPr>
      </w:pPr>
      <w:r>
        <w:rPr>
          <w:sz w:val="28"/>
        </w:rPr>
        <w:t>3. Утвердить состав комиссии</w:t>
      </w:r>
      <w:r>
        <w:rPr>
          <w:sz w:val="28"/>
        </w:rPr>
        <w:t xml:space="preserve"> по реализации программы </w:t>
      </w:r>
      <w:r>
        <w:rPr>
          <w:sz w:val="28"/>
        </w:rPr>
        <w:t xml:space="preserve">«Эффективный регион»  в деятельности органов местного самоуправления и подведомственных им организациях на территории Промышленновского </w:t>
      </w:r>
      <w:r>
        <w:rPr>
          <w:sz w:val="28"/>
        </w:rPr>
        <w:lastRenderedPageBreak/>
        <w:t>муниципального округа на 2025–2027 годы</w:t>
      </w:r>
      <w:r>
        <w:rPr>
          <w:sz w:val="28"/>
        </w:rPr>
        <w:t xml:space="preserve">, согласно приложению № 3 к настоящему постановлению. </w:t>
      </w:r>
    </w:p>
    <w:p w:rsidR="00A504B5" w:rsidRDefault="007C0D41">
      <w:pPr>
        <w:tabs>
          <w:tab w:val="left" w:pos="284"/>
          <w:tab w:val="left" w:pos="567"/>
          <w:tab w:val="left" w:pos="10260"/>
        </w:tabs>
        <w:ind w:left="-142" w:right="1" w:firstLine="709"/>
        <w:jc w:val="both"/>
        <w:rPr>
          <w:sz w:val="28"/>
        </w:rPr>
      </w:pPr>
      <w:r>
        <w:rPr>
          <w:sz w:val="28"/>
        </w:rPr>
        <w:t>4. Заместителям главы Промышленновского муниципального округа, начальникам управлений администрации Промышленновского муниципального округа, руководителям учреждений и организаций  Промышленновского му</w:t>
      </w:r>
      <w:r>
        <w:rPr>
          <w:sz w:val="28"/>
        </w:rPr>
        <w:t>ниципального округа организовать работу по реализации программы «Эффективный регион» с учетом своих потребностей и особенностей сферы деятельности.</w:t>
      </w:r>
    </w:p>
    <w:p w:rsidR="00A504B5" w:rsidRDefault="007C0D41">
      <w:pPr>
        <w:tabs>
          <w:tab w:val="left" w:pos="284"/>
          <w:tab w:val="left" w:pos="567"/>
          <w:tab w:val="left" w:pos="10260"/>
        </w:tabs>
        <w:ind w:left="-142" w:right="143" w:firstLine="709"/>
        <w:jc w:val="both"/>
        <w:rPr>
          <w:sz w:val="28"/>
        </w:rPr>
      </w:pPr>
      <w:r>
        <w:rPr>
          <w:sz w:val="28"/>
        </w:rPr>
        <w:t>5. Признать утратившим силу постановление администрации Промышленновского муниципального округа от 06.10.202</w:t>
      </w:r>
      <w:r>
        <w:rPr>
          <w:sz w:val="28"/>
        </w:rPr>
        <w:t>2 № 1318-П «Об утверждении положения о реализации бережливого управления в деятельности администрации Промышленновского муниципального округа и в ее структурных подразделениях».</w:t>
      </w:r>
    </w:p>
    <w:p w:rsidR="00A504B5" w:rsidRDefault="007C0D41">
      <w:pPr>
        <w:tabs>
          <w:tab w:val="left" w:pos="284"/>
          <w:tab w:val="left" w:pos="567"/>
          <w:tab w:val="left" w:pos="10260"/>
        </w:tabs>
        <w:ind w:left="-142" w:right="1" w:firstLine="709"/>
        <w:jc w:val="both"/>
        <w:rPr>
          <w:sz w:val="28"/>
        </w:rPr>
      </w:pPr>
      <w:r>
        <w:rPr>
          <w:sz w:val="28"/>
        </w:rPr>
        <w:t>6. Настоящее постановление подлежит опубликованию в сетевом издании «Электронн</w:t>
      </w:r>
      <w:r>
        <w:rPr>
          <w:sz w:val="28"/>
        </w:rPr>
        <w:t xml:space="preserve">ый бюллетень администрации </w:t>
      </w:r>
      <w:proofErr w:type="spellStart"/>
      <w:r>
        <w:rPr>
          <w:sz w:val="28"/>
        </w:rPr>
        <w:t>Прмышленновского</w:t>
      </w:r>
      <w:proofErr w:type="spellEnd"/>
      <w:r>
        <w:rPr>
          <w:sz w:val="28"/>
        </w:rPr>
        <w:t xml:space="preserve"> муниципального округа» и размещению на официальном сайте администрации Промышленновского муниципального округа в информационно – телекоммуникационной сети «Интернет».</w:t>
      </w:r>
    </w:p>
    <w:p w:rsidR="00A504B5" w:rsidRDefault="007C0D41">
      <w:pPr>
        <w:tabs>
          <w:tab w:val="left" w:pos="567"/>
          <w:tab w:val="left" w:pos="709"/>
        </w:tabs>
        <w:ind w:left="-142" w:right="1" w:firstLine="709"/>
        <w:jc w:val="both"/>
        <w:rPr>
          <w:sz w:val="28"/>
        </w:rPr>
      </w:pPr>
      <w:r>
        <w:rPr>
          <w:sz w:val="28"/>
        </w:rPr>
        <w:t xml:space="preserve">7. </w:t>
      </w:r>
      <w:r>
        <w:t>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</w:t>
      </w:r>
      <w:r>
        <w:rPr>
          <w:sz w:val="28"/>
        </w:rPr>
        <w:t>овления возложить на             заместителя главы Промышленновского муниципального округа                    А.А. Селиверстову.</w:t>
      </w:r>
    </w:p>
    <w:p w:rsidR="00A504B5" w:rsidRDefault="007C0D41">
      <w:pPr>
        <w:tabs>
          <w:tab w:val="left" w:pos="567"/>
          <w:tab w:val="left" w:pos="709"/>
        </w:tabs>
        <w:ind w:left="-142" w:right="1" w:firstLine="709"/>
        <w:jc w:val="both"/>
        <w:rPr>
          <w:sz w:val="28"/>
        </w:rPr>
      </w:pPr>
      <w:r>
        <w:rPr>
          <w:sz w:val="28"/>
        </w:rPr>
        <w:t>8. Настоящее постановление вступает в силу со дня подписания.</w:t>
      </w:r>
    </w:p>
    <w:tbl>
      <w:tblPr>
        <w:tblW w:w="0" w:type="auto"/>
        <w:tblInd w:w="-34" w:type="dxa"/>
        <w:tblLayout w:type="fixed"/>
        <w:tblLook w:val="04A0"/>
      </w:tblPr>
      <w:tblGrid>
        <w:gridCol w:w="6371"/>
        <w:gridCol w:w="2940"/>
      </w:tblGrid>
      <w:tr w:rsidR="00A504B5">
        <w:trPr>
          <w:trHeight w:val="1288"/>
        </w:trPr>
        <w:tc>
          <w:tcPr>
            <w:tcW w:w="6371" w:type="dxa"/>
            <w:shd w:val="clear" w:color="auto" w:fill="auto"/>
          </w:tcPr>
          <w:p w:rsidR="00A504B5" w:rsidRDefault="00A504B5">
            <w:pPr>
              <w:ind w:left="-283" w:right="143" w:firstLine="141"/>
              <w:rPr>
                <w:sz w:val="28"/>
              </w:rPr>
            </w:pPr>
          </w:p>
          <w:p w:rsidR="00A504B5" w:rsidRDefault="00A504B5">
            <w:pPr>
              <w:ind w:left="-283" w:right="143" w:firstLine="141"/>
              <w:rPr>
                <w:sz w:val="28"/>
              </w:rPr>
            </w:pPr>
          </w:p>
          <w:p w:rsidR="00A504B5" w:rsidRDefault="00A504B5">
            <w:pPr>
              <w:ind w:left="-283" w:right="143" w:firstLine="141"/>
              <w:rPr>
                <w:sz w:val="28"/>
              </w:rPr>
            </w:pPr>
          </w:p>
          <w:p w:rsidR="00A504B5" w:rsidRDefault="007C0D41">
            <w:pPr>
              <w:ind w:left="-283" w:right="143" w:firstLine="141"/>
              <w:rPr>
                <w:sz w:val="28"/>
              </w:rPr>
            </w:pPr>
            <w:r>
              <w:rPr>
                <w:sz w:val="28"/>
              </w:rPr>
              <w:t xml:space="preserve">                                   Глава</w:t>
            </w:r>
          </w:p>
        </w:tc>
        <w:tc>
          <w:tcPr>
            <w:tcW w:w="2940" w:type="dxa"/>
            <w:shd w:val="clear" w:color="auto" w:fill="auto"/>
          </w:tcPr>
          <w:p w:rsidR="00A504B5" w:rsidRDefault="00A504B5">
            <w:pPr>
              <w:ind w:left="-283" w:right="143" w:firstLine="141"/>
              <w:rPr>
                <w:sz w:val="28"/>
              </w:rPr>
            </w:pPr>
          </w:p>
        </w:tc>
      </w:tr>
      <w:tr w:rsidR="00A504B5">
        <w:trPr>
          <w:trHeight w:val="255"/>
        </w:trPr>
        <w:tc>
          <w:tcPr>
            <w:tcW w:w="6371" w:type="dxa"/>
            <w:shd w:val="clear" w:color="auto" w:fill="auto"/>
          </w:tcPr>
          <w:p w:rsidR="00A504B5" w:rsidRDefault="007C0D41">
            <w:pPr>
              <w:ind w:left="-142" w:right="285"/>
              <w:rPr>
                <w:sz w:val="28"/>
              </w:rPr>
            </w:pPr>
            <w:r>
              <w:rPr>
                <w:sz w:val="28"/>
              </w:rPr>
              <w:t xml:space="preserve"> Промышленновского муниципального округа</w:t>
            </w:r>
          </w:p>
        </w:tc>
        <w:tc>
          <w:tcPr>
            <w:tcW w:w="2940" w:type="dxa"/>
            <w:shd w:val="clear" w:color="auto" w:fill="auto"/>
          </w:tcPr>
          <w:p w:rsidR="00A504B5" w:rsidRDefault="007C0D41">
            <w:pPr>
              <w:ind w:left="-142" w:right="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1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tabs>
          <w:tab w:val="left" w:pos="284"/>
          <w:tab w:val="left" w:pos="567"/>
          <w:tab w:val="left" w:pos="10260"/>
        </w:tabs>
        <w:ind w:left="-142" w:right="-143" w:firstLine="709"/>
        <w:jc w:val="both"/>
        <w:rPr>
          <w:sz w:val="28"/>
        </w:rPr>
      </w:pPr>
    </w:p>
    <w:p w:rsidR="00A504B5" w:rsidRDefault="00A504B5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A504B5" w:rsidRDefault="007C0D41">
      <w:pPr>
        <w:pStyle w:val="ConsPlusNormal"/>
        <w:widowControl/>
        <w:ind w:left="-142" w:firstLine="0"/>
        <w:rPr>
          <w:rFonts w:ascii="Times New Roman" w:hAnsi="Times New Roman"/>
        </w:rPr>
      </w:pPr>
      <w:r>
        <w:rPr>
          <w:rFonts w:ascii="Times New Roman" w:hAnsi="Times New Roman"/>
        </w:rPr>
        <w:t>Исп. Л.Н. Жданова</w:t>
      </w:r>
    </w:p>
    <w:p w:rsidR="00A504B5" w:rsidRDefault="007C0D41">
      <w:pPr>
        <w:pStyle w:val="ConsPlusNormal"/>
        <w:widowControl/>
        <w:ind w:left="-567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Тел. 71917</w:t>
      </w:r>
      <w:r>
        <w:rPr>
          <w:rFonts w:ascii="Times New Roman" w:hAnsi="Times New Roman"/>
          <w:sz w:val="28"/>
        </w:rPr>
        <w:t xml:space="preserve"> </w:t>
      </w:r>
    </w:p>
    <w:p w:rsidR="00A504B5" w:rsidRDefault="007C0D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Приложение № 1</w:t>
      </w:r>
    </w:p>
    <w:p w:rsidR="00A504B5" w:rsidRDefault="007C0D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к постановлению                                         </w:t>
      </w:r>
    </w:p>
    <w:p w:rsidR="00A504B5" w:rsidRDefault="007C0D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администрации Промышленновского</w:t>
      </w:r>
    </w:p>
    <w:p w:rsidR="00A504B5" w:rsidRDefault="007C0D41">
      <w:pPr>
        <w:jc w:val="both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t xml:space="preserve">                                                                муниципального округа</w:t>
      </w:r>
    </w:p>
    <w:p w:rsidR="00A504B5" w:rsidRDefault="007C0D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от</w:t>
      </w:r>
      <w:r>
        <w:rPr>
          <w:sz w:val="28"/>
          <w:u w:val="single"/>
        </w:rPr>
        <w:t xml:space="preserve"> 16.07.2025 г. </w:t>
      </w:r>
      <w:r>
        <w:rPr>
          <w:sz w:val="28"/>
        </w:rPr>
        <w:t xml:space="preserve">№ </w:t>
      </w:r>
      <w:r>
        <w:rPr>
          <w:sz w:val="28"/>
          <w:u w:val="single"/>
        </w:rPr>
        <w:t>688-П</w:t>
      </w:r>
    </w:p>
    <w:p w:rsidR="00A504B5" w:rsidRDefault="00A504B5">
      <w:pPr>
        <w:jc w:val="center"/>
        <w:rPr>
          <w:b/>
          <w:sz w:val="28"/>
        </w:rPr>
      </w:pPr>
    </w:p>
    <w:p w:rsidR="00A504B5" w:rsidRDefault="00A504B5">
      <w:pPr>
        <w:widowControl w:val="0"/>
        <w:tabs>
          <w:tab w:val="left" w:pos="8477"/>
        </w:tabs>
        <w:jc w:val="center"/>
        <w:rPr>
          <w:b/>
          <w:sz w:val="28"/>
        </w:rPr>
      </w:pPr>
    </w:p>
    <w:p w:rsidR="00A504B5" w:rsidRDefault="00A504B5">
      <w:pPr>
        <w:widowControl w:val="0"/>
        <w:tabs>
          <w:tab w:val="left" w:pos="8477"/>
        </w:tabs>
        <w:jc w:val="center"/>
        <w:rPr>
          <w:b/>
          <w:sz w:val="28"/>
        </w:rPr>
      </w:pPr>
    </w:p>
    <w:p w:rsidR="00A504B5" w:rsidRDefault="007C0D41">
      <w:pPr>
        <w:widowControl w:val="0"/>
        <w:tabs>
          <w:tab w:val="left" w:pos="8477"/>
        </w:tabs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A504B5" w:rsidRDefault="007C0D41">
      <w:pPr>
        <w:widowControl w:val="0"/>
        <w:tabs>
          <w:tab w:val="left" w:pos="8477"/>
        </w:tabs>
        <w:jc w:val="center"/>
        <w:rPr>
          <w:b/>
          <w:sz w:val="28"/>
        </w:rPr>
      </w:pPr>
      <w:r>
        <w:rPr>
          <w:b/>
          <w:sz w:val="28"/>
        </w:rPr>
        <w:t xml:space="preserve">о реализации программы </w:t>
      </w:r>
      <w:r>
        <w:rPr>
          <w:b/>
          <w:sz w:val="28"/>
        </w:rPr>
        <w:t xml:space="preserve">«Эффективный регион» </w:t>
      </w:r>
      <w:r>
        <w:rPr>
          <w:b/>
          <w:sz w:val="28"/>
        </w:rPr>
        <w:t xml:space="preserve"> в деятельности органов местного самоуправления и подведомственных им организациях на территории Промышленновского муниципального округа</w:t>
      </w:r>
    </w:p>
    <w:p w:rsidR="00A504B5" w:rsidRDefault="007C0D41">
      <w:pPr>
        <w:widowControl w:val="0"/>
        <w:tabs>
          <w:tab w:val="left" w:pos="8477"/>
        </w:tabs>
        <w:jc w:val="center"/>
        <w:rPr>
          <w:b/>
          <w:sz w:val="28"/>
        </w:rPr>
      </w:pPr>
      <w:r>
        <w:rPr>
          <w:b/>
          <w:sz w:val="28"/>
        </w:rPr>
        <w:t xml:space="preserve"> на 2025 – 2027 годы</w:t>
      </w:r>
    </w:p>
    <w:p w:rsidR="00A504B5" w:rsidRDefault="00A504B5">
      <w:pPr>
        <w:widowControl w:val="0"/>
        <w:tabs>
          <w:tab w:val="left" w:pos="8477"/>
        </w:tabs>
        <w:jc w:val="center"/>
        <w:rPr>
          <w:sz w:val="28"/>
        </w:rPr>
      </w:pPr>
    </w:p>
    <w:p w:rsidR="00A504B5" w:rsidRDefault="00A504B5">
      <w:pPr>
        <w:widowControl w:val="0"/>
        <w:tabs>
          <w:tab w:val="left" w:pos="8477"/>
        </w:tabs>
        <w:jc w:val="center"/>
        <w:rPr>
          <w:sz w:val="28"/>
        </w:rPr>
      </w:pPr>
    </w:p>
    <w:p w:rsidR="00A504B5" w:rsidRDefault="007C0D4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A504B5" w:rsidRDefault="00A504B5">
      <w:pPr>
        <w:widowControl w:val="0"/>
        <w:jc w:val="center"/>
        <w:rPr>
          <w:b/>
          <w:sz w:val="28"/>
        </w:rPr>
      </w:pPr>
    </w:p>
    <w:p w:rsidR="00A504B5" w:rsidRDefault="007C0D41">
      <w:pPr>
        <w:widowControl w:val="0"/>
        <w:ind w:firstLine="708"/>
        <w:jc w:val="both"/>
      </w:pPr>
      <w:r>
        <w:rPr>
          <w:sz w:val="28"/>
        </w:rPr>
        <w:t xml:space="preserve">1.1. </w:t>
      </w:r>
      <w:proofErr w:type="gramStart"/>
      <w:r>
        <w:rPr>
          <w:sz w:val="28"/>
        </w:rPr>
        <w:t>Настоящее Положение о реализации программы «Эффективный регион» в деяте</w:t>
      </w:r>
      <w:r>
        <w:rPr>
          <w:sz w:val="28"/>
        </w:rPr>
        <w:t>льности органов местного самоуправления и подведомственных им организациях на территории Промышленновского муниципального округа на 2025 - 2027 годы (далее – Положение) разработано в соответствии со Стратегией, постановлением Правительства Кемеровской обла</w:t>
      </w:r>
      <w:r>
        <w:rPr>
          <w:sz w:val="28"/>
        </w:rPr>
        <w:t>сти - Кузбасса от 07.03.2025 № 112 «О программе «Эффективный регион» на 2025–2027 годы» (далее - программа «Эффективный регион»).</w:t>
      </w:r>
      <w:proofErr w:type="gramEnd"/>
    </w:p>
    <w:p w:rsidR="00A504B5" w:rsidRDefault="007C0D41">
      <w:pPr>
        <w:widowControl w:val="0"/>
        <w:ind w:firstLine="708"/>
        <w:jc w:val="both"/>
      </w:pPr>
      <w:r>
        <w:rPr>
          <w:sz w:val="28"/>
        </w:rPr>
        <w:t>1.2. Понятия, используемые в настоящем Положении, применяются в значениях, установленных программой «Эффективный регион».</w:t>
      </w:r>
    </w:p>
    <w:p w:rsidR="00A504B5" w:rsidRDefault="007C0D41">
      <w:pPr>
        <w:widowControl w:val="0"/>
        <w:ind w:firstLine="708"/>
        <w:jc w:val="both"/>
      </w:pPr>
      <w:r>
        <w:rPr>
          <w:sz w:val="28"/>
        </w:rPr>
        <w:t>1.3.</w:t>
      </w:r>
      <w:r>
        <w:rPr>
          <w:sz w:val="28"/>
        </w:rPr>
        <w:t xml:space="preserve"> Цель участия в программе «Эффективный регион» – внедрение </w:t>
      </w:r>
      <w:proofErr w:type="spellStart"/>
      <w:r>
        <w:rPr>
          <w:sz w:val="28"/>
        </w:rPr>
        <w:t>клиентоцентричного</w:t>
      </w:r>
      <w:proofErr w:type="spellEnd"/>
      <w:r>
        <w:rPr>
          <w:sz w:val="28"/>
        </w:rPr>
        <w:t xml:space="preserve"> подхода и бережливых технологий в деятельность органов местного самоуправления и подведомственных им организациях на территории Промышленновского муниципального округа для повыше</w:t>
      </w:r>
      <w:r>
        <w:rPr>
          <w:sz w:val="28"/>
        </w:rPr>
        <w:t>ния их эффективности и улучшения имиджа.</w:t>
      </w:r>
    </w:p>
    <w:p w:rsidR="00A504B5" w:rsidRDefault="007C0D41">
      <w:pPr>
        <w:widowControl w:val="0"/>
        <w:ind w:firstLine="708"/>
        <w:jc w:val="both"/>
      </w:pPr>
      <w:r>
        <w:rPr>
          <w:sz w:val="28"/>
        </w:rPr>
        <w:t>1.4. Участники реализации программы «Эффективный регион» - органы местного самоуправления и подведомственные им организации  (далее – участники реализации программы).</w:t>
      </w:r>
    </w:p>
    <w:p w:rsidR="00A504B5" w:rsidRDefault="007C0D41">
      <w:pPr>
        <w:widowControl w:val="0"/>
        <w:ind w:firstLine="708"/>
        <w:jc w:val="both"/>
      </w:pPr>
      <w:r>
        <w:rPr>
          <w:sz w:val="28"/>
        </w:rPr>
        <w:t>1.5. Организационное сопровождение программы «Эф</w:t>
      </w:r>
      <w:r>
        <w:rPr>
          <w:sz w:val="28"/>
        </w:rPr>
        <w:t>фективный регион» в органах местного самоуправления и подведомственных им организациях на территории Промышленновского муниципального округа  осуществляет сектор экономического развития  администрации Промышленновского муниципального округа (далее – сектор</w:t>
      </w:r>
      <w:r>
        <w:rPr>
          <w:sz w:val="28"/>
        </w:rPr>
        <w:t xml:space="preserve"> экономического развития).</w:t>
      </w:r>
    </w:p>
    <w:p w:rsidR="00A504B5" w:rsidRDefault="007C0D41">
      <w:pPr>
        <w:widowControl w:val="0"/>
        <w:ind w:firstLine="708"/>
        <w:jc w:val="both"/>
      </w:pPr>
      <w:r>
        <w:rPr>
          <w:sz w:val="28"/>
        </w:rPr>
        <w:t>1.6. Настоящее положение разработано сроком на 3 года (с 2025 по 2027 год).</w:t>
      </w:r>
    </w:p>
    <w:p w:rsidR="00A504B5" w:rsidRDefault="00A504B5">
      <w:pPr>
        <w:widowControl w:val="0"/>
        <w:ind w:firstLine="708"/>
        <w:jc w:val="both"/>
      </w:pPr>
    </w:p>
    <w:p w:rsidR="00A504B5" w:rsidRDefault="00A504B5">
      <w:pPr>
        <w:widowControl w:val="0"/>
        <w:ind w:firstLine="708"/>
        <w:jc w:val="center"/>
      </w:pPr>
    </w:p>
    <w:p w:rsidR="00A504B5" w:rsidRDefault="00A504B5">
      <w:pPr>
        <w:widowControl w:val="0"/>
        <w:ind w:firstLine="708"/>
        <w:jc w:val="center"/>
      </w:pPr>
    </w:p>
    <w:p w:rsidR="00A504B5" w:rsidRDefault="00A504B5">
      <w:pPr>
        <w:widowControl w:val="0"/>
        <w:ind w:firstLine="708"/>
        <w:jc w:val="center"/>
      </w:pPr>
    </w:p>
    <w:p w:rsidR="00A504B5" w:rsidRDefault="00A504B5">
      <w:pPr>
        <w:widowControl w:val="0"/>
        <w:ind w:firstLine="708"/>
        <w:jc w:val="center"/>
      </w:pPr>
    </w:p>
    <w:p w:rsidR="00A504B5" w:rsidRDefault="00A504B5">
      <w:pPr>
        <w:widowControl w:val="0"/>
        <w:ind w:firstLine="708"/>
        <w:jc w:val="center"/>
      </w:pPr>
    </w:p>
    <w:p w:rsidR="00A504B5" w:rsidRDefault="007C0D41">
      <w:pPr>
        <w:widowControl w:val="0"/>
        <w:ind w:firstLine="708"/>
        <w:jc w:val="center"/>
      </w:pPr>
      <w:r>
        <w:rPr>
          <w:b/>
          <w:sz w:val="28"/>
        </w:rPr>
        <w:t>2. Задачи и функции участников реализации программы</w:t>
      </w:r>
    </w:p>
    <w:p w:rsidR="00A504B5" w:rsidRDefault="00A504B5">
      <w:pPr>
        <w:widowControl w:val="0"/>
        <w:ind w:firstLine="708"/>
        <w:jc w:val="center"/>
      </w:pPr>
    </w:p>
    <w:p w:rsidR="00A504B5" w:rsidRDefault="007C0D41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2.1. Основными задачами и функциями участников реализации программы является:</w:t>
      </w:r>
    </w:p>
    <w:p w:rsidR="00A504B5" w:rsidRDefault="007C0D4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внедрение </w:t>
      </w:r>
      <w:proofErr w:type="spellStart"/>
      <w:r>
        <w:rPr>
          <w:sz w:val="28"/>
        </w:rPr>
        <w:t>клиентоцентричного</w:t>
      </w:r>
      <w:proofErr w:type="spellEnd"/>
      <w:r>
        <w:rPr>
          <w:sz w:val="28"/>
        </w:rPr>
        <w:t xml:space="preserve"> подхода и бережливых технологий в муниципальное управление, реализация эффективного управления;</w:t>
      </w:r>
    </w:p>
    <w:p w:rsidR="00A504B5" w:rsidRDefault="007C0D4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выявление и изучение потребностей клиентов в рамках жизненных ситуаций, разработка и утверждение планов достижения целевого состояния жизненн</w:t>
      </w:r>
      <w:r>
        <w:rPr>
          <w:sz w:val="28"/>
        </w:rPr>
        <w:t>ых ситуаций;</w:t>
      </w:r>
    </w:p>
    <w:p w:rsidR="00A504B5" w:rsidRDefault="007C0D41">
      <w:pPr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проектирование новых и </w:t>
      </w:r>
      <w:proofErr w:type="spellStart"/>
      <w:r>
        <w:rPr>
          <w:sz w:val="28"/>
        </w:rPr>
        <w:t>реинжиринг</w:t>
      </w:r>
      <w:proofErr w:type="spellEnd"/>
      <w:r>
        <w:rPr>
          <w:sz w:val="28"/>
        </w:rPr>
        <w:t xml:space="preserve"> существующих услуг и сервисов;</w:t>
      </w:r>
    </w:p>
    <w:p w:rsidR="00A504B5" w:rsidRDefault="007C0D41">
      <w:pPr>
        <w:widowControl w:val="0"/>
        <w:spacing w:after="5"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4.  формирование, утверждение и ведение реестра межведомственных и внутриведомственных процессов; </w:t>
      </w:r>
    </w:p>
    <w:p w:rsidR="00A504B5" w:rsidRDefault="007C0D41">
      <w:pPr>
        <w:widowControl w:val="0"/>
        <w:spacing w:after="5" w:line="264" w:lineRule="auto"/>
        <w:jc w:val="both"/>
        <w:rPr>
          <w:sz w:val="28"/>
        </w:rPr>
      </w:pPr>
      <w:r>
        <w:rPr>
          <w:sz w:val="28"/>
        </w:rPr>
        <w:t xml:space="preserve">       5. определение порядка взаимодействия с клиентами, формирование, утвержд</w:t>
      </w:r>
      <w:r>
        <w:rPr>
          <w:sz w:val="28"/>
        </w:rPr>
        <w:t xml:space="preserve">ение и ведение перечня точек взаимодействия с клиентами; </w:t>
      </w:r>
    </w:p>
    <w:p w:rsidR="00A504B5" w:rsidRDefault="007C0D41">
      <w:pPr>
        <w:widowControl w:val="0"/>
        <w:spacing w:after="5"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6.  проведение сегментации клиентов; </w:t>
      </w:r>
    </w:p>
    <w:p w:rsidR="00A504B5" w:rsidRDefault="007C0D41">
      <w:pPr>
        <w:widowControl w:val="0"/>
        <w:spacing w:after="5"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7. проведение оценки удовлетворенности клиентов предоставлением услуг и сервисов, обеспечение функционирования системы обратной связи с клиентами; </w:t>
      </w:r>
    </w:p>
    <w:p w:rsidR="00A504B5" w:rsidRDefault="007C0D41">
      <w:pPr>
        <w:widowControl w:val="0"/>
        <w:spacing w:after="5" w:line="264" w:lineRule="auto"/>
        <w:ind w:firstLine="709"/>
        <w:jc w:val="both"/>
        <w:rPr>
          <w:sz w:val="28"/>
        </w:rPr>
      </w:pPr>
      <w:r>
        <w:rPr>
          <w:sz w:val="28"/>
        </w:rPr>
        <w:t>8. разработк</w:t>
      </w:r>
      <w:r>
        <w:rPr>
          <w:sz w:val="28"/>
        </w:rPr>
        <w:t xml:space="preserve">а и внедрение системы мотивации </w:t>
      </w:r>
      <w:proofErr w:type="spellStart"/>
      <w:r>
        <w:rPr>
          <w:sz w:val="28"/>
        </w:rPr>
        <w:t>клиентоцентричного</w:t>
      </w:r>
      <w:proofErr w:type="spellEnd"/>
      <w:r>
        <w:rPr>
          <w:sz w:val="28"/>
        </w:rPr>
        <w:t xml:space="preserve"> поведения сотрудников, обучение сотрудников; </w:t>
      </w:r>
    </w:p>
    <w:p w:rsidR="00A504B5" w:rsidRDefault="007C0D41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9. реализация, внедрение и тиражирование бережливых проектов;  </w:t>
      </w:r>
    </w:p>
    <w:p w:rsidR="00A504B5" w:rsidRDefault="007C0D41">
      <w:pPr>
        <w:widowControl w:val="0"/>
        <w:jc w:val="both"/>
      </w:pPr>
      <w:r>
        <w:rPr>
          <w:sz w:val="28"/>
        </w:rPr>
        <w:t xml:space="preserve">     10. формирование и утверждение планов мероприятий по внедрению </w:t>
      </w:r>
      <w:proofErr w:type="spellStart"/>
      <w:r>
        <w:rPr>
          <w:sz w:val="28"/>
        </w:rPr>
        <w:t>клиентоцентричного</w:t>
      </w:r>
      <w:proofErr w:type="spellEnd"/>
      <w:r>
        <w:rPr>
          <w:sz w:val="28"/>
        </w:rPr>
        <w:t xml:space="preserve"> подхода </w:t>
      </w:r>
      <w:r>
        <w:rPr>
          <w:sz w:val="28"/>
        </w:rPr>
        <w:t>и реализации эффективного управления.</w:t>
      </w:r>
    </w:p>
    <w:p w:rsidR="00A504B5" w:rsidRDefault="007C0D41">
      <w:pPr>
        <w:widowControl w:val="0"/>
        <w:jc w:val="both"/>
        <w:rPr>
          <w:sz w:val="28"/>
        </w:rPr>
      </w:pPr>
      <w:r>
        <w:t xml:space="preserve">            </w:t>
      </w:r>
      <w:r>
        <w:rPr>
          <w:sz w:val="28"/>
        </w:rPr>
        <w:t>2.2. В ходе реализации программы «Эффективный регион» решаются следующие задачи:</w:t>
      </w:r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sz w:val="28"/>
        </w:rPr>
      </w:pPr>
      <w:r>
        <w:rPr>
          <w:sz w:val="28"/>
        </w:rPr>
        <w:t xml:space="preserve">обеспечение единого подхода по внедрению </w:t>
      </w:r>
      <w:proofErr w:type="spellStart"/>
      <w:r>
        <w:rPr>
          <w:sz w:val="28"/>
        </w:rPr>
        <w:t>клиентоцентричности</w:t>
      </w:r>
      <w:proofErr w:type="spellEnd"/>
      <w:r>
        <w:rPr>
          <w:sz w:val="28"/>
        </w:rPr>
        <w:t xml:space="preserve"> и бережливых технологий в муниципальное управление, реализация э</w:t>
      </w:r>
      <w:r>
        <w:rPr>
          <w:sz w:val="28"/>
        </w:rPr>
        <w:t xml:space="preserve">ффективного управления реализация эффективного управления; </w:t>
      </w:r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sz w:val="28"/>
        </w:rPr>
      </w:pPr>
      <w:r>
        <w:rPr>
          <w:sz w:val="28"/>
        </w:rPr>
        <w:t>сокращение потерь времени и ресурсов при взаимодействии граждан с  органами местного самоуправления и подведомственных им организаций на территории Промышленновского муниципального округа  при пол</w:t>
      </w:r>
      <w:r>
        <w:rPr>
          <w:sz w:val="28"/>
        </w:rPr>
        <w:t>учении муниципальных услуг за счет оптимизации внутренних и внешних процессов;</w:t>
      </w:r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sz w:val="28"/>
        </w:rPr>
      </w:pPr>
      <w:r>
        <w:rPr>
          <w:sz w:val="28"/>
        </w:rPr>
        <w:t xml:space="preserve">повышение удовлетворенности граждан качеством получения  муниципальных услуг; </w:t>
      </w:r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sz w:val="28"/>
        </w:rPr>
      </w:pPr>
      <w:r>
        <w:rPr>
          <w:sz w:val="28"/>
        </w:rPr>
        <w:t>обучение сотрудников, распространение новой культуры управления клиентским опытом, связанной с фор</w:t>
      </w:r>
      <w:r>
        <w:rPr>
          <w:sz w:val="28"/>
        </w:rPr>
        <w:t xml:space="preserve">мированием ценностей </w:t>
      </w:r>
      <w:proofErr w:type="spellStart"/>
      <w:r>
        <w:rPr>
          <w:sz w:val="28"/>
        </w:rPr>
        <w:t>клиентоцентричного</w:t>
      </w:r>
      <w:proofErr w:type="spellEnd"/>
      <w:r>
        <w:rPr>
          <w:sz w:val="28"/>
        </w:rPr>
        <w:t xml:space="preserve"> поведения; </w:t>
      </w:r>
    </w:p>
    <w:p w:rsidR="00A504B5" w:rsidRDefault="00A504B5">
      <w:pPr>
        <w:widowControl w:val="0"/>
        <w:spacing w:after="5" w:line="264" w:lineRule="auto"/>
        <w:ind w:right="-2" w:firstLine="709"/>
        <w:jc w:val="both"/>
        <w:rPr>
          <w:sz w:val="28"/>
        </w:rPr>
      </w:pPr>
    </w:p>
    <w:p w:rsidR="00A504B5" w:rsidRDefault="00A504B5">
      <w:pPr>
        <w:widowControl w:val="0"/>
        <w:spacing w:after="5" w:line="264" w:lineRule="auto"/>
        <w:ind w:right="-2" w:firstLine="709"/>
        <w:jc w:val="both"/>
        <w:rPr>
          <w:sz w:val="28"/>
        </w:rPr>
      </w:pPr>
    </w:p>
    <w:p w:rsidR="00A504B5" w:rsidRDefault="00A504B5">
      <w:pPr>
        <w:widowControl w:val="0"/>
        <w:spacing w:after="5" w:line="264" w:lineRule="auto"/>
        <w:ind w:right="-2" w:firstLine="709"/>
        <w:jc w:val="both"/>
        <w:rPr>
          <w:sz w:val="28"/>
        </w:rPr>
      </w:pPr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sz w:val="28"/>
        </w:rPr>
      </w:pPr>
      <w:r>
        <w:rPr>
          <w:sz w:val="28"/>
        </w:rPr>
        <w:t xml:space="preserve">вовлечение сотрудников в непрерывное совершенствование рабочих процессов, поощрение их инициативы; </w:t>
      </w:r>
    </w:p>
    <w:p w:rsidR="00A504B5" w:rsidRDefault="007C0D41">
      <w:pPr>
        <w:widowControl w:val="0"/>
        <w:spacing w:line="264" w:lineRule="auto"/>
        <w:ind w:right="-2" w:firstLine="709"/>
        <w:jc w:val="both"/>
        <w:rPr>
          <w:sz w:val="28"/>
        </w:rPr>
      </w:pPr>
      <w:r>
        <w:rPr>
          <w:sz w:val="28"/>
        </w:rPr>
        <w:t xml:space="preserve">реализация, внедрение и тиражирование бережливых проектов;   </w:t>
      </w:r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sz w:val="28"/>
        </w:rPr>
      </w:pPr>
      <w:r>
        <w:rPr>
          <w:sz w:val="28"/>
        </w:rPr>
        <w:t xml:space="preserve">организация, проведение и участие в конкурсах лучших практик применения технологий бережливого производства; </w:t>
      </w:r>
    </w:p>
    <w:p w:rsidR="00A504B5" w:rsidRDefault="007C0D41">
      <w:pPr>
        <w:widowControl w:val="0"/>
        <w:jc w:val="both"/>
        <w:rPr>
          <w:sz w:val="28"/>
        </w:rPr>
      </w:pPr>
      <w:r>
        <w:rPr>
          <w:sz w:val="28"/>
        </w:rPr>
        <w:t xml:space="preserve">     выполнение критериев</w:t>
      </w:r>
      <w:r>
        <w:rPr>
          <w:color w:val="FB290D"/>
          <w:sz w:val="28"/>
        </w:rPr>
        <w:t xml:space="preserve"> </w:t>
      </w:r>
      <w:r>
        <w:rPr>
          <w:sz w:val="28"/>
        </w:rPr>
        <w:t xml:space="preserve">внедрения </w:t>
      </w:r>
      <w:proofErr w:type="spellStart"/>
      <w:r>
        <w:rPr>
          <w:sz w:val="28"/>
        </w:rPr>
        <w:t>клиентоцентричного</w:t>
      </w:r>
      <w:proofErr w:type="spellEnd"/>
      <w:r>
        <w:rPr>
          <w:sz w:val="28"/>
        </w:rPr>
        <w:t xml:space="preserve"> подхода в муниципальное управление и развития эффективного управления</w:t>
      </w:r>
      <w:r>
        <w:t xml:space="preserve">, </w:t>
      </w:r>
      <w:r>
        <w:rPr>
          <w:sz w:val="28"/>
        </w:rPr>
        <w:t xml:space="preserve">проведение </w:t>
      </w:r>
      <w:proofErr w:type="spellStart"/>
      <w:r>
        <w:rPr>
          <w:sz w:val="28"/>
        </w:rPr>
        <w:t>рейтингов</w:t>
      </w:r>
      <w:r>
        <w:rPr>
          <w:sz w:val="28"/>
        </w:rPr>
        <w:t>ания</w:t>
      </w:r>
      <w:proofErr w:type="spellEnd"/>
      <w:r>
        <w:rPr>
          <w:sz w:val="28"/>
        </w:rPr>
        <w:t>.</w:t>
      </w:r>
    </w:p>
    <w:p w:rsidR="00A504B5" w:rsidRDefault="007C0D41">
      <w:pPr>
        <w:widowControl w:val="0"/>
        <w:jc w:val="both"/>
        <w:rPr>
          <w:sz w:val="28"/>
        </w:rPr>
      </w:pPr>
      <w:r>
        <w:rPr>
          <w:sz w:val="28"/>
        </w:rPr>
        <w:t xml:space="preserve">   2.3. </w:t>
      </w:r>
      <w:r>
        <w:rPr>
          <w:rFonts w:ascii="XO Thames" w:hAnsi="XO Thames"/>
          <w:sz w:val="28"/>
        </w:rPr>
        <w:t xml:space="preserve">Основными функциями сектора экономического развития администрации Промышленновского муниципального округа, в рамках реализации программы, являются: </w:t>
      </w:r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осуществление организационных мероприятий и сопровождение реализации эффективного управления </w:t>
      </w:r>
      <w:r>
        <w:rPr>
          <w:rFonts w:ascii="XO Thames" w:hAnsi="XO Thames"/>
          <w:sz w:val="28"/>
        </w:rPr>
        <w:t xml:space="preserve">и внедрения </w:t>
      </w:r>
      <w:proofErr w:type="spellStart"/>
      <w:r>
        <w:rPr>
          <w:rFonts w:ascii="XO Thames" w:hAnsi="XO Thames"/>
          <w:sz w:val="28"/>
        </w:rPr>
        <w:t>клиентоцентричного</w:t>
      </w:r>
      <w:proofErr w:type="spellEnd"/>
      <w:r>
        <w:rPr>
          <w:rFonts w:ascii="XO Thames" w:hAnsi="XO Thames"/>
          <w:sz w:val="28"/>
        </w:rPr>
        <w:t xml:space="preserve"> подхода в органах местного самоуправления и подведомственных им организациях;</w:t>
      </w:r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разработка плана, определение целевых показателей, мониторинг его выполнения;</w:t>
      </w:r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координация деятельности участников реализации программы;</w:t>
      </w:r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консультиро</w:t>
      </w:r>
      <w:r>
        <w:rPr>
          <w:rFonts w:ascii="XO Thames" w:hAnsi="XO Thames"/>
          <w:sz w:val="28"/>
        </w:rPr>
        <w:t xml:space="preserve">вание по вопросам внедрения </w:t>
      </w:r>
      <w:proofErr w:type="spellStart"/>
      <w:r>
        <w:rPr>
          <w:rFonts w:ascii="XO Thames" w:hAnsi="XO Thames"/>
          <w:sz w:val="28"/>
        </w:rPr>
        <w:t>клиентоцентричного</w:t>
      </w:r>
      <w:proofErr w:type="spellEnd"/>
      <w:r>
        <w:rPr>
          <w:rFonts w:ascii="XO Thames" w:hAnsi="XO Thames"/>
          <w:sz w:val="28"/>
        </w:rPr>
        <w:t xml:space="preserve"> подхода и реализации эффективного управления; </w:t>
      </w:r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участие в оценке внедрения </w:t>
      </w:r>
      <w:proofErr w:type="spellStart"/>
      <w:r>
        <w:rPr>
          <w:rFonts w:ascii="XO Thames" w:hAnsi="XO Thames"/>
          <w:sz w:val="28"/>
        </w:rPr>
        <w:t>клиентоцентричного</w:t>
      </w:r>
      <w:proofErr w:type="spellEnd"/>
      <w:r>
        <w:rPr>
          <w:rFonts w:ascii="XO Thames" w:hAnsi="XO Thames"/>
          <w:sz w:val="28"/>
        </w:rPr>
        <w:t xml:space="preserve"> подхода в органах местного самоуправления и подведомственных им организациях, проведение </w:t>
      </w:r>
      <w:proofErr w:type="spellStart"/>
      <w:r>
        <w:rPr>
          <w:rFonts w:ascii="XO Thames" w:hAnsi="XO Thames"/>
          <w:sz w:val="28"/>
        </w:rPr>
        <w:t>рейтингования</w:t>
      </w:r>
      <w:proofErr w:type="spellEnd"/>
      <w:r>
        <w:rPr>
          <w:rFonts w:ascii="XO Thames" w:hAnsi="XO Thames"/>
          <w:sz w:val="28"/>
        </w:rPr>
        <w:t>;</w:t>
      </w:r>
      <w:r>
        <w:rPr>
          <w:rFonts w:ascii="XO Thames" w:hAnsi="XO Thames"/>
          <w:color w:val="FB290D"/>
          <w:sz w:val="28"/>
        </w:rPr>
        <w:t xml:space="preserve"> </w:t>
      </w:r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организация</w:t>
      </w:r>
      <w:r>
        <w:rPr>
          <w:rFonts w:ascii="XO Thames" w:hAnsi="XO Thames"/>
          <w:sz w:val="28"/>
        </w:rPr>
        <w:t xml:space="preserve"> участия органов местного самоуправления и подведомственных им организаций, в конкурсе лучших практик применения технологий бережливого производства; </w:t>
      </w:r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осуществление организации обучения сотрудников применению бережливых технологий, повышению качества взаим</w:t>
      </w:r>
      <w:r>
        <w:rPr>
          <w:rFonts w:ascii="XO Thames" w:hAnsi="XO Thames"/>
          <w:sz w:val="28"/>
        </w:rPr>
        <w:t xml:space="preserve">одействия с клиентами, успешным практикам эффективного управления, улучшения качества клиентского опыта в соответствии с ежегодным тематическим планом; </w:t>
      </w:r>
    </w:p>
    <w:p w:rsidR="00A504B5" w:rsidRDefault="007C0D41">
      <w:pPr>
        <w:widowControl w:val="0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    выработка рекомендаций и предложений, обеспечивающих принятие оптимальных решений при реализации эф</w:t>
      </w:r>
      <w:r>
        <w:rPr>
          <w:rFonts w:ascii="XO Thames" w:hAnsi="XO Thames"/>
          <w:sz w:val="28"/>
        </w:rPr>
        <w:t xml:space="preserve">фективного управления и внедрении </w:t>
      </w:r>
      <w:proofErr w:type="spellStart"/>
      <w:r>
        <w:rPr>
          <w:rFonts w:ascii="XO Thames" w:hAnsi="XO Thames"/>
          <w:sz w:val="28"/>
        </w:rPr>
        <w:t>клиентоцентричного</w:t>
      </w:r>
      <w:proofErr w:type="spellEnd"/>
      <w:r>
        <w:rPr>
          <w:rFonts w:ascii="XO Thames" w:hAnsi="XO Thames"/>
          <w:sz w:val="28"/>
        </w:rPr>
        <w:t xml:space="preserve"> подхода и бережливых технологий.</w:t>
      </w:r>
    </w:p>
    <w:p w:rsidR="00A504B5" w:rsidRDefault="007C0D41">
      <w:pPr>
        <w:widowControl w:val="0"/>
        <w:jc w:val="both"/>
        <w:rPr>
          <w:sz w:val="28"/>
        </w:rPr>
      </w:pPr>
      <w:r>
        <w:rPr>
          <w:sz w:val="28"/>
        </w:rPr>
        <w:t xml:space="preserve">     2.4. </w:t>
      </w:r>
      <w:proofErr w:type="gramStart"/>
      <w:r>
        <w:rPr>
          <w:sz w:val="28"/>
        </w:rPr>
        <w:t>Организационно – распорядительным документом в программе «Эффективный регион» является план мероприятий по реализации программы «Эффективный регион» в деятельно</w:t>
      </w:r>
      <w:r>
        <w:rPr>
          <w:sz w:val="28"/>
        </w:rPr>
        <w:t>сти органов местного самоуправления и подведомственных им организациях на территории Промышленновского муниципального округа на 2025 - 2027 годы (далее - план), являющийся приложением № 2 к настоящему постановлению, который включает в себя количественные и</w:t>
      </w:r>
      <w:r>
        <w:rPr>
          <w:sz w:val="28"/>
        </w:rPr>
        <w:t xml:space="preserve"> качественные показатели </w:t>
      </w:r>
      <w:r>
        <w:rPr>
          <w:sz w:val="28"/>
        </w:rPr>
        <w:lastRenderedPageBreak/>
        <w:t>реализации бережливого управления в деятельности участников  реализации программы.</w:t>
      </w:r>
      <w:proofErr w:type="gramEnd"/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sz w:val="28"/>
        </w:rPr>
      </w:pPr>
      <w:r>
        <w:rPr>
          <w:sz w:val="28"/>
        </w:rPr>
        <w:t>2.5. При реализации основных функций сектор экономического развития имеет право:</w:t>
      </w:r>
    </w:p>
    <w:p w:rsidR="00A504B5" w:rsidRDefault="007C0D41">
      <w:pPr>
        <w:widowControl w:val="0"/>
        <w:spacing w:after="5" w:line="264" w:lineRule="auto"/>
        <w:ind w:right="-2" w:firstLine="709"/>
        <w:jc w:val="both"/>
        <w:rPr>
          <w:sz w:val="28"/>
        </w:rPr>
      </w:pPr>
      <w:proofErr w:type="gramStart"/>
      <w:r>
        <w:rPr>
          <w:sz w:val="28"/>
        </w:rPr>
        <w:t>- запрашивать и получать в установленном порядке необходимые матери</w:t>
      </w:r>
      <w:r>
        <w:rPr>
          <w:sz w:val="28"/>
        </w:rPr>
        <w:t xml:space="preserve">алы и информацию в органах местного самоуправления и подведомственных им организациях по вопросам реализации эффективного управления, внедрения </w:t>
      </w:r>
      <w:proofErr w:type="spellStart"/>
      <w:r>
        <w:rPr>
          <w:sz w:val="28"/>
        </w:rPr>
        <w:t>клиентоцентричного</w:t>
      </w:r>
      <w:proofErr w:type="spellEnd"/>
      <w:r>
        <w:rPr>
          <w:sz w:val="28"/>
        </w:rPr>
        <w:t xml:space="preserve"> подхода и бережливых технологий;  </w:t>
      </w:r>
      <w:r>
        <w:rPr>
          <w:color w:val="FB290D"/>
          <w:sz w:val="28"/>
        </w:rPr>
        <w:t xml:space="preserve"> </w:t>
      </w:r>
      <w:proofErr w:type="gramEnd"/>
    </w:p>
    <w:p w:rsidR="00A504B5" w:rsidRDefault="007C0D41">
      <w:pPr>
        <w:widowControl w:val="0"/>
        <w:jc w:val="both"/>
      </w:pPr>
      <w:r>
        <w:rPr>
          <w:sz w:val="28"/>
        </w:rPr>
        <w:t xml:space="preserve">   - анализировать результаты внедрения </w:t>
      </w:r>
      <w:proofErr w:type="spellStart"/>
      <w:r>
        <w:rPr>
          <w:sz w:val="28"/>
        </w:rPr>
        <w:t>клиентоцентричнос</w:t>
      </w:r>
      <w:r>
        <w:rPr>
          <w:sz w:val="28"/>
        </w:rPr>
        <w:t>ти</w:t>
      </w:r>
      <w:proofErr w:type="spellEnd"/>
      <w:r>
        <w:rPr>
          <w:sz w:val="28"/>
        </w:rPr>
        <w:t xml:space="preserve"> и бережливых технологий в муниципальное управление, давать предложения и рекомендации по совершенствованию процессов эффективного управления, осуществлять мониторинг их использования.</w:t>
      </w:r>
      <w:r>
        <w:rPr>
          <w:color w:val="FB290D"/>
          <w:sz w:val="28"/>
        </w:rPr>
        <w:t xml:space="preserve"> </w:t>
      </w:r>
    </w:p>
    <w:p w:rsidR="00A504B5" w:rsidRDefault="00A504B5">
      <w:pPr>
        <w:widowControl w:val="0"/>
        <w:jc w:val="both"/>
      </w:pPr>
    </w:p>
    <w:p w:rsidR="00A504B5" w:rsidRDefault="007C0D41">
      <w:pPr>
        <w:widowControl w:val="0"/>
        <w:ind w:left="425" w:firstLine="142"/>
        <w:jc w:val="center"/>
        <w:rPr>
          <w:b/>
          <w:sz w:val="28"/>
        </w:rPr>
      </w:pPr>
      <w:r>
        <w:rPr>
          <w:b/>
          <w:sz w:val="28"/>
        </w:rPr>
        <w:t>3.  Механизм оценки реализации программы</w:t>
      </w:r>
    </w:p>
    <w:p w:rsidR="00A504B5" w:rsidRDefault="00A504B5">
      <w:pPr>
        <w:widowControl w:val="0"/>
        <w:ind w:left="425" w:firstLine="142"/>
        <w:jc w:val="center"/>
        <w:rPr>
          <w:b/>
          <w:sz w:val="28"/>
        </w:rPr>
      </w:pPr>
    </w:p>
    <w:p w:rsidR="00A504B5" w:rsidRDefault="007C0D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3.1. При открытии </w:t>
      </w:r>
      <w:r>
        <w:rPr>
          <w:sz w:val="28"/>
        </w:rPr>
        <w:t>бережливого проекта участники реализации программы направляют в сектор экономического развития паспорт бережливого проекта по форме согласно приложению № 1 к настоящему Положению.</w:t>
      </w:r>
    </w:p>
    <w:p w:rsidR="00A504B5" w:rsidRDefault="007C0D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 целью выявления наиболее значимых бережливых проектов участники реализации</w:t>
      </w:r>
      <w:r>
        <w:rPr>
          <w:sz w:val="28"/>
        </w:rPr>
        <w:t xml:space="preserve"> программы ежеквартально до 05 числа месяца, следующего за </w:t>
      </w:r>
      <w:proofErr w:type="gramStart"/>
      <w:r>
        <w:rPr>
          <w:sz w:val="28"/>
        </w:rPr>
        <w:t>отчетным</w:t>
      </w:r>
      <w:proofErr w:type="gramEnd"/>
      <w:r>
        <w:rPr>
          <w:sz w:val="28"/>
        </w:rPr>
        <w:t>, направляют в сектор экономического развития отчет о реализации бережливого проекта по форме согласно приложению  № 2 к настоящему Положению.</w:t>
      </w:r>
    </w:p>
    <w:p w:rsidR="00A504B5" w:rsidRDefault="007C0D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proofErr w:type="gramStart"/>
      <w:r>
        <w:rPr>
          <w:sz w:val="28"/>
        </w:rPr>
        <w:t>Самооценку эффективности деятельности уча</w:t>
      </w:r>
      <w:r>
        <w:rPr>
          <w:sz w:val="28"/>
        </w:rPr>
        <w:t xml:space="preserve">стники реализации программы проводят самостоятельно до 25 ноября текущего года руководствуясь Порядком проведения самооценки эффективности деятельности по реализации внедрения </w:t>
      </w:r>
      <w:proofErr w:type="spellStart"/>
      <w:r>
        <w:rPr>
          <w:sz w:val="28"/>
        </w:rPr>
        <w:t>клиентоцентричного</w:t>
      </w:r>
      <w:proofErr w:type="spellEnd"/>
      <w:r>
        <w:rPr>
          <w:sz w:val="28"/>
        </w:rPr>
        <w:t xml:space="preserve"> подхода в муниципальное управление и развития эффективного уп</w:t>
      </w:r>
      <w:r>
        <w:rPr>
          <w:sz w:val="28"/>
        </w:rPr>
        <w:t xml:space="preserve">равления в органах местного самоуправления и подведомственных им организациях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целью определения рейтинга (далее - Порядок), приведенным в приложении № 3 к настоящему Положению.</w:t>
      </w:r>
      <w:proofErr w:type="gramEnd"/>
    </w:p>
    <w:p w:rsidR="00A504B5" w:rsidRDefault="007C0D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Информация по результатам проведения самооценки за подписью руководителя учас</w:t>
      </w:r>
      <w:r>
        <w:rPr>
          <w:sz w:val="28"/>
        </w:rPr>
        <w:t>тника реализации программы либо лица, его замещающего, направляется в сектор экономического развития до                01 декабря текущего года.</w:t>
      </w:r>
    </w:p>
    <w:p w:rsidR="00A504B5" w:rsidRDefault="00A504B5">
      <w:pPr>
        <w:widowControl w:val="0"/>
        <w:ind w:firstLine="709"/>
        <w:jc w:val="both"/>
        <w:rPr>
          <w:sz w:val="28"/>
        </w:rPr>
      </w:pPr>
    </w:p>
    <w:p w:rsidR="00A504B5" w:rsidRDefault="00A504B5">
      <w:pPr>
        <w:widowControl w:val="0"/>
        <w:ind w:firstLine="709"/>
        <w:jc w:val="both"/>
        <w:rPr>
          <w:sz w:val="28"/>
        </w:rPr>
      </w:pPr>
    </w:p>
    <w:p w:rsidR="00A504B5" w:rsidRDefault="007C0D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      Заместитель главы</w:t>
      </w:r>
    </w:p>
    <w:p w:rsidR="00A504B5" w:rsidRDefault="007C0D41">
      <w:pPr>
        <w:widowControl w:val="0"/>
        <w:jc w:val="both"/>
        <w:rPr>
          <w:sz w:val="28"/>
        </w:rPr>
      </w:pPr>
      <w:r>
        <w:rPr>
          <w:sz w:val="28"/>
        </w:rPr>
        <w:t>Промышленновского муниципального округа                    А.А. Селиверстова</w:t>
      </w: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A504B5">
      <w:pPr>
        <w:sectPr w:rsidR="00A504B5">
          <w:headerReference w:type="default" r:id="rId8"/>
          <w:footerReference w:type="default" r:id="rId9"/>
          <w:pgSz w:w="11906" w:h="16838"/>
          <w:pgMar w:top="425" w:right="991" w:bottom="1106" w:left="1701" w:header="720" w:footer="850" w:gutter="0"/>
          <w:cols w:space="720"/>
        </w:sectPr>
      </w:pPr>
    </w:p>
    <w:p w:rsidR="00A504B5" w:rsidRDefault="00A504B5">
      <w:pPr>
        <w:widowControl w:val="0"/>
        <w:ind w:right="-113"/>
        <w:jc w:val="both"/>
        <w:rPr>
          <w:sz w:val="28"/>
        </w:rPr>
      </w:pPr>
    </w:p>
    <w:p w:rsidR="00A504B5" w:rsidRDefault="007C0D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Приложение № 2</w:t>
      </w:r>
    </w:p>
    <w:p w:rsidR="00A504B5" w:rsidRDefault="007C0D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к постановлению</w:t>
      </w:r>
    </w:p>
    <w:p w:rsidR="00A504B5" w:rsidRDefault="007C0D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администрации Пр</w:t>
      </w:r>
      <w:r>
        <w:rPr>
          <w:sz w:val="28"/>
        </w:rPr>
        <w:t>омышленновского</w:t>
      </w:r>
    </w:p>
    <w:p w:rsidR="00A504B5" w:rsidRDefault="007C0D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муниципального округа</w:t>
      </w:r>
    </w:p>
    <w:p w:rsidR="00A504B5" w:rsidRDefault="007C0D41">
      <w:pPr>
        <w:widowControl w:val="0"/>
        <w:ind w:left="4110" w:hanging="4677"/>
        <w:jc w:val="center"/>
        <w:rPr>
          <w:sz w:val="26"/>
          <w:u w:val="single"/>
        </w:rPr>
      </w:pPr>
      <w:r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от</w:t>
      </w:r>
      <w:r>
        <w:rPr>
          <w:sz w:val="28"/>
          <w:u w:val="single"/>
        </w:rPr>
        <w:t xml:space="preserve"> 16.07.2025 г. </w:t>
      </w:r>
      <w:r>
        <w:rPr>
          <w:sz w:val="28"/>
        </w:rPr>
        <w:t xml:space="preserve">№ </w:t>
      </w:r>
      <w:r>
        <w:rPr>
          <w:sz w:val="26"/>
          <w:u w:val="single"/>
        </w:rPr>
        <w:t>688-П</w:t>
      </w:r>
    </w:p>
    <w:p w:rsidR="00A504B5" w:rsidRDefault="00A504B5">
      <w:pPr>
        <w:widowControl w:val="0"/>
        <w:ind w:left="6947" w:right="140" w:hanging="3402"/>
        <w:jc w:val="right"/>
        <w:rPr>
          <w:sz w:val="26"/>
        </w:rPr>
      </w:pPr>
    </w:p>
    <w:p w:rsidR="00A504B5" w:rsidRDefault="007C0D41">
      <w:pPr>
        <w:widowControl w:val="0"/>
        <w:ind w:left="6947" w:hanging="5530"/>
        <w:jc w:val="center"/>
        <w:rPr>
          <w:sz w:val="26"/>
        </w:rPr>
      </w:pPr>
      <w:r>
        <w:rPr>
          <w:b/>
          <w:sz w:val="28"/>
        </w:rPr>
        <w:t xml:space="preserve">План  </w:t>
      </w:r>
    </w:p>
    <w:p w:rsidR="00A504B5" w:rsidRDefault="007C0D41">
      <w:pPr>
        <w:widowControl w:val="0"/>
        <w:ind w:left="850" w:firstLine="283"/>
        <w:jc w:val="center"/>
        <w:rPr>
          <w:sz w:val="26"/>
        </w:rPr>
      </w:pPr>
      <w:r>
        <w:rPr>
          <w:b/>
          <w:sz w:val="28"/>
        </w:rPr>
        <w:t>мероприятий по реализации программы «Эффективный регион»</w:t>
      </w:r>
      <w:r>
        <w:rPr>
          <w:sz w:val="28"/>
        </w:rPr>
        <w:t xml:space="preserve"> </w:t>
      </w:r>
      <w:r>
        <w:rPr>
          <w:b/>
          <w:sz w:val="28"/>
        </w:rPr>
        <w:t>в деятельности органов местного самоуправления и подведомственных им орган</w:t>
      </w:r>
      <w:r>
        <w:rPr>
          <w:b/>
          <w:sz w:val="28"/>
        </w:rPr>
        <w:t xml:space="preserve">изациях на территории Промышленновского </w:t>
      </w:r>
    </w:p>
    <w:p w:rsidR="00A504B5" w:rsidRDefault="007C0D41">
      <w:pPr>
        <w:widowControl w:val="0"/>
        <w:ind w:left="850" w:firstLine="283"/>
        <w:jc w:val="center"/>
        <w:rPr>
          <w:sz w:val="26"/>
        </w:rPr>
      </w:pPr>
      <w:r>
        <w:rPr>
          <w:b/>
          <w:sz w:val="28"/>
        </w:rPr>
        <w:t xml:space="preserve">муниципального округа на 2025-2027 годы </w:t>
      </w:r>
    </w:p>
    <w:p w:rsidR="00A504B5" w:rsidRDefault="007C0D41">
      <w:pPr>
        <w:widowControl w:val="0"/>
        <w:ind w:left="850" w:firstLine="283"/>
        <w:jc w:val="center"/>
        <w:rPr>
          <w:sz w:val="26"/>
        </w:rPr>
      </w:pPr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993"/>
        <w:gridCol w:w="1701"/>
        <w:gridCol w:w="1417"/>
        <w:gridCol w:w="1417"/>
        <w:gridCol w:w="1417"/>
        <w:gridCol w:w="2916"/>
      </w:tblGrid>
      <w:tr w:rsidR="00A50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Целевое значение на 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Целевое значение на 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Целевое значение на 2027 год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исполнители</w:t>
            </w:r>
          </w:p>
        </w:tc>
      </w:tr>
      <w:tr w:rsidR="00A504B5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Проектная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50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Разработка паспортов проектов по оптимизации процессов работ и услуг.</w:t>
            </w:r>
          </w:p>
          <w:p w:rsidR="00A504B5" w:rsidRDefault="007C0D4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Реализация проектов по оптимизации процессов работ и услуг.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менее </w:t>
            </w:r>
          </w:p>
          <w:p w:rsidR="00A504B5" w:rsidRDefault="007C0D41">
            <w:pPr>
              <w:widowControl w:val="0"/>
              <w:spacing w:line="264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менее </w:t>
            </w:r>
          </w:p>
          <w:p w:rsidR="00A504B5" w:rsidRDefault="007C0D41">
            <w:pPr>
              <w:widowControl w:val="0"/>
              <w:spacing w:line="264" w:lineRule="auto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менее </w:t>
            </w:r>
          </w:p>
          <w:p w:rsidR="00A504B5" w:rsidRDefault="007C0D41">
            <w:pPr>
              <w:widowControl w:val="0"/>
              <w:spacing w:line="264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Промышленновского муниципального округа и ее структурные подразделения </w:t>
            </w:r>
          </w:p>
        </w:tc>
      </w:tr>
      <w:tr w:rsidR="00A50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spacing w:line="264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рейтингования</w:t>
            </w:r>
            <w:proofErr w:type="spellEnd"/>
            <w:r>
              <w:rPr>
                <w:sz w:val="24"/>
              </w:rPr>
              <w:t xml:space="preserve"> (индивидуальная оценка уровня внедрения </w:t>
            </w:r>
            <w:proofErr w:type="spellStart"/>
            <w:r>
              <w:rPr>
                <w:sz w:val="24"/>
              </w:rPr>
              <w:t>клиентоцентричного</w:t>
            </w:r>
            <w:proofErr w:type="spellEnd"/>
            <w:r>
              <w:rPr>
                <w:sz w:val="24"/>
              </w:rPr>
              <w:t xml:space="preserve"> подхода в муниципальное управление и развития эффективного управления)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rPr>
                <w:sz w:val="24"/>
              </w:rPr>
            </w:pPr>
            <w:r>
              <w:rPr>
                <w:sz w:val="24"/>
              </w:rPr>
              <w:t xml:space="preserve">Автономная некоммерческая </w:t>
            </w:r>
          </w:p>
          <w:p w:rsidR="00A504B5" w:rsidRDefault="007C0D41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«Центр  </w:t>
            </w:r>
          </w:p>
          <w:p w:rsidR="00A504B5" w:rsidRDefault="007C0D41">
            <w:pPr>
              <w:rPr>
                <w:sz w:val="24"/>
              </w:rPr>
            </w:pPr>
            <w:r>
              <w:rPr>
                <w:sz w:val="24"/>
              </w:rPr>
              <w:t xml:space="preserve">компетенций Кузбасса» (далее – АНО «Центр компетенций Кузбасса), администрация Промышленновского муниципального округа и ее структурные </w:t>
            </w:r>
            <w:r>
              <w:rPr>
                <w:sz w:val="24"/>
              </w:rPr>
              <w:lastRenderedPageBreak/>
              <w:t xml:space="preserve">подразделения </w:t>
            </w:r>
          </w:p>
        </w:tc>
      </w:tr>
      <w:tr w:rsidR="00A504B5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3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и обучение сотрудников</w:t>
            </w:r>
          </w:p>
        </w:tc>
      </w:tr>
      <w:tr w:rsidR="00A50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сотрудников, прошедших обучение применению бережливых технологий, повышению качества взаимодействия с клиентами, успешным практикам эффективного управления, улучшения  качества клиентского опыта (в том числе на фабрике офисных процессов)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сотруд</w:t>
            </w:r>
            <w:r>
              <w:rPr>
                <w:sz w:val="24"/>
              </w:rPr>
              <w:t>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-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не менее 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менее 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 менее 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rPr>
                <w:sz w:val="24"/>
              </w:rPr>
            </w:pPr>
            <w:r>
              <w:rPr>
                <w:sz w:val="24"/>
              </w:rPr>
              <w:t xml:space="preserve">АНО «Центр компетенций Кузбасса», администрация Промышленновского муниципального округа и ее структурные подразделения </w:t>
            </w:r>
          </w:p>
        </w:tc>
      </w:tr>
      <w:tr w:rsidR="00A50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spacing w:line="264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Проведение круглых столов (семинаров) по вопросам применения ценностей, принципов и инструментов бережливого производства и </w:t>
            </w:r>
            <w:proofErr w:type="spellStart"/>
            <w:r>
              <w:rPr>
                <w:sz w:val="24"/>
              </w:rPr>
              <w:t>клиентоцентричности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rPr>
                <w:sz w:val="24"/>
              </w:rPr>
            </w:pPr>
            <w:r>
              <w:rPr>
                <w:sz w:val="24"/>
              </w:rPr>
              <w:t>АНО «Центр компетенций Кузбасса»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дминистрация Промышленновского муниципального округа</w:t>
            </w:r>
          </w:p>
        </w:tc>
      </w:tr>
      <w:tr w:rsidR="00A504B5">
        <w:trPr>
          <w:trHeight w:val="1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spacing w:line="264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Проведение консультаций по реализации проектной 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rPr>
                <w:sz w:val="24"/>
              </w:rPr>
            </w:pPr>
            <w:r>
              <w:rPr>
                <w:sz w:val="24"/>
              </w:rPr>
              <w:t>АНО «Центр компетенций Кузбасса», заместитель главы Промышленновского муниципального округа (по экономике)</w:t>
            </w:r>
          </w:p>
        </w:tc>
      </w:tr>
      <w:tr w:rsidR="00A504B5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A504B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3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мероприятия</w:t>
            </w:r>
          </w:p>
        </w:tc>
      </w:tr>
      <w:tr w:rsidR="00A50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Мониторинг плана, подготовка </w:t>
            </w:r>
            <w:r>
              <w:rPr>
                <w:sz w:val="24"/>
              </w:rPr>
              <w:t xml:space="preserve">аналитической информации о ходе реализации участия в программе «Эффективный регион» на 2025 2027 годы, ежеквартально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rPr>
                <w:sz w:val="24"/>
              </w:rPr>
            </w:pPr>
            <w:r>
              <w:rPr>
                <w:sz w:val="24"/>
              </w:rPr>
              <w:t>Заместитель главы Промышленновского муниципального округа (по экономике)</w:t>
            </w:r>
          </w:p>
        </w:tc>
      </w:tr>
      <w:tr w:rsidR="00A50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Проведение муниципального конкурса лучших </w:t>
            </w:r>
            <w:r>
              <w:rPr>
                <w:sz w:val="24"/>
              </w:rPr>
              <w:t xml:space="preserve">практик применения технологий бережливого производства, ежегодно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spacing w:line="264" w:lineRule="auto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Промышленновского муниципального округа и ее структурные </w:t>
            </w:r>
            <w:proofErr w:type="spellStart"/>
            <w:r>
              <w:rPr>
                <w:sz w:val="24"/>
              </w:rPr>
              <w:t>подразлделения</w:t>
            </w:r>
            <w:proofErr w:type="spellEnd"/>
          </w:p>
        </w:tc>
      </w:tr>
    </w:tbl>
    <w:p w:rsidR="00A504B5" w:rsidRDefault="00A504B5">
      <w:pPr>
        <w:widowControl w:val="0"/>
        <w:jc w:val="right"/>
        <w:rPr>
          <w:sz w:val="28"/>
        </w:rPr>
      </w:pPr>
    </w:p>
    <w:p w:rsidR="00A504B5" w:rsidRDefault="00A504B5">
      <w:pPr>
        <w:sectPr w:rsidR="00A504B5">
          <w:headerReference w:type="default" r:id="rId10"/>
          <w:footerReference w:type="default" r:id="rId11"/>
          <w:pgSz w:w="16838" w:h="11906" w:orient="landscape"/>
          <w:pgMar w:top="991" w:right="1276" w:bottom="1277" w:left="1134" w:header="720" w:footer="850" w:gutter="0"/>
          <w:cols w:space="720"/>
        </w:sectPr>
      </w:pPr>
    </w:p>
    <w:p w:rsidR="00A504B5" w:rsidRDefault="007C0D41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Приложени</w:t>
      </w:r>
      <w:r>
        <w:rPr>
          <w:sz w:val="28"/>
        </w:rPr>
        <w:t xml:space="preserve">е № </w:t>
      </w:r>
      <w:r>
        <w:rPr>
          <w:sz w:val="28"/>
        </w:rPr>
        <w:t>1</w:t>
      </w:r>
    </w:p>
    <w:p w:rsidR="00A504B5" w:rsidRDefault="007C0D4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к Положению</w:t>
      </w:r>
    </w:p>
    <w:p w:rsidR="00A504B5" w:rsidRDefault="007C0D41">
      <w:pPr>
        <w:ind w:left="709" w:hanging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администрации  Промышленновского</w:t>
      </w:r>
    </w:p>
    <w:p w:rsidR="00A504B5" w:rsidRDefault="007C0D4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муниципального округа</w:t>
      </w:r>
    </w:p>
    <w:p w:rsidR="00A504B5" w:rsidRDefault="007C0D4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от 16</w:t>
      </w:r>
      <w:r>
        <w:rPr>
          <w:sz w:val="28"/>
        </w:rPr>
        <w:t>.07.2025 № 688-П</w:t>
      </w:r>
    </w:p>
    <w:p w:rsidR="00A504B5" w:rsidRDefault="00A504B5">
      <w:pPr>
        <w:widowControl w:val="0"/>
        <w:ind w:left="4248" w:right="-314" w:firstLine="708"/>
        <w:jc w:val="right"/>
        <w:rPr>
          <w:sz w:val="28"/>
        </w:rPr>
      </w:pPr>
    </w:p>
    <w:p w:rsidR="00A504B5" w:rsidRDefault="00A504B5">
      <w:pPr>
        <w:jc w:val="center"/>
        <w:rPr>
          <w:b/>
          <w:sz w:val="28"/>
        </w:rPr>
      </w:pPr>
    </w:p>
    <w:p w:rsidR="00A504B5" w:rsidRDefault="007C0D41">
      <w:pPr>
        <w:jc w:val="center"/>
        <w:rPr>
          <w:b/>
          <w:sz w:val="28"/>
        </w:rPr>
      </w:pPr>
      <w:r>
        <w:rPr>
          <w:b/>
          <w:sz w:val="28"/>
        </w:rPr>
        <w:t>Паспорт бережливого проекта</w:t>
      </w:r>
    </w:p>
    <w:p w:rsidR="00A504B5" w:rsidRDefault="00A504B5">
      <w:pPr>
        <w:jc w:val="center"/>
        <w:rPr>
          <w:b/>
          <w:sz w:val="28"/>
        </w:rPr>
      </w:pPr>
    </w:p>
    <w:p w:rsidR="00A504B5" w:rsidRDefault="007C0D41">
      <w:pPr>
        <w:ind w:right="11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</w:t>
      </w:r>
    </w:p>
    <w:p w:rsidR="00A504B5" w:rsidRDefault="007C0D41">
      <w:pPr>
        <w:jc w:val="both"/>
        <w:rPr>
          <w:sz w:val="22"/>
        </w:rPr>
      </w:pPr>
      <w:r>
        <w:rPr>
          <w:sz w:val="22"/>
        </w:rPr>
        <w:t>(полное наименование органа местного самоуправления муниципального образования, его структурного подразделения, подведомственной ему организации)</w:t>
      </w:r>
    </w:p>
    <w:p w:rsidR="00A504B5" w:rsidRDefault="00A504B5">
      <w:pPr>
        <w:jc w:val="both"/>
        <w:rPr>
          <w:sz w:val="22"/>
        </w:rPr>
      </w:pPr>
    </w:p>
    <w:p w:rsidR="00A504B5" w:rsidRDefault="00A504B5">
      <w:pPr>
        <w:jc w:val="both"/>
        <w:rPr>
          <w:sz w:val="22"/>
        </w:rPr>
      </w:pPr>
    </w:p>
    <w:p w:rsidR="00A504B5" w:rsidRDefault="007C0D41">
      <w:pPr>
        <w:jc w:val="both"/>
      </w:pPr>
      <w:r>
        <w:t>___________________</w:t>
      </w:r>
      <w:r>
        <w:t>___________________________________________________________________________________________________________________________________</w:t>
      </w:r>
    </w:p>
    <w:p w:rsidR="00A504B5" w:rsidRDefault="007C0D41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(название </w:t>
      </w:r>
      <w:r>
        <w:rPr>
          <w:sz w:val="22"/>
        </w:rPr>
        <w:t>бережливого проекта)</w:t>
      </w:r>
      <w:r>
        <w:tab/>
      </w:r>
      <w:r>
        <w:tab/>
      </w:r>
    </w:p>
    <w:p w:rsidR="00A504B5" w:rsidRDefault="007C0D41">
      <w:pPr>
        <w:jc w:val="both"/>
        <w:rPr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</w:t>
      </w:r>
      <w:r>
        <w:rPr>
          <w:sz w:val="24"/>
        </w:rPr>
        <w:t xml:space="preserve">   УТВЕРЖДАЮ</w:t>
      </w:r>
    </w:p>
    <w:p w:rsidR="00A504B5" w:rsidRDefault="007C0D41">
      <w:pPr>
        <w:jc w:val="right"/>
      </w:pPr>
      <w:r>
        <w:t>_________________________________</w:t>
      </w:r>
    </w:p>
    <w:p w:rsidR="00A504B5" w:rsidRDefault="007C0D41">
      <w:pPr>
        <w:jc w:val="right"/>
        <w:rPr>
          <w:sz w:val="22"/>
        </w:rPr>
      </w:pPr>
      <w:proofErr w:type="gramStart"/>
      <w:r>
        <w:rPr>
          <w:sz w:val="22"/>
        </w:rPr>
        <w:t>(Ф.И.О., должность руководителя</w:t>
      </w:r>
      <w:proofErr w:type="gramEnd"/>
    </w:p>
    <w:p w:rsidR="00A504B5" w:rsidRDefault="007C0D41">
      <w:pPr>
        <w:jc w:val="right"/>
      </w:pPr>
      <w:r>
        <w:rPr>
          <w:sz w:val="22"/>
        </w:rPr>
        <w:t>заказчика бережливого проекта)</w:t>
      </w:r>
    </w:p>
    <w:p w:rsidR="00A504B5" w:rsidRDefault="00A504B5">
      <w:pPr>
        <w:jc w:val="right"/>
      </w:pPr>
    </w:p>
    <w:p w:rsidR="00A504B5" w:rsidRDefault="007C0D41">
      <w:pPr>
        <w:jc w:val="right"/>
      </w:pPr>
      <w:r>
        <w:t>______________ __________________</w:t>
      </w:r>
    </w:p>
    <w:p w:rsidR="00A504B5" w:rsidRDefault="007C0D41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(подпись)</w:t>
      </w:r>
      <w:r>
        <w:rPr>
          <w:sz w:val="22"/>
        </w:rPr>
        <w:tab/>
        <w:t xml:space="preserve">                   (Ф.И.О.)</w:t>
      </w:r>
    </w:p>
    <w:p w:rsidR="00A504B5" w:rsidRDefault="00A504B5">
      <w:pPr>
        <w:ind w:right="-172"/>
        <w:jc w:val="center"/>
        <w:rPr>
          <w:b/>
          <w:sz w:val="28"/>
        </w:rPr>
      </w:pPr>
    </w:p>
    <w:p w:rsidR="00A504B5" w:rsidRDefault="00A504B5">
      <w:pPr>
        <w:ind w:right="-172"/>
        <w:jc w:val="center"/>
        <w:rPr>
          <w:b/>
          <w:sz w:val="28"/>
        </w:rPr>
      </w:pPr>
    </w:p>
    <w:p w:rsidR="00A504B5" w:rsidRDefault="00A504B5">
      <w:pPr>
        <w:ind w:right="-172"/>
        <w:jc w:val="center"/>
        <w:rPr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5"/>
        <w:gridCol w:w="7797"/>
      </w:tblGrid>
      <w:tr w:rsidR="00A504B5">
        <w:trPr>
          <w:trHeight w:val="174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spacing w:line="100" w:lineRule="atLeast"/>
            </w:pPr>
            <w:r>
              <w:lastRenderedPageBreak/>
              <w:t xml:space="preserve">Общие </w:t>
            </w:r>
            <w:r>
              <w:t>данные:</w:t>
            </w:r>
          </w:p>
          <w:p w:rsidR="00A504B5" w:rsidRDefault="007C0D41">
            <w:pPr>
              <w:spacing w:line="100" w:lineRule="atLeast"/>
            </w:pPr>
            <w:r>
              <w:rPr>
                <w:u w:val="single"/>
              </w:rPr>
              <w:t>Заказчик:</w:t>
            </w:r>
            <w:r>
              <w:t xml:space="preserve"> ______________________________________________</w:t>
            </w:r>
          </w:p>
          <w:p w:rsidR="00A504B5" w:rsidRDefault="007C0D41">
            <w:pPr>
              <w:spacing w:line="100" w:lineRule="atLeast"/>
            </w:pPr>
            <w:r>
              <w:rPr>
                <w:u w:val="single"/>
              </w:rPr>
              <w:t>Процесс:</w:t>
            </w:r>
            <w:r>
              <w:t xml:space="preserve"> _______________________________________________</w:t>
            </w:r>
          </w:p>
          <w:p w:rsidR="00A504B5" w:rsidRDefault="007C0D41">
            <w:pPr>
              <w:spacing w:line="100" w:lineRule="atLeast"/>
            </w:pPr>
            <w:r>
              <w:rPr>
                <w:u w:val="single"/>
              </w:rPr>
              <w:t>Границы процесса:</w:t>
            </w:r>
            <w:r>
              <w:t xml:space="preserve">  _____________________________________</w:t>
            </w:r>
          </w:p>
          <w:p w:rsidR="00A504B5" w:rsidRDefault="007C0D41">
            <w:pPr>
              <w:spacing w:line="100" w:lineRule="atLeast"/>
            </w:pPr>
            <w:r>
              <w:t>________________________________________________________</w:t>
            </w:r>
          </w:p>
          <w:p w:rsidR="00A504B5" w:rsidRDefault="007C0D41">
            <w:pPr>
              <w:spacing w:line="100" w:lineRule="atLeast"/>
            </w:pPr>
            <w:r>
              <w:rPr>
                <w:u w:val="single"/>
              </w:rPr>
              <w:t>Руководитель бережли</w:t>
            </w:r>
            <w:r>
              <w:rPr>
                <w:u w:val="single"/>
              </w:rPr>
              <w:t>вого проекта:</w:t>
            </w:r>
            <w:r>
              <w:t xml:space="preserve"> ___________________________________</w:t>
            </w:r>
          </w:p>
          <w:p w:rsidR="00A504B5" w:rsidRDefault="007C0D41">
            <w:pPr>
              <w:spacing w:line="100" w:lineRule="atLeast"/>
            </w:pPr>
            <w:r>
              <w:rPr>
                <w:u w:val="single"/>
              </w:rPr>
              <w:t>Команда бережливого проекта</w:t>
            </w:r>
            <w:r>
              <w:t>: _______________________________________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spacing w:line="100" w:lineRule="atLeast"/>
              <w:jc w:val="center"/>
            </w:pPr>
            <w:r>
              <w:t>Обоснование:</w:t>
            </w:r>
          </w:p>
          <w:p w:rsidR="00A504B5" w:rsidRDefault="007C0D41">
            <w:pPr>
              <w:numPr>
                <w:ilvl w:val="0"/>
                <w:numId w:val="2"/>
              </w:numPr>
              <w:spacing w:line="100" w:lineRule="atLeast"/>
              <w:contextualSpacing/>
              <w:jc w:val="center"/>
            </w:pPr>
            <w:r>
              <w:t>____________________________________________________________</w:t>
            </w:r>
          </w:p>
          <w:p w:rsidR="00A504B5" w:rsidRDefault="007C0D41">
            <w:pPr>
              <w:spacing w:line="100" w:lineRule="atLeast"/>
              <w:ind w:left="720"/>
              <w:contextualSpacing/>
              <w:jc w:val="center"/>
            </w:pPr>
            <w:r>
              <w:t>____________________________________________________________</w:t>
            </w:r>
          </w:p>
          <w:p w:rsidR="00A504B5" w:rsidRDefault="007C0D41">
            <w:pPr>
              <w:spacing w:line="100" w:lineRule="atLeast"/>
              <w:ind w:left="720"/>
              <w:contextualSpacing/>
              <w:jc w:val="center"/>
            </w:pPr>
            <w:r>
              <w:t>____________________________________________________________</w:t>
            </w:r>
          </w:p>
          <w:p w:rsidR="00A504B5" w:rsidRDefault="007C0D41">
            <w:pPr>
              <w:numPr>
                <w:ilvl w:val="0"/>
                <w:numId w:val="2"/>
              </w:numPr>
              <w:spacing w:line="100" w:lineRule="atLeast"/>
              <w:contextualSpacing/>
              <w:jc w:val="center"/>
            </w:pPr>
            <w:r>
              <w:t>____________________________________________________________</w:t>
            </w:r>
          </w:p>
          <w:p w:rsidR="00A504B5" w:rsidRDefault="007C0D41">
            <w:pPr>
              <w:spacing w:line="100" w:lineRule="atLeast"/>
              <w:ind w:left="720"/>
              <w:contextualSpacing/>
              <w:jc w:val="center"/>
            </w:pPr>
            <w:r>
              <w:t>____________________________________________________________</w:t>
            </w:r>
          </w:p>
          <w:p w:rsidR="00A504B5" w:rsidRDefault="007C0D41">
            <w:pPr>
              <w:spacing w:line="100" w:lineRule="atLeast"/>
              <w:ind w:left="720"/>
              <w:contextualSpacing/>
              <w:jc w:val="center"/>
            </w:pPr>
            <w:r>
              <w:t>____________________________________________________________</w:t>
            </w:r>
          </w:p>
          <w:p w:rsidR="00A504B5" w:rsidRDefault="00A504B5">
            <w:pPr>
              <w:spacing w:line="100" w:lineRule="atLeast"/>
            </w:pPr>
          </w:p>
        </w:tc>
      </w:tr>
      <w:tr w:rsidR="00A504B5">
        <w:trPr>
          <w:trHeight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spacing w:line="100" w:lineRule="atLeast"/>
            </w:pPr>
            <w:r>
              <w:t xml:space="preserve">Цели и </w:t>
            </w:r>
            <w:r>
              <w:t>эффекты:</w:t>
            </w:r>
          </w:p>
          <w:p w:rsidR="00A504B5" w:rsidRDefault="00A504B5">
            <w:pPr>
              <w:spacing w:line="100" w:lineRule="atLeast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3" w:type="dxa"/>
              </w:tblCellMar>
              <w:tblLook w:val="04A0"/>
            </w:tblPr>
            <w:tblGrid>
              <w:gridCol w:w="4548"/>
              <w:gridCol w:w="1434"/>
              <w:gridCol w:w="1447"/>
            </w:tblGrid>
            <w:tr w:rsidR="00A504B5">
              <w:tc>
                <w:tcPr>
                  <w:tcW w:w="4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A504B5" w:rsidRDefault="007C0D41">
                  <w:pPr>
                    <w:jc w:val="center"/>
                  </w:pPr>
                  <w:r>
                    <w:t xml:space="preserve">Наименование </w:t>
                  </w:r>
                </w:p>
                <w:p w:rsidR="00A504B5" w:rsidRDefault="007C0D41">
                  <w:pPr>
                    <w:jc w:val="center"/>
                  </w:pPr>
                  <w:r>
                    <w:t>цели, единицы измерения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A504B5" w:rsidRDefault="007C0D41">
                  <w:pPr>
                    <w:jc w:val="center"/>
                  </w:pPr>
                  <w:r>
                    <w:t>Текущий показатель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A504B5" w:rsidRDefault="007C0D41">
                  <w:pPr>
                    <w:jc w:val="center"/>
                  </w:pPr>
                  <w:r>
                    <w:t xml:space="preserve">Целевой </w:t>
                  </w:r>
                </w:p>
                <w:p w:rsidR="00A504B5" w:rsidRDefault="007C0D41">
                  <w:pPr>
                    <w:jc w:val="center"/>
                  </w:pPr>
                  <w:r>
                    <w:t>показатель</w:t>
                  </w:r>
                </w:p>
              </w:tc>
            </w:tr>
            <w:tr w:rsidR="00A504B5">
              <w:tc>
                <w:tcPr>
                  <w:tcW w:w="4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A504B5" w:rsidRDefault="00A504B5">
                  <w:pPr>
                    <w:spacing w:line="100" w:lineRule="atLeast"/>
                  </w:pPr>
                </w:p>
                <w:p w:rsidR="00A504B5" w:rsidRDefault="00A504B5">
                  <w:pPr>
                    <w:spacing w:line="100" w:lineRule="atLeast"/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A504B5" w:rsidRDefault="00A504B5">
                  <w:pPr>
                    <w:spacing w:line="100" w:lineRule="atLeast"/>
                  </w:pP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A504B5" w:rsidRDefault="00A504B5">
                  <w:pPr>
                    <w:spacing w:line="100" w:lineRule="atLeast"/>
                  </w:pPr>
                </w:p>
              </w:tc>
            </w:tr>
            <w:tr w:rsidR="00A504B5">
              <w:tc>
                <w:tcPr>
                  <w:tcW w:w="4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A504B5" w:rsidRDefault="00A504B5">
                  <w:pPr>
                    <w:spacing w:line="100" w:lineRule="atLeast"/>
                  </w:pPr>
                </w:p>
                <w:p w:rsidR="00A504B5" w:rsidRDefault="00A504B5">
                  <w:pPr>
                    <w:spacing w:line="100" w:lineRule="atLeast"/>
                  </w:pP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A504B5" w:rsidRDefault="00A504B5">
                  <w:pPr>
                    <w:spacing w:line="100" w:lineRule="atLeast"/>
                  </w:pP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A504B5" w:rsidRDefault="00A504B5">
                  <w:pPr>
                    <w:spacing w:line="100" w:lineRule="atLeast"/>
                  </w:pPr>
                </w:p>
              </w:tc>
            </w:tr>
          </w:tbl>
          <w:p w:rsidR="00A504B5" w:rsidRDefault="00A504B5">
            <w:pPr>
              <w:spacing w:line="100" w:lineRule="atLeast"/>
            </w:pPr>
          </w:p>
          <w:p w:rsidR="00A504B5" w:rsidRDefault="007C0D41">
            <w:pPr>
              <w:spacing w:line="100" w:lineRule="atLeast"/>
            </w:pPr>
            <w:r>
              <w:t>Эффекты:</w:t>
            </w:r>
          </w:p>
          <w:p w:rsidR="00A504B5" w:rsidRDefault="00A504B5">
            <w:pPr>
              <w:spacing w:line="100" w:lineRule="atLeast"/>
            </w:pPr>
          </w:p>
          <w:p w:rsidR="00A504B5" w:rsidRDefault="007C0D41">
            <w:pPr>
              <w:spacing w:line="100" w:lineRule="atLeast"/>
            </w:pPr>
            <w:r>
              <w:t>___________________________________________________________</w:t>
            </w:r>
          </w:p>
          <w:p w:rsidR="00A504B5" w:rsidRDefault="00A504B5">
            <w:pPr>
              <w:spacing w:line="100" w:lineRule="atLeas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spacing w:line="100" w:lineRule="atLeast"/>
              <w:jc w:val="center"/>
            </w:pPr>
            <w:r>
              <w:t>Сроки:</w:t>
            </w:r>
          </w:p>
          <w:p w:rsidR="00A504B5" w:rsidRDefault="00A504B5">
            <w:pPr>
              <w:spacing w:line="100" w:lineRule="atLeast"/>
            </w:pPr>
          </w:p>
          <w:p w:rsidR="00A504B5" w:rsidRDefault="007C0D41">
            <w:pPr>
              <w:spacing w:line="100" w:lineRule="atLeast"/>
            </w:pPr>
            <w:r>
              <w:t xml:space="preserve">1. Согласование паспорта проекта «___» 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A504B5" w:rsidRDefault="007C0D41">
            <w:pPr>
              <w:spacing w:line="100" w:lineRule="atLeast"/>
            </w:pPr>
            <w:r>
              <w:t xml:space="preserve">2. Картирование текущего состояния (с «___»_______ ____ </w:t>
            </w:r>
            <w:proofErr w:type="gramStart"/>
            <w:r>
              <w:t>г</w:t>
            </w:r>
            <w:proofErr w:type="gramEnd"/>
            <w:r>
              <w:t>.  по «___»_______ ____ г.)</w:t>
            </w:r>
          </w:p>
          <w:p w:rsidR="00A504B5" w:rsidRDefault="007C0D41">
            <w:pPr>
              <w:spacing w:line="100" w:lineRule="atLeast"/>
            </w:pPr>
            <w:r>
              <w:t xml:space="preserve">3. Анализ проблем и потерь (с «___»_______ ____ </w:t>
            </w:r>
            <w:proofErr w:type="gramStart"/>
            <w:r>
              <w:t>г</w:t>
            </w:r>
            <w:proofErr w:type="gramEnd"/>
            <w:r>
              <w:t>.  по «___»_______ ____ г.)</w:t>
            </w:r>
          </w:p>
          <w:p w:rsidR="00A504B5" w:rsidRDefault="007C0D41">
            <w:pPr>
              <w:spacing w:line="100" w:lineRule="atLeast"/>
            </w:pPr>
            <w:r>
              <w:t xml:space="preserve">4. Составление карты целевого состояния (с «___»_______ ____ </w:t>
            </w:r>
            <w:proofErr w:type="gramStart"/>
            <w:r>
              <w:t>г</w:t>
            </w:r>
            <w:proofErr w:type="gramEnd"/>
            <w:r>
              <w:t>.  по «___»____ ___ г.)</w:t>
            </w:r>
          </w:p>
          <w:p w:rsidR="00A504B5" w:rsidRDefault="007C0D41">
            <w:pPr>
              <w:spacing w:line="100" w:lineRule="atLeast"/>
            </w:pPr>
            <w:r>
              <w:t>5. Разра</w:t>
            </w:r>
            <w:r>
              <w:t xml:space="preserve">ботка плана мероприятий (с «___»_______ ____ </w:t>
            </w:r>
            <w:proofErr w:type="gramStart"/>
            <w:r>
              <w:t>г</w:t>
            </w:r>
            <w:proofErr w:type="gramEnd"/>
            <w:r>
              <w:t>.  по «___»_______ ____ г.)</w:t>
            </w:r>
          </w:p>
          <w:p w:rsidR="00A504B5" w:rsidRDefault="007C0D41">
            <w:pPr>
              <w:spacing w:line="100" w:lineRule="atLeast"/>
            </w:pPr>
            <w:r>
              <w:t xml:space="preserve">6. Защита плана мероприятий перед заказчиком (с «___»_______ ____ </w:t>
            </w:r>
            <w:proofErr w:type="gramStart"/>
            <w:r>
              <w:t>г</w:t>
            </w:r>
            <w:proofErr w:type="gramEnd"/>
            <w:r>
              <w:t>.  по «___»_______ ____ г.)</w:t>
            </w:r>
          </w:p>
          <w:p w:rsidR="00A504B5" w:rsidRDefault="007C0D41">
            <w:pPr>
              <w:spacing w:line="100" w:lineRule="atLeast"/>
            </w:pPr>
            <w:r>
              <w:t xml:space="preserve">7. Внедрение улучшений (с «___»_______ ____ </w:t>
            </w:r>
            <w:proofErr w:type="gramStart"/>
            <w:r>
              <w:t>г</w:t>
            </w:r>
            <w:proofErr w:type="gramEnd"/>
            <w:r>
              <w:t>.  по «___»_______ ____ г.)</w:t>
            </w:r>
          </w:p>
          <w:p w:rsidR="00A504B5" w:rsidRDefault="007C0D41">
            <w:pPr>
              <w:spacing w:line="100" w:lineRule="atLeast"/>
            </w:pPr>
            <w:r>
              <w:t xml:space="preserve">8. Мониторинг </w:t>
            </w:r>
            <w:r>
              <w:t xml:space="preserve">результатов (с «___»_______ ____ </w:t>
            </w:r>
            <w:proofErr w:type="gramStart"/>
            <w:r>
              <w:t>г</w:t>
            </w:r>
            <w:proofErr w:type="gramEnd"/>
            <w:r>
              <w:t>.  по «___»_______ ____ г.)</w:t>
            </w:r>
          </w:p>
          <w:p w:rsidR="00A504B5" w:rsidRDefault="007C0D41">
            <w:pPr>
              <w:spacing w:line="100" w:lineRule="atLeast"/>
            </w:pPr>
            <w:r>
              <w:t xml:space="preserve">9. Закрытие проекта («___»_______ ____ </w:t>
            </w:r>
            <w:proofErr w:type="gramStart"/>
            <w:r>
              <w:t>г</w:t>
            </w:r>
            <w:proofErr w:type="gramEnd"/>
            <w:r>
              <w:t>.)</w:t>
            </w:r>
          </w:p>
          <w:p w:rsidR="00A504B5" w:rsidRDefault="007C0D41">
            <w:pPr>
              <w:spacing w:line="100" w:lineRule="atLeast"/>
            </w:pPr>
            <w:r>
              <w:t xml:space="preserve">10. Мониторинг стабильности достигнутых результатов («___»_______ ____ </w:t>
            </w:r>
            <w:proofErr w:type="gramStart"/>
            <w:r>
              <w:t>г</w:t>
            </w:r>
            <w:proofErr w:type="gramEnd"/>
            <w:r>
              <w:t>.)</w:t>
            </w:r>
          </w:p>
          <w:p w:rsidR="00A504B5" w:rsidRDefault="00A504B5">
            <w:pPr>
              <w:spacing w:line="100" w:lineRule="atLeast"/>
            </w:pPr>
          </w:p>
        </w:tc>
      </w:tr>
    </w:tbl>
    <w:p w:rsidR="00A504B5" w:rsidRDefault="00A504B5">
      <w:pPr>
        <w:widowControl w:val="0"/>
        <w:tabs>
          <w:tab w:val="left" w:pos="1192"/>
          <w:tab w:val="left" w:pos="2303"/>
          <w:tab w:val="left" w:pos="3801"/>
          <w:tab w:val="left" w:pos="4264"/>
        </w:tabs>
        <w:spacing w:line="276" w:lineRule="auto"/>
        <w:ind w:right="-19"/>
        <w:jc w:val="both"/>
      </w:pPr>
    </w:p>
    <w:p w:rsidR="00A504B5" w:rsidRDefault="00A504B5"/>
    <w:p w:rsidR="00A504B5" w:rsidRDefault="00A504B5">
      <w:pPr>
        <w:ind w:right="283"/>
        <w:jc w:val="both"/>
      </w:pPr>
    </w:p>
    <w:p w:rsidR="00A504B5" w:rsidRDefault="00A504B5">
      <w:pPr>
        <w:ind w:firstLine="709"/>
        <w:jc w:val="center"/>
      </w:pPr>
    </w:p>
    <w:p w:rsidR="00A504B5" w:rsidRDefault="00A504B5">
      <w:pPr>
        <w:ind w:firstLine="709"/>
        <w:jc w:val="center"/>
      </w:pPr>
    </w:p>
    <w:p w:rsidR="00A504B5" w:rsidRDefault="00A504B5">
      <w:pPr>
        <w:ind w:firstLine="709"/>
        <w:jc w:val="center"/>
      </w:pPr>
    </w:p>
    <w:p w:rsidR="00A504B5" w:rsidRDefault="007C0D41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A504B5" w:rsidRDefault="00A504B5">
      <w:pPr>
        <w:jc w:val="both"/>
        <w:rPr>
          <w:sz w:val="28"/>
        </w:rPr>
      </w:pPr>
    </w:p>
    <w:p w:rsidR="00A504B5" w:rsidRDefault="00A504B5">
      <w:pPr>
        <w:jc w:val="both"/>
        <w:rPr>
          <w:sz w:val="28"/>
        </w:rPr>
      </w:pPr>
    </w:p>
    <w:p w:rsidR="00A504B5" w:rsidRDefault="00A504B5">
      <w:pPr>
        <w:jc w:val="both"/>
        <w:rPr>
          <w:sz w:val="28"/>
        </w:rPr>
      </w:pPr>
    </w:p>
    <w:p w:rsidR="00A504B5" w:rsidRDefault="00A504B5">
      <w:pPr>
        <w:jc w:val="both"/>
        <w:rPr>
          <w:sz w:val="28"/>
        </w:rPr>
      </w:pPr>
    </w:p>
    <w:p w:rsidR="00A504B5" w:rsidRDefault="00A504B5">
      <w:pPr>
        <w:jc w:val="both"/>
        <w:rPr>
          <w:sz w:val="28"/>
        </w:rPr>
      </w:pPr>
    </w:p>
    <w:p w:rsidR="00A504B5" w:rsidRDefault="00A504B5">
      <w:pPr>
        <w:jc w:val="both"/>
        <w:rPr>
          <w:sz w:val="28"/>
        </w:rPr>
      </w:pPr>
    </w:p>
    <w:p w:rsidR="00A504B5" w:rsidRDefault="007C0D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504B5" w:rsidRDefault="007C0D41">
      <w:pPr>
        <w:ind w:left="-992" w:firstLine="992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Приложение № 2  </w:t>
      </w:r>
    </w:p>
    <w:p w:rsidR="00A504B5" w:rsidRDefault="007C0D41">
      <w:pPr>
        <w:ind w:left="-992" w:firstLine="99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к Положению</w:t>
      </w:r>
    </w:p>
    <w:p w:rsidR="00A504B5" w:rsidRDefault="007C0D41">
      <w:pPr>
        <w:jc w:val="right"/>
        <w:rPr>
          <w:sz w:val="28"/>
        </w:rPr>
      </w:pPr>
      <w:r>
        <w:rPr>
          <w:sz w:val="28"/>
        </w:rPr>
        <w:t>администрации Промышленновского</w:t>
      </w:r>
    </w:p>
    <w:p w:rsidR="00A504B5" w:rsidRDefault="007C0D4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муниципального округа</w:t>
      </w:r>
    </w:p>
    <w:p w:rsidR="00A504B5" w:rsidRDefault="007C0D41">
      <w:pPr>
        <w:ind w:right="124"/>
        <w:jc w:val="center"/>
        <w:rPr>
          <w:sz w:val="28"/>
          <w:u w:val="single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от</w:t>
      </w:r>
      <w:r>
        <w:rPr>
          <w:sz w:val="28"/>
          <w:u w:val="single"/>
        </w:rPr>
        <w:t xml:space="preserve"> 16.07.2025 </w:t>
      </w:r>
      <w:r>
        <w:rPr>
          <w:sz w:val="28"/>
        </w:rPr>
        <w:t xml:space="preserve">№ </w:t>
      </w:r>
      <w:r>
        <w:rPr>
          <w:sz w:val="28"/>
          <w:u w:val="single"/>
        </w:rPr>
        <w:t>688-П</w:t>
      </w:r>
    </w:p>
    <w:p w:rsidR="00A504B5" w:rsidRDefault="00A504B5">
      <w:pPr>
        <w:jc w:val="center"/>
        <w:rPr>
          <w:sz w:val="28"/>
        </w:rPr>
      </w:pPr>
    </w:p>
    <w:p w:rsidR="00A504B5" w:rsidRDefault="007C0D41">
      <w:pPr>
        <w:jc w:val="center"/>
        <w:rPr>
          <w:b/>
          <w:sz w:val="28"/>
        </w:rPr>
      </w:pPr>
      <w:r>
        <w:rPr>
          <w:b/>
          <w:sz w:val="28"/>
        </w:rPr>
        <w:t>Отчет о реализации бережливого проекта</w:t>
      </w:r>
    </w:p>
    <w:p w:rsidR="00A504B5" w:rsidRDefault="007C0D41">
      <w:pPr>
        <w:jc w:val="center"/>
        <w:rPr>
          <w:b/>
          <w:sz w:val="28"/>
        </w:rPr>
      </w:pPr>
      <w:r>
        <w:rPr>
          <w:b/>
          <w:sz w:val="28"/>
        </w:rPr>
        <w:t>за _________ квартал 202____ г.</w:t>
      </w:r>
    </w:p>
    <w:p w:rsidR="00A504B5" w:rsidRDefault="00A504B5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1250"/>
      </w:tblGrid>
      <w:tr w:rsidR="00A504B5">
        <w:trPr>
          <w:trHeight w:val="36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Участник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проекта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открытия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Паспорт проекта (ссылка)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Текущий этап проекта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закрытия (</w:t>
            </w:r>
            <w:proofErr w:type="spellStart"/>
            <w:r>
              <w:rPr>
                <w:sz w:val="24"/>
              </w:rPr>
              <w:t>мм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(ссылка)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проекта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Телефон, почта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Организация/учреждение (сокращенное название)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 значимости</w:t>
            </w:r>
            <w:r>
              <w:rPr>
                <w:sz w:val="24"/>
              </w:rPr>
              <w:t xml:space="preserve"> проекта, балл</w:t>
            </w:r>
          </w:p>
        </w:tc>
      </w:tr>
      <w:tr w:rsidR="00A504B5">
        <w:trPr>
          <w:trHeight w:val="36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</w:tr>
      <w:tr w:rsidR="00A504B5">
        <w:trPr>
          <w:trHeight w:val="36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</w:tr>
      <w:tr w:rsidR="00A504B5">
        <w:trPr>
          <w:trHeight w:val="36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</w:tr>
      <w:tr w:rsidR="00A504B5">
        <w:trPr>
          <w:trHeight w:val="36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</w:tr>
      <w:tr w:rsidR="00A504B5">
        <w:trPr>
          <w:trHeight w:val="36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</w:tr>
      <w:tr w:rsidR="00A504B5">
        <w:trPr>
          <w:trHeight w:val="36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/>
        </w:tc>
      </w:tr>
    </w:tbl>
    <w:p w:rsidR="00A504B5" w:rsidRDefault="00A504B5">
      <w:pPr>
        <w:jc w:val="center"/>
        <w:rPr>
          <w:b/>
          <w:sz w:val="28"/>
        </w:rPr>
      </w:pPr>
    </w:p>
    <w:p w:rsidR="00A504B5" w:rsidRDefault="00A504B5">
      <w:pPr>
        <w:sectPr w:rsidR="00A504B5">
          <w:headerReference w:type="default" r:id="rId12"/>
          <w:footerReference w:type="default" r:id="rId13"/>
          <w:headerReference w:type="first" r:id="rId14"/>
          <w:footerReference w:type="first" r:id="rId15"/>
          <w:pgSz w:w="16848" w:h="11908" w:orient="landscape"/>
          <w:pgMar w:top="1701" w:right="850" w:bottom="680" w:left="992" w:header="720" w:footer="720" w:gutter="0"/>
          <w:cols w:space="720"/>
          <w:titlePg/>
        </w:sectPr>
      </w:pPr>
    </w:p>
    <w:p w:rsidR="00A504B5" w:rsidRDefault="007C0D41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Приложение № 3                                                                   </w:t>
      </w:r>
      <w:r>
        <w:rPr>
          <w:sz w:val="28"/>
        </w:rPr>
        <w:t xml:space="preserve">                 </w:t>
      </w:r>
    </w:p>
    <w:p w:rsidR="00A504B5" w:rsidRDefault="007C0D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к Положению</w:t>
      </w:r>
    </w:p>
    <w:p w:rsidR="00A504B5" w:rsidRDefault="007C0D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администрации Промышленновского</w:t>
      </w:r>
    </w:p>
    <w:p w:rsidR="00A504B5" w:rsidRDefault="007C0D4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муниципального округа</w:t>
      </w:r>
    </w:p>
    <w:p w:rsidR="00A504B5" w:rsidRDefault="007C0D41">
      <w:pPr>
        <w:widowControl w:val="0"/>
        <w:ind w:left="2695" w:hanging="3402"/>
        <w:jc w:val="both"/>
        <w:rPr>
          <w:sz w:val="26"/>
          <w:u w:val="single"/>
        </w:rPr>
      </w:pPr>
      <w:r>
        <w:rPr>
          <w:sz w:val="28"/>
        </w:rPr>
        <w:t xml:space="preserve">                                                                                                      от</w:t>
      </w:r>
      <w:r>
        <w:rPr>
          <w:sz w:val="28"/>
          <w:u w:val="single"/>
        </w:rPr>
        <w:t xml:space="preserve"> 16.07.2025 г</w:t>
      </w:r>
      <w:r>
        <w:rPr>
          <w:sz w:val="28"/>
        </w:rPr>
        <w:t>. №</w:t>
      </w:r>
      <w:r>
        <w:rPr>
          <w:sz w:val="28"/>
        </w:rPr>
        <w:t xml:space="preserve"> </w:t>
      </w:r>
      <w:r>
        <w:rPr>
          <w:sz w:val="26"/>
          <w:u w:val="single"/>
        </w:rPr>
        <w:t>688-П</w:t>
      </w:r>
    </w:p>
    <w:p w:rsidR="00A504B5" w:rsidRDefault="00A504B5">
      <w:pPr>
        <w:widowControl w:val="0"/>
        <w:ind w:left="283" w:firstLine="3544"/>
        <w:rPr>
          <w:sz w:val="28"/>
        </w:rPr>
      </w:pPr>
    </w:p>
    <w:p w:rsidR="00A504B5" w:rsidRDefault="007C0D41">
      <w:pPr>
        <w:widowControl w:val="0"/>
        <w:ind w:left="-3969" w:firstLine="3544"/>
        <w:jc w:val="center"/>
        <w:rPr>
          <w:sz w:val="28"/>
        </w:rPr>
      </w:pPr>
      <w:r>
        <w:rPr>
          <w:sz w:val="28"/>
        </w:rPr>
        <w:t xml:space="preserve">    Порядок</w:t>
      </w:r>
    </w:p>
    <w:p w:rsidR="00A504B5" w:rsidRDefault="007C0D41">
      <w:pPr>
        <w:widowControl w:val="0"/>
        <w:ind w:left="-142"/>
        <w:jc w:val="center"/>
        <w:rPr>
          <w:sz w:val="28"/>
        </w:rPr>
      </w:pPr>
      <w:r>
        <w:rPr>
          <w:sz w:val="28"/>
        </w:rPr>
        <w:t>пр</w:t>
      </w:r>
      <w:r>
        <w:rPr>
          <w:sz w:val="28"/>
        </w:rPr>
        <w:t xml:space="preserve">оведения </w:t>
      </w:r>
      <w:proofErr w:type="gramStart"/>
      <w:r>
        <w:rPr>
          <w:sz w:val="28"/>
        </w:rPr>
        <w:t>самооценки эффективности деятельности  органов местного самоуправления</w:t>
      </w:r>
      <w:proofErr w:type="gramEnd"/>
      <w:r>
        <w:rPr>
          <w:sz w:val="28"/>
        </w:rPr>
        <w:t xml:space="preserve"> и подведомственных им организациях по реализации внедрения </w:t>
      </w:r>
      <w:proofErr w:type="spellStart"/>
      <w:r>
        <w:rPr>
          <w:sz w:val="28"/>
        </w:rPr>
        <w:t>клиентоцентричного</w:t>
      </w:r>
      <w:proofErr w:type="spellEnd"/>
      <w:r>
        <w:rPr>
          <w:sz w:val="28"/>
        </w:rPr>
        <w:t xml:space="preserve"> подхода в муниципальное управление и развития эффективного управления  с целью  определения рейтин</w:t>
      </w:r>
      <w:r>
        <w:rPr>
          <w:sz w:val="28"/>
        </w:rPr>
        <w:t xml:space="preserve">га </w:t>
      </w:r>
    </w:p>
    <w:p w:rsidR="00A504B5" w:rsidRDefault="007C0D41">
      <w:pPr>
        <w:widowControl w:val="0"/>
        <w:ind w:left="-142"/>
        <w:jc w:val="center"/>
        <w:rPr>
          <w:sz w:val="28"/>
        </w:rPr>
      </w:pPr>
      <w:r>
        <w:rPr>
          <w:sz w:val="28"/>
        </w:rPr>
        <w:t xml:space="preserve"> </w:t>
      </w:r>
    </w:p>
    <w:p w:rsidR="00A504B5" w:rsidRDefault="007C0D41">
      <w:pPr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Цель  </w:t>
      </w:r>
      <w:proofErr w:type="spellStart"/>
      <w:r>
        <w:rPr>
          <w:sz w:val="28"/>
        </w:rPr>
        <w:t>рейтингования</w:t>
      </w:r>
      <w:proofErr w:type="spellEnd"/>
      <w:r>
        <w:rPr>
          <w:sz w:val="28"/>
        </w:rPr>
        <w:t xml:space="preserve">: ежегодная оценка внедрения </w:t>
      </w:r>
      <w:proofErr w:type="spellStart"/>
      <w:r>
        <w:rPr>
          <w:sz w:val="28"/>
        </w:rPr>
        <w:t>клиентоцентричного</w:t>
      </w:r>
      <w:proofErr w:type="spellEnd"/>
      <w:r>
        <w:rPr>
          <w:sz w:val="28"/>
        </w:rPr>
        <w:t xml:space="preserve"> подхода в муниципальное управление и развития эффективного управления, выявление лучших практик применения бережливых технологий.</w:t>
      </w:r>
    </w:p>
    <w:p w:rsidR="00A504B5" w:rsidRDefault="007C0D41">
      <w:pPr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Задачи </w:t>
      </w:r>
      <w:proofErr w:type="spellStart"/>
      <w:r>
        <w:rPr>
          <w:sz w:val="28"/>
        </w:rPr>
        <w:t>рейтингования</w:t>
      </w:r>
      <w:proofErr w:type="spellEnd"/>
      <w:r>
        <w:rPr>
          <w:sz w:val="28"/>
        </w:rPr>
        <w:t>:</w:t>
      </w:r>
    </w:p>
    <w:p w:rsidR="00A504B5" w:rsidRDefault="007C0D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эффективности за счет</w:t>
      </w:r>
      <w:r>
        <w:rPr>
          <w:sz w:val="28"/>
        </w:rPr>
        <w:t xml:space="preserve"> устранения потерь и совершенствования всех рабочих процессов;</w:t>
      </w:r>
    </w:p>
    <w:p w:rsidR="00A504B5" w:rsidRDefault="007C0D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прозрачности, управляемости и контролируемости деятельности;</w:t>
      </w:r>
    </w:p>
    <w:p w:rsidR="00A504B5" w:rsidRDefault="007C0D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рациональное распределение ответственности между сотрудниками на всех этапах процессов;</w:t>
      </w:r>
    </w:p>
    <w:p w:rsidR="00A504B5" w:rsidRDefault="007C0D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определение наилучших путей решени</w:t>
      </w:r>
      <w:r>
        <w:rPr>
          <w:sz w:val="28"/>
        </w:rPr>
        <w:t>я проблем;</w:t>
      </w:r>
    </w:p>
    <w:p w:rsidR="00A504B5" w:rsidRDefault="007C0D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передача личного опыта, обмен лучшими практиками применения бережливых технологий и внедрения </w:t>
      </w:r>
      <w:proofErr w:type="spellStart"/>
      <w:r>
        <w:rPr>
          <w:sz w:val="28"/>
        </w:rPr>
        <w:t>клиентоцентричного</w:t>
      </w:r>
      <w:proofErr w:type="spellEnd"/>
      <w:r>
        <w:rPr>
          <w:sz w:val="28"/>
        </w:rPr>
        <w:t xml:space="preserve"> подхода в муниципальное управление;</w:t>
      </w:r>
    </w:p>
    <w:p w:rsidR="00A504B5" w:rsidRDefault="007C0D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распространение новой культуры управления клиентским опытом, связанной с формированием ценностей</w:t>
      </w:r>
      <w:r>
        <w:rPr>
          <w:sz w:val="28"/>
        </w:rPr>
        <w:t xml:space="preserve"> </w:t>
      </w:r>
      <w:proofErr w:type="spellStart"/>
      <w:r>
        <w:rPr>
          <w:sz w:val="28"/>
        </w:rPr>
        <w:t>клиетоцентричного</w:t>
      </w:r>
      <w:proofErr w:type="spellEnd"/>
      <w:r>
        <w:rPr>
          <w:sz w:val="28"/>
        </w:rPr>
        <w:t xml:space="preserve"> поведения.</w:t>
      </w:r>
    </w:p>
    <w:p w:rsidR="00A504B5" w:rsidRDefault="007C0D41">
      <w:pPr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Участники оценки: органы местного самоуправления Промышленновского муниципального округа и подведомственные им организации.</w:t>
      </w:r>
    </w:p>
    <w:p w:rsidR="00A504B5" w:rsidRDefault="007C0D41">
      <w:pPr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Система оценки:</w:t>
      </w:r>
    </w:p>
    <w:p w:rsidR="00A504B5" w:rsidRDefault="007C0D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 Самооценка эффективности деятельности органов местного самоуправления и </w:t>
      </w:r>
      <w:r>
        <w:rPr>
          <w:sz w:val="28"/>
        </w:rPr>
        <w:t xml:space="preserve">подведомственных им организациях проводится самостоятельно, в соответствии с критериями оценки внедрения </w:t>
      </w:r>
      <w:proofErr w:type="spellStart"/>
      <w:r>
        <w:rPr>
          <w:sz w:val="28"/>
        </w:rPr>
        <w:t>клиентоцентричного</w:t>
      </w:r>
      <w:proofErr w:type="spellEnd"/>
      <w:r>
        <w:rPr>
          <w:sz w:val="28"/>
        </w:rPr>
        <w:t xml:space="preserve"> подхода в муниципальное управление и развития эффективного управления.</w:t>
      </w:r>
    </w:p>
    <w:p w:rsidR="00A504B5" w:rsidRDefault="007C0D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Периодичность предоставления информации в сектор экономическ</w:t>
      </w:r>
      <w:r>
        <w:rPr>
          <w:sz w:val="28"/>
        </w:rPr>
        <w:t>ого развития – ежегодно до 01 декабря текущего года.</w:t>
      </w:r>
    </w:p>
    <w:p w:rsidR="00A504B5" w:rsidRDefault="007C0D4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 Определение уровня </w:t>
      </w:r>
      <w:proofErr w:type="spellStart"/>
      <w:r>
        <w:rPr>
          <w:sz w:val="28"/>
        </w:rPr>
        <w:t>рейтингования</w:t>
      </w:r>
      <w:proofErr w:type="spellEnd"/>
      <w:r>
        <w:rPr>
          <w:sz w:val="28"/>
        </w:rPr>
        <w:t xml:space="preserve"> осуществляется на </w:t>
      </w:r>
      <w:proofErr w:type="gramStart"/>
      <w:r>
        <w:rPr>
          <w:sz w:val="28"/>
        </w:rPr>
        <w:t>основании</w:t>
      </w:r>
      <w:proofErr w:type="gramEnd"/>
      <w:r>
        <w:rPr>
          <w:sz w:val="28"/>
        </w:rPr>
        <w:t xml:space="preserve"> чек - листа критериев оценки внедрения </w:t>
      </w:r>
      <w:proofErr w:type="spellStart"/>
      <w:r>
        <w:rPr>
          <w:sz w:val="28"/>
        </w:rPr>
        <w:t>клиетоцентричного</w:t>
      </w:r>
      <w:proofErr w:type="spellEnd"/>
      <w:r>
        <w:rPr>
          <w:sz w:val="28"/>
        </w:rPr>
        <w:t xml:space="preserve"> подхода в муниципальное управление и развития эффективного управления, являющего</w:t>
      </w:r>
      <w:r>
        <w:rPr>
          <w:sz w:val="28"/>
        </w:rPr>
        <w:t>ся приложением        № 1 к настоящему Порядку.</w:t>
      </w:r>
      <w:r>
        <w:br w:type="page"/>
      </w:r>
    </w:p>
    <w:p w:rsidR="00A504B5" w:rsidRDefault="00A504B5">
      <w:pPr>
        <w:sectPr w:rsidR="00A504B5">
          <w:headerReference w:type="default" r:id="rId16"/>
          <w:footerReference w:type="default" r:id="rId17"/>
          <w:headerReference w:type="first" r:id="rId18"/>
          <w:footerReference w:type="first" r:id="rId19"/>
          <w:pgSz w:w="11908" w:h="16848"/>
          <w:pgMar w:top="1701" w:right="850" w:bottom="680" w:left="992" w:header="720" w:footer="720" w:gutter="0"/>
          <w:cols w:space="720"/>
          <w:titlePg/>
        </w:sectPr>
      </w:pPr>
    </w:p>
    <w:p w:rsidR="00A504B5" w:rsidRDefault="007C0D41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Приложение № 1</w:t>
      </w:r>
      <w:r>
        <w:rPr>
          <w:sz w:val="28"/>
        </w:rPr>
        <w:t xml:space="preserve">                                                                                    </w:t>
      </w:r>
    </w:p>
    <w:p w:rsidR="00A504B5" w:rsidRDefault="007C0D4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к Порядку</w:t>
      </w:r>
    </w:p>
    <w:p w:rsidR="00A504B5" w:rsidRDefault="007C0D41">
      <w:pPr>
        <w:jc w:val="right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 xml:space="preserve">                                                администрации Промышленновского</w:t>
      </w:r>
    </w:p>
    <w:p w:rsidR="00A504B5" w:rsidRDefault="007C0D4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муниципального округа</w:t>
      </w:r>
    </w:p>
    <w:p w:rsidR="00A504B5" w:rsidRDefault="007C0D41">
      <w:pPr>
        <w:widowControl w:val="0"/>
        <w:ind w:left="2695" w:hanging="3402"/>
        <w:jc w:val="center"/>
        <w:rPr>
          <w:sz w:val="26"/>
          <w:u w:val="single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от</w:t>
      </w:r>
      <w:r>
        <w:rPr>
          <w:sz w:val="28"/>
          <w:u w:val="single"/>
        </w:rPr>
        <w:t xml:space="preserve"> 16.07.2025 г.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№ </w:t>
      </w:r>
      <w:r>
        <w:rPr>
          <w:sz w:val="26"/>
          <w:u w:val="single"/>
        </w:rPr>
        <w:t>688-П</w:t>
      </w:r>
    </w:p>
    <w:p w:rsidR="00A504B5" w:rsidRDefault="00A504B5">
      <w:pPr>
        <w:widowControl w:val="0"/>
        <w:ind w:firstLine="709"/>
        <w:jc w:val="center"/>
        <w:rPr>
          <w:sz w:val="26"/>
        </w:rPr>
      </w:pPr>
    </w:p>
    <w:p w:rsidR="00A504B5" w:rsidRDefault="00A504B5">
      <w:pPr>
        <w:widowControl w:val="0"/>
        <w:ind w:firstLine="709"/>
        <w:jc w:val="center"/>
        <w:rPr>
          <w:sz w:val="26"/>
        </w:rPr>
      </w:pPr>
    </w:p>
    <w:p w:rsidR="00A504B5" w:rsidRDefault="007C0D41">
      <w:pPr>
        <w:widowControl w:val="0"/>
        <w:ind w:firstLine="709"/>
        <w:jc w:val="center"/>
        <w:rPr>
          <w:sz w:val="26"/>
        </w:rPr>
      </w:pPr>
      <w:r>
        <w:rPr>
          <w:sz w:val="26"/>
        </w:rPr>
        <w:t xml:space="preserve">Чек – лист критериев внедрения </w:t>
      </w:r>
      <w:proofErr w:type="spellStart"/>
      <w:r>
        <w:rPr>
          <w:sz w:val="26"/>
        </w:rPr>
        <w:t>клиентоцентричного</w:t>
      </w:r>
      <w:proofErr w:type="spellEnd"/>
    </w:p>
    <w:p w:rsidR="00A504B5" w:rsidRDefault="007C0D41">
      <w:pPr>
        <w:widowControl w:val="0"/>
        <w:ind w:firstLine="709"/>
        <w:jc w:val="center"/>
        <w:rPr>
          <w:sz w:val="26"/>
        </w:rPr>
      </w:pPr>
      <w:r>
        <w:rPr>
          <w:sz w:val="26"/>
        </w:rPr>
        <w:t>подхода в муниципальное управле</w:t>
      </w:r>
      <w:r>
        <w:rPr>
          <w:sz w:val="26"/>
        </w:rPr>
        <w:t>ние и развития эффективного управления</w:t>
      </w:r>
    </w:p>
    <w:p w:rsidR="00A504B5" w:rsidRDefault="00A504B5">
      <w:pPr>
        <w:widowControl w:val="0"/>
        <w:ind w:firstLine="709"/>
        <w:jc w:val="center"/>
        <w:rPr>
          <w:sz w:val="26"/>
        </w:rPr>
      </w:pPr>
    </w:p>
    <w:p w:rsidR="00A504B5" w:rsidRDefault="00A504B5">
      <w:pPr>
        <w:widowControl w:val="0"/>
        <w:ind w:firstLine="709"/>
        <w:jc w:val="center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11280"/>
        <w:gridCol w:w="1095"/>
        <w:gridCol w:w="1184"/>
      </w:tblGrid>
      <w:tr w:rsidR="00A504B5">
        <w:trPr>
          <w:trHeight w:val="3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A504B5" w:rsidRDefault="007C0D41">
            <w:pPr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Критерии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Балл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Коэффициент</w:t>
            </w:r>
          </w:p>
        </w:tc>
      </w:tr>
      <w:tr w:rsidR="00A504B5">
        <w:trPr>
          <w:trHeight w:val="2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A504B5">
        <w:trPr>
          <w:trHeight w:val="71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1*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Участие в реализации программы по различным направлениям (реализация отдельных мероприятий программы)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не участвует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 xml:space="preserve">участие на региональном </w:t>
            </w:r>
            <w:proofErr w:type="gramStart"/>
            <w:r>
              <w:rPr>
                <w:sz w:val="26"/>
              </w:rPr>
              <w:t>уровне</w:t>
            </w:r>
            <w:proofErr w:type="gramEnd"/>
            <w:r>
              <w:rPr>
                <w:sz w:val="26"/>
              </w:rPr>
              <w:t xml:space="preserve">, разработана </w:t>
            </w:r>
            <w:r>
              <w:rPr>
                <w:sz w:val="26"/>
              </w:rPr>
              <w:t>муниципальная «дорожная карта»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участие в оптимизации внутренних процессов структурных подразделений администрации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38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участие в реализации жизненных ситуаций и (или) оптимизации муниципальных услуг (сервисов)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99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2*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 xml:space="preserve">Визуализация показателей </w:t>
            </w:r>
            <w:r>
              <w:rPr>
                <w:sz w:val="26"/>
              </w:rPr>
              <w:t>деятельности (в том числе содержащихся в отчетах) для наглядного представления и анализа данных (</w:t>
            </w:r>
            <w:proofErr w:type="spellStart"/>
            <w:r>
              <w:rPr>
                <w:sz w:val="26"/>
              </w:rPr>
              <w:t>дашборды</w:t>
            </w:r>
            <w:proofErr w:type="spellEnd"/>
            <w:r>
              <w:rPr>
                <w:sz w:val="26"/>
              </w:rPr>
              <w:t>, диаграммы, графики, карты, структурные схемы, таблицы и т.д.</w:t>
            </w:r>
            <w:proofErr w:type="gramStart"/>
            <w:r>
              <w:rPr>
                <w:sz w:val="26"/>
              </w:rPr>
              <w:t>)в</w:t>
            </w:r>
            <w:proofErr w:type="gramEnd"/>
            <w:r>
              <w:rPr>
                <w:sz w:val="26"/>
              </w:rPr>
              <w:t>недрена на уровне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0,3</w:t>
            </w:r>
          </w:p>
        </w:tc>
      </w:tr>
      <w:tr w:rsidR="00A504B5">
        <w:trPr>
          <w:trHeight w:val="40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отсутствие визуализации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 xml:space="preserve">главы Промышленновского </w:t>
            </w:r>
            <w:r>
              <w:rPr>
                <w:sz w:val="26"/>
              </w:rPr>
              <w:t>муниципального округа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70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заместителей главы Промышленновского муниципального округа, руководителей подведомственных администрации Промышленновского муниципального округа организаций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руководителей структурных подразделений администрации </w:t>
            </w:r>
            <w:r>
              <w:rPr>
                <w:sz w:val="26"/>
              </w:rPr>
              <w:t>Промышленновского муниципального округа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1251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Создание центров компетенций (наличие проектного офиса, отдела или лица, ответственного за внедрение </w:t>
            </w:r>
            <w:proofErr w:type="spellStart"/>
            <w:r>
              <w:rPr>
                <w:sz w:val="26"/>
              </w:rPr>
              <w:t>клиентоцентричности</w:t>
            </w:r>
            <w:proofErr w:type="spellEnd"/>
            <w:r>
              <w:rPr>
                <w:sz w:val="26"/>
              </w:rPr>
              <w:t xml:space="preserve"> и бережливых технологий.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 положении о проектном офисе (отделе) или должностных инструкци</w:t>
            </w:r>
            <w:r>
              <w:rPr>
                <w:sz w:val="26"/>
              </w:rPr>
              <w:t xml:space="preserve">ях ответственного лица закреплены функции, связанные с внедрением </w:t>
            </w:r>
            <w:proofErr w:type="spellStart"/>
            <w:r>
              <w:rPr>
                <w:sz w:val="26"/>
              </w:rPr>
              <w:t>клиентоцентричности</w:t>
            </w:r>
            <w:proofErr w:type="spellEnd"/>
            <w:r>
              <w:rPr>
                <w:sz w:val="26"/>
              </w:rPr>
              <w:t xml:space="preserve"> и бережливых технологий)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>
            <w:pPr>
              <w:jc w:val="center"/>
              <w:rPr>
                <w:sz w:val="2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 xml:space="preserve">не </w:t>
            </w:r>
            <w:proofErr w:type="gramStart"/>
            <w:r>
              <w:rPr>
                <w:sz w:val="26"/>
              </w:rPr>
              <w:t>создан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75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 xml:space="preserve">наличие сотрудников, ответственных за внедрение </w:t>
            </w:r>
            <w:proofErr w:type="spellStart"/>
            <w:r>
              <w:rPr>
                <w:sz w:val="26"/>
              </w:rPr>
              <w:t>клиентоцентричности</w:t>
            </w:r>
            <w:proofErr w:type="spellEnd"/>
            <w:r>
              <w:rPr>
                <w:sz w:val="26"/>
              </w:rPr>
              <w:t xml:space="preserve"> и бережливых технологий, не освобожденных от выполнения </w:t>
            </w:r>
            <w:r>
              <w:rPr>
                <w:sz w:val="26"/>
              </w:rPr>
              <w:t>основных обязанностей по замещаемой должности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6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 xml:space="preserve">наличие сотрудников, ответственных за внедрение </w:t>
            </w:r>
            <w:proofErr w:type="spellStart"/>
            <w:r>
              <w:rPr>
                <w:sz w:val="26"/>
              </w:rPr>
              <w:t>клиентоцентричности</w:t>
            </w:r>
            <w:proofErr w:type="spellEnd"/>
            <w:r>
              <w:rPr>
                <w:sz w:val="26"/>
              </w:rPr>
              <w:t xml:space="preserve"> и бережливых технологий, освобожденных от выполнения основных обязанностей по замещаемой должности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72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 xml:space="preserve">создание центра компетенций </w:t>
            </w:r>
            <w:r>
              <w:rPr>
                <w:sz w:val="26"/>
              </w:rPr>
              <w:t xml:space="preserve">(проектного офиса), есть сотрудники в подведомственных организациях, имеющие опыт </w:t>
            </w:r>
            <w:proofErr w:type="spellStart"/>
            <w:r>
              <w:rPr>
                <w:sz w:val="26"/>
              </w:rPr>
              <w:t>реаизации</w:t>
            </w:r>
            <w:proofErr w:type="spellEnd"/>
            <w:r>
              <w:rPr>
                <w:sz w:val="26"/>
              </w:rPr>
              <w:t xml:space="preserve"> бережливых проектов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72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Создание образца лучших практик применения бережливых технологий и внедрения </w:t>
            </w:r>
            <w:proofErr w:type="spellStart"/>
            <w:r>
              <w:rPr>
                <w:sz w:val="26"/>
              </w:rPr>
              <w:t>клиентоцентричного</w:t>
            </w:r>
            <w:proofErr w:type="spellEnd"/>
            <w:r>
              <w:rPr>
                <w:sz w:val="26"/>
              </w:rPr>
              <w:t xml:space="preserve"> подхода в муниципальное управление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jc w:val="center"/>
              <w:rPr>
                <w:sz w:val="2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 xml:space="preserve">не </w:t>
            </w:r>
            <w:proofErr w:type="gramStart"/>
            <w:r>
              <w:rPr>
                <w:sz w:val="26"/>
              </w:rPr>
              <w:t>создан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69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создание в подведомственной администрации Промышленновского муниципального округа организации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создание в администрации Промышленновского муниципального округа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123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5*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Обучению сотрудников применению бережливых технологий, повышению </w:t>
            </w:r>
            <w:r>
              <w:rPr>
                <w:sz w:val="26"/>
              </w:rPr>
              <w:t>качества взаимодействия с клиентами, успешным практикам эффективного управления, улучшения качества клиентского опыта (наличие списков сотрудников, прошедших обучение, с указанием даты обучения, а также приложением документов об обучении, дипломов, сертифи</w:t>
            </w:r>
            <w:r>
              <w:rPr>
                <w:sz w:val="26"/>
              </w:rPr>
              <w:t>катов и т.д.)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0,9</w:t>
            </w:r>
          </w:p>
        </w:tc>
      </w:tr>
      <w:tr w:rsidR="00A504B5">
        <w:trPr>
          <w:trHeight w:val="339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не проводится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72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проводится обучение сотрудников администрации Промышленновского муниципального округа и подведомственных ей организаций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24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A504B5">
        <w:trPr>
          <w:trHeight w:val="70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>
            <w:pPr>
              <w:rPr>
                <w:sz w:val="26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обучение включено в план подготовки сотрудников администрации Промышленновского </w:t>
            </w:r>
            <w:r>
              <w:rPr>
                <w:sz w:val="26"/>
              </w:rPr>
              <w:t>муниципального округа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95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в квалификационные требования к занятию должностей внесены требования по владению инструментами бережливого производства, обучению управлением клиентским опытом, связанным с формированием ценностей </w:t>
            </w:r>
            <w:proofErr w:type="spellStart"/>
            <w:r>
              <w:rPr>
                <w:sz w:val="26"/>
              </w:rPr>
              <w:t>клиентоцентричного</w:t>
            </w:r>
            <w:proofErr w:type="spellEnd"/>
            <w:r>
              <w:rPr>
                <w:sz w:val="26"/>
              </w:rPr>
              <w:t xml:space="preserve"> поведения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64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системы стимулирования и мотивации (закрепление системы мотивации в положении или другом документе, утвержденном локальным нормативным актом)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A504B5">
        <w:trPr>
          <w:trHeight w:val="63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отсутствие системы стимулирования и мотивации сотрудников за участие в реализации </w:t>
            </w:r>
            <w:r>
              <w:rPr>
                <w:sz w:val="26"/>
              </w:rPr>
              <w:t>программы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есть система стимулирования и мотивации сотрудников за участие в реализации программы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94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система мотивации и стимулирования сотрудников направлена на разработку, внедрение и тиражирование бережливых проектов, направленных на повышение </w:t>
            </w:r>
            <w:r>
              <w:rPr>
                <w:sz w:val="26"/>
              </w:rPr>
              <w:t>показателей развития отрасли, региона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94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r>
              <w:rPr>
                <w:sz w:val="26"/>
              </w:rPr>
              <w:t>Организация взаимодействия между организациями отраслей (направлениями деятельности) муниципального образования по обмену опытом (передача фот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видиоматериалов</w:t>
            </w:r>
            <w:proofErr w:type="spellEnd"/>
            <w:r>
              <w:rPr>
                <w:sz w:val="26"/>
              </w:rPr>
              <w:t>, программ конференций, семинаров)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0,6</w:t>
            </w: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 xml:space="preserve">нет </w:t>
            </w:r>
            <w:r>
              <w:rPr>
                <w:sz w:val="26"/>
              </w:rPr>
              <w:t>активности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63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обмен опытом (в том числе участие в партнерских проверках качества образцов (далее ППКО) между организациями отрасли (направлениями деятельности) муниципального образования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64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обмен опытом (в том числе участие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 xml:space="preserve"> далее ППКО) </w:t>
            </w:r>
            <w:proofErr w:type="gramStart"/>
            <w:r>
              <w:rPr>
                <w:sz w:val="26"/>
              </w:rPr>
              <w:t>между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организациями других отраслей (направлениями деятельности) муниципального образования или муниципальных образований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64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обмен опытом (в том числе участие в далее ППКО) на базе «площадок – образцов», участие в сообществах клубного формата, межрегиональных </w:t>
            </w:r>
            <w:r>
              <w:rPr>
                <w:sz w:val="26"/>
              </w:rPr>
              <w:t>конференциях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64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8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Активизация людей через соревновательную активность (участие или проведение отраслевого (муниципального) конкурса лучших практик применения технологий бережливого производства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0,4</w:t>
            </w: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не участвуют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участие в муниципальном конкурсе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36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A504B5">
        <w:trPr>
          <w:trHeight w:val="36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>
            <w:pPr>
              <w:rPr>
                <w:sz w:val="26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орган местного самоуправления является (со</w:t>
            </w:r>
            <w:proofErr w:type="gramStart"/>
            <w:r>
              <w:rPr>
                <w:sz w:val="26"/>
              </w:rPr>
              <w:t>)о</w:t>
            </w:r>
            <w:proofErr w:type="gramEnd"/>
            <w:r>
              <w:rPr>
                <w:sz w:val="26"/>
              </w:rPr>
              <w:t>рганизатором конкурса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участие в конкурсе между муниципальными образованиями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  <w:tr w:rsidR="00A504B5">
        <w:trPr>
          <w:trHeight w:val="3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4B5" w:rsidRDefault="00A504B5"/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rPr>
                <w:sz w:val="26"/>
              </w:rPr>
            </w:pPr>
            <w:r>
              <w:rPr>
                <w:sz w:val="26"/>
              </w:rPr>
              <w:t>в отрасли есть победители (призеры, лауреаты) конкурса между муниципальными образованиями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7C0D41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B5" w:rsidRDefault="00A504B5">
            <w:pPr>
              <w:rPr>
                <w:sz w:val="26"/>
              </w:rPr>
            </w:pPr>
          </w:p>
        </w:tc>
      </w:tr>
    </w:tbl>
    <w:p w:rsidR="00A504B5" w:rsidRDefault="00A504B5">
      <w:pPr>
        <w:widowControl w:val="0"/>
        <w:ind w:firstLine="709"/>
        <w:jc w:val="center"/>
        <w:rPr>
          <w:sz w:val="28"/>
        </w:rPr>
      </w:pPr>
    </w:p>
    <w:p w:rsidR="00A504B5" w:rsidRDefault="007C0D41">
      <w:pPr>
        <w:widowControl w:val="0"/>
        <w:jc w:val="both"/>
        <w:rPr>
          <w:sz w:val="28"/>
        </w:rPr>
      </w:pPr>
      <w:r>
        <w:t xml:space="preserve">*   </w:t>
      </w:r>
      <w:r>
        <w:rPr>
          <w:sz w:val="22"/>
        </w:rPr>
        <w:t xml:space="preserve">Данный пункт </w:t>
      </w:r>
      <w:r>
        <w:rPr>
          <w:sz w:val="22"/>
        </w:rPr>
        <w:t xml:space="preserve">показывает, что выполнение требований устанавливается с накопительным эффектом – каждая последующая строка является добавлением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предыдущей. Для получения по указанным пунктам оценки в 3 балла необходимо выполнение критериев, оцененных в 1 и 2 балла.</w:t>
      </w:r>
    </w:p>
    <w:p w:rsidR="00A504B5" w:rsidRDefault="00A504B5">
      <w:pPr>
        <w:widowControl w:val="0"/>
        <w:jc w:val="both"/>
        <w:rPr>
          <w:sz w:val="28"/>
        </w:rPr>
      </w:pPr>
    </w:p>
    <w:p w:rsidR="00A504B5" w:rsidRDefault="00A504B5">
      <w:pPr>
        <w:widowControl w:val="0"/>
        <w:jc w:val="both"/>
        <w:rPr>
          <w:sz w:val="28"/>
        </w:rPr>
      </w:pPr>
    </w:p>
    <w:p w:rsidR="00A504B5" w:rsidRDefault="007C0D41">
      <w:pPr>
        <w:widowControl w:val="0"/>
        <w:jc w:val="both"/>
        <w:rPr>
          <w:sz w:val="28"/>
        </w:rPr>
      </w:pPr>
      <w:r>
        <w:t xml:space="preserve">  </w:t>
      </w:r>
      <w:r>
        <w:t xml:space="preserve">     </w:t>
      </w:r>
      <w:r>
        <w:rPr>
          <w:sz w:val="28"/>
        </w:rPr>
        <w:t xml:space="preserve"> Подсчет результата.</w:t>
      </w:r>
    </w:p>
    <w:p w:rsidR="00A504B5" w:rsidRDefault="007C0D41">
      <w:pPr>
        <w:widowControl w:val="0"/>
        <w:jc w:val="both"/>
        <w:rPr>
          <w:sz w:val="28"/>
        </w:rPr>
      </w:pPr>
      <w:r>
        <w:rPr>
          <w:sz w:val="28"/>
        </w:rPr>
        <w:t xml:space="preserve">      Для получения итоговой оценки необходимо оценить все направления деятельности. По каждому критерию можно получить только одну оценку от 0 до 4 баллов, при этом применяется коэффициент в зависимости от значимости критерия. За</w:t>
      </w:r>
      <w:r>
        <w:rPr>
          <w:sz w:val="28"/>
        </w:rPr>
        <w:t xml:space="preserve">тем все результирующие коэффициенты суммируются, оценка вычисляется как сумма весовых коэффициентов по критериям. </w:t>
      </w:r>
    </w:p>
    <w:p w:rsidR="00A504B5" w:rsidRDefault="00A504B5">
      <w:pPr>
        <w:widowControl w:val="0"/>
        <w:jc w:val="both"/>
        <w:rPr>
          <w:sz w:val="28"/>
        </w:rPr>
      </w:pPr>
    </w:p>
    <w:p w:rsidR="00A504B5" w:rsidRDefault="00A504B5">
      <w:pPr>
        <w:widowControl w:val="0"/>
        <w:jc w:val="both"/>
        <w:rPr>
          <w:sz w:val="28"/>
        </w:rPr>
      </w:pPr>
    </w:p>
    <w:p w:rsidR="00A504B5" w:rsidRDefault="00A504B5">
      <w:pPr>
        <w:widowControl w:val="0"/>
        <w:jc w:val="both"/>
        <w:rPr>
          <w:sz w:val="28"/>
        </w:rPr>
      </w:pPr>
    </w:p>
    <w:p w:rsidR="00A504B5" w:rsidRDefault="00A504B5">
      <w:pPr>
        <w:widowControl w:val="0"/>
        <w:jc w:val="both"/>
        <w:rPr>
          <w:sz w:val="28"/>
        </w:rPr>
      </w:pPr>
    </w:p>
    <w:p w:rsidR="00A504B5" w:rsidRDefault="00A504B5">
      <w:pPr>
        <w:widowControl w:val="0"/>
        <w:jc w:val="both"/>
        <w:rPr>
          <w:sz w:val="28"/>
        </w:rPr>
      </w:pPr>
    </w:p>
    <w:p w:rsidR="00A504B5" w:rsidRDefault="00A504B5">
      <w:pPr>
        <w:widowControl w:val="0"/>
        <w:jc w:val="both"/>
        <w:rPr>
          <w:sz w:val="28"/>
        </w:rPr>
      </w:pPr>
    </w:p>
    <w:p w:rsidR="00A504B5" w:rsidRDefault="00A504B5">
      <w:pPr>
        <w:widowControl w:val="0"/>
        <w:jc w:val="both"/>
        <w:rPr>
          <w:sz w:val="28"/>
        </w:rPr>
      </w:pPr>
    </w:p>
    <w:p w:rsidR="00A504B5" w:rsidRDefault="00A504B5">
      <w:pPr>
        <w:sectPr w:rsidR="00A504B5">
          <w:headerReference w:type="default" r:id="rId20"/>
          <w:footerReference w:type="default" r:id="rId21"/>
          <w:headerReference w:type="first" r:id="rId22"/>
          <w:footerReference w:type="first" r:id="rId23"/>
          <w:pgSz w:w="16848" w:h="11908" w:orient="landscape"/>
          <w:pgMar w:top="1701" w:right="850" w:bottom="680" w:left="1701" w:header="720" w:footer="720" w:gutter="0"/>
          <w:cols w:space="720"/>
          <w:titlePg/>
        </w:sectPr>
      </w:pPr>
    </w:p>
    <w:p w:rsidR="00A504B5" w:rsidRDefault="007C0D41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Приложение № 3</w:t>
      </w:r>
      <w:r>
        <w:rPr>
          <w:sz w:val="28"/>
        </w:rPr>
        <w:t xml:space="preserve">                                                                                    </w:t>
      </w:r>
    </w:p>
    <w:p w:rsidR="00A504B5" w:rsidRDefault="007C0D4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к постановлению</w:t>
      </w:r>
    </w:p>
    <w:p w:rsidR="00A504B5" w:rsidRDefault="007C0D4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администрации</w:t>
      </w:r>
      <w:r>
        <w:rPr>
          <w:sz w:val="28"/>
        </w:rPr>
        <w:t xml:space="preserve"> Промышленновского</w:t>
      </w:r>
    </w:p>
    <w:p w:rsidR="00A504B5" w:rsidRDefault="007C0D4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муниципального округа</w:t>
      </w:r>
    </w:p>
    <w:p w:rsidR="00A504B5" w:rsidRDefault="007C0D41">
      <w:pPr>
        <w:widowControl w:val="0"/>
        <w:ind w:left="2695" w:hanging="3402"/>
        <w:jc w:val="center"/>
        <w:rPr>
          <w:sz w:val="26"/>
          <w:u w:val="single"/>
        </w:rPr>
      </w:pPr>
      <w:r>
        <w:rPr>
          <w:sz w:val="28"/>
        </w:rPr>
        <w:t xml:space="preserve">                                                                                     от </w:t>
      </w:r>
      <w:r>
        <w:rPr>
          <w:sz w:val="28"/>
          <w:u w:val="single"/>
        </w:rPr>
        <w:t>16.07.2025 г</w:t>
      </w:r>
      <w:r>
        <w:rPr>
          <w:sz w:val="28"/>
        </w:rPr>
        <w:t xml:space="preserve">. № </w:t>
      </w:r>
      <w:r>
        <w:rPr>
          <w:sz w:val="26"/>
          <w:u w:val="single"/>
        </w:rPr>
        <w:t>688-П</w:t>
      </w:r>
    </w:p>
    <w:p w:rsidR="00A504B5" w:rsidRDefault="00A504B5">
      <w:pPr>
        <w:widowControl w:val="0"/>
        <w:jc w:val="both"/>
        <w:rPr>
          <w:sz w:val="28"/>
        </w:rPr>
      </w:pPr>
    </w:p>
    <w:p w:rsidR="00A504B5" w:rsidRDefault="00A504B5">
      <w:pPr>
        <w:widowControl w:val="0"/>
        <w:jc w:val="both"/>
        <w:rPr>
          <w:sz w:val="28"/>
        </w:rPr>
      </w:pPr>
    </w:p>
    <w:p w:rsidR="00A504B5" w:rsidRDefault="007C0D41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A504B5" w:rsidRDefault="007C0D41">
      <w:pPr>
        <w:jc w:val="center"/>
        <w:rPr>
          <w:b/>
          <w:sz w:val="28"/>
        </w:rPr>
      </w:pPr>
      <w:r>
        <w:rPr>
          <w:b/>
          <w:sz w:val="28"/>
        </w:rPr>
        <w:t>комиссии по реализаци</w:t>
      </w:r>
      <w:r>
        <w:rPr>
          <w:b/>
          <w:sz w:val="28"/>
        </w:rPr>
        <w:t>и программы «Эффективный регион» в деятельности органов местного самоуправления и подведомственных им организациях на территории  Промышленновского муниципального округа</w:t>
      </w:r>
    </w:p>
    <w:p w:rsidR="00A504B5" w:rsidRDefault="007C0D41">
      <w:pPr>
        <w:jc w:val="center"/>
        <w:rPr>
          <w:b/>
          <w:sz w:val="28"/>
        </w:rPr>
      </w:pPr>
      <w:r>
        <w:rPr>
          <w:b/>
          <w:sz w:val="28"/>
        </w:rPr>
        <w:t xml:space="preserve"> на 2025-2027 годы</w:t>
      </w:r>
    </w:p>
    <w:p w:rsidR="00A504B5" w:rsidRDefault="00A504B5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5"/>
        <w:gridCol w:w="236"/>
        <w:gridCol w:w="236"/>
        <w:gridCol w:w="5034"/>
      </w:tblGrid>
      <w:tr w:rsidR="00A504B5"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ind w:left="-4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 комиссии</w:t>
            </w:r>
          </w:p>
          <w:p w:rsidR="00A504B5" w:rsidRDefault="00A504B5">
            <w:pPr>
              <w:widowControl w:val="0"/>
              <w:ind w:left="-425"/>
              <w:jc w:val="center"/>
              <w:rPr>
                <w:b/>
                <w:sz w:val="28"/>
              </w:rPr>
            </w:pPr>
          </w:p>
        </w:tc>
      </w:tr>
      <w:tr w:rsidR="00A504B5">
        <w:trPr>
          <w:trHeight w:val="1166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Селиверстова Анна Андреевна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– заместитель </w:t>
            </w:r>
            <w:r>
              <w:rPr>
                <w:sz w:val="28"/>
              </w:rPr>
              <w:t xml:space="preserve">  главы Промышленновского муниципального округа</w:t>
            </w:r>
          </w:p>
          <w:p w:rsidR="00A504B5" w:rsidRDefault="00A504B5">
            <w:pPr>
              <w:widowControl w:val="0"/>
              <w:rPr>
                <w:sz w:val="28"/>
              </w:rPr>
            </w:pPr>
          </w:p>
        </w:tc>
      </w:tr>
      <w:tr w:rsidR="00A504B5"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 председателя</w:t>
            </w:r>
          </w:p>
          <w:p w:rsidR="00A504B5" w:rsidRDefault="00A504B5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A504B5"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Безрукова Альбина Петровна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 заведующий сектором экономического развития администрации Промышленновского муниципального округа</w:t>
            </w:r>
          </w:p>
          <w:p w:rsidR="00A504B5" w:rsidRDefault="00A504B5">
            <w:pPr>
              <w:widowControl w:val="0"/>
              <w:rPr>
                <w:sz w:val="28"/>
              </w:rPr>
            </w:pPr>
          </w:p>
        </w:tc>
      </w:tr>
      <w:tr w:rsidR="00A504B5"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Секретарь комиссии</w:t>
            </w:r>
          </w:p>
          <w:p w:rsidR="00A504B5" w:rsidRDefault="00A504B5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A504B5"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Жданова Людмила Николаевна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главный специалист сектора экономического развития  администрации Промышленновского муниципального округа</w:t>
            </w:r>
          </w:p>
          <w:p w:rsidR="00A504B5" w:rsidRDefault="00A504B5">
            <w:pPr>
              <w:widowControl w:val="0"/>
              <w:rPr>
                <w:sz w:val="28"/>
              </w:rPr>
            </w:pPr>
          </w:p>
        </w:tc>
      </w:tr>
      <w:tr w:rsidR="00A504B5">
        <w:tc>
          <w:tcPr>
            <w:tcW w:w="92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Члены комиссии</w:t>
            </w:r>
          </w:p>
          <w:p w:rsidR="00A504B5" w:rsidRDefault="00A504B5">
            <w:pPr>
              <w:widowControl w:val="0"/>
              <w:jc w:val="center"/>
              <w:rPr>
                <w:b/>
                <w:sz w:val="28"/>
              </w:rPr>
            </w:pPr>
          </w:p>
        </w:tc>
      </w:tr>
      <w:tr w:rsidR="00A504B5"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Мясоедова</w:t>
            </w:r>
            <w:proofErr w:type="spellEnd"/>
            <w:r>
              <w:rPr>
                <w:sz w:val="28"/>
              </w:rPr>
              <w:t xml:space="preserve"> Татьяна Васильевна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 и.о. первого заместителя главы  Промышленновского муниципального округа</w:t>
            </w:r>
          </w:p>
          <w:p w:rsidR="00A504B5" w:rsidRDefault="00A504B5">
            <w:pPr>
              <w:widowControl w:val="0"/>
              <w:rPr>
                <w:sz w:val="28"/>
              </w:rPr>
            </w:pPr>
          </w:p>
        </w:tc>
      </w:tr>
      <w:tr w:rsidR="00A504B5"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Зарубин Артем Анатольевич</w:t>
            </w:r>
          </w:p>
          <w:p w:rsidR="00A504B5" w:rsidRDefault="00A504B5">
            <w:pPr>
              <w:widowControl w:val="0"/>
              <w:rPr>
                <w:sz w:val="28"/>
              </w:rPr>
            </w:pPr>
          </w:p>
          <w:p w:rsidR="00A504B5" w:rsidRDefault="00A504B5">
            <w:pPr>
              <w:widowControl w:val="0"/>
              <w:rPr>
                <w:sz w:val="28"/>
              </w:rPr>
            </w:pPr>
          </w:p>
          <w:p w:rsidR="00A504B5" w:rsidRDefault="00A504B5">
            <w:pPr>
              <w:widowControl w:val="0"/>
              <w:rPr>
                <w:sz w:val="28"/>
              </w:rPr>
            </w:pPr>
          </w:p>
          <w:p w:rsidR="00A504B5" w:rsidRDefault="00A504B5">
            <w:pPr>
              <w:widowControl w:val="0"/>
              <w:jc w:val="right"/>
              <w:rPr>
                <w:sz w:val="28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заместитель главы – начальник Управления по жизнеобеспечению и строительству администрации Промышленновского муниципального </w:t>
            </w:r>
            <w:r>
              <w:rPr>
                <w:sz w:val="28"/>
              </w:rPr>
              <w:lastRenderedPageBreak/>
              <w:t>округа</w:t>
            </w:r>
          </w:p>
          <w:p w:rsidR="00A504B5" w:rsidRDefault="00A504B5">
            <w:pPr>
              <w:widowControl w:val="0"/>
              <w:rPr>
                <w:sz w:val="28"/>
              </w:rPr>
            </w:pPr>
          </w:p>
        </w:tc>
      </w:tr>
      <w:tr w:rsidR="00A504B5"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Хасанова Светлана Сергеевна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A504B5">
            <w:pPr>
              <w:widowControl w:val="0"/>
              <w:rPr>
                <w:sz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A504B5">
            <w:pPr>
              <w:widowControl w:val="0"/>
              <w:rPr>
                <w:sz w:val="28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 заместитель   главы Промышленновского муниципального округа</w:t>
            </w:r>
          </w:p>
        </w:tc>
      </w:tr>
      <w:tr w:rsidR="00A504B5"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A504B5">
            <w:pPr>
              <w:widowControl w:val="0"/>
              <w:rPr>
                <w:sz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A504B5">
            <w:pPr>
              <w:widowControl w:val="0"/>
              <w:rPr>
                <w:sz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A504B5">
            <w:pPr>
              <w:widowControl w:val="0"/>
              <w:rPr>
                <w:sz w:val="28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A504B5">
            <w:pPr>
              <w:widowControl w:val="0"/>
              <w:rPr>
                <w:sz w:val="28"/>
              </w:rPr>
            </w:pPr>
          </w:p>
        </w:tc>
      </w:tr>
      <w:tr w:rsidR="00A504B5"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Крюков Олег </w:t>
            </w:r>
            <w:r>
              <w:rPr>
                <w:sz w:val="28"/>
              </w:rPr>
              <w:t>Борисович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 начальник отдела сельского хозяйства администрации Промышленновского муниципального округа</w:t>
            </w:r>
          </w:p>
          <w:p w:rsidR="00A504B5" w:rsidRDefault="00A504B5">
            <w:pPr>
              <w:widowControl w:val="0"/>
              <w:rPr>
                <w:sz w:val="16"/>
              </w:rPr>
            </w:pPr>
          </w:p>
        </w:tc>
      </w:tr>
      <w:tr w:rsidR="00A504B5"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Коровина Оксана Викторовна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 начальник Управления социальной защиты населения администрации Промышленновского муниципального округа</w:t>
            </w:r>
          </w:p>
          <w:p w:rsidR="00A504B5" w:rsidRDefault="00A504B5">
            <w:pPr>
              <w:widowControl w:val="0"/>
              <w:rPr>
                <w:sz w:val="28"/>
              </w:rPr>
            </w:pPr>
          </w:p>
        </w:tc>
      </w:tr>
      <w:tr w:rsidR="00A504B5"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Скорюпина</w:t>
            </w:r>
            <w:proofErr w:type="spellEnd"/>
            <w:r>
              <w:rPr>
                <w:sz w:val="28"/>
              </w:rPr>
              <w:t xml:space="preserve"> Ирина </w:t>
            </w:r>
            <w:r>
              <w:rPr>
                <w:sz w:val="28"/>
              </w:rPr>
              <w:t>Ивановна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 и.о. начальника Управления образования</w:t>
            </w:r>
            <w:r>
              <w:rPr>
                <w:sz w:val="28"/>
              </w:rPr>
              <w:t xml:space="preserve"> администрации Промышленновского муниципального округа</w:t>
            </w:r>
          </w:p>
          <w:p w:rsidR="00A504B5" w:rsidRDefault="00A504B5">
            <w:pPr>
              <w:widowControl w:val="0"/>
              <w:rPr>
                <w:sz w:val="28"/>
              </w:rPr>
            </w:pPr>
          </w:p>
        </w:tc>
      </w:tr>
      <w:tr w:rsidR="00A504B5"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Пряжникова</w:t>
            </w:r>
            <w:proofErr w:type="spellEnd"/>
            <w:r>
              <w:rPr>
                <w:sz w:val="28"/>
              </w:rPr>
              <w:t xml:space="preserve"> Анжела Владимировна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– и.о. заместителя главы Промышленновского муниципального округа – начальник УКМПСТ Промышленновского округа</w:t>
            </w:r>
          </w:p>
          <w:p w:rsidR="00A504B5" w:rsidRDefault="00A504B5">
            <w:pPr>
              <w:widowControl w:val="0"/>
              <w:rPr>
                <w:sz w:val="28"/>
              </w:rPr>
            </w:pPr>
          </w:p>
        </w:tc>
      </w:tr>
      <w:tr w:rsidR="00A504B5"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proofErr w:type="spellStart"/>
            <w:r>
              <w:rPr>
                <w:sz w:val="28"/>
              </w:rPr>
              <w:t>Дзалбо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Константин Валерьевич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 начальник  отдела ГО, ЧС и мобилизационной подготовки администрации Промышленного муниципального округа</w:t>
            </w:r>
          </w:p>
          <w:p w:rsidR="00A504B5" w:rsidRDefault="00A504B5">
            <w:pPr>
              <w:widowControl w:val="0"/>
            </w:pPr>
          </w:p>
        </w:tc>
      </w:tr>
      <w:tr w:rsidR="00A504B5"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Овсянникова Ирина Алексеевна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 начальник финансового управления администрации Промышленновского муниципального округа</w:t>
            </w:r>
          </w:p>
          <w:p w:rsidR="00A504B5" w:rsidRDefault="00A504B5">
            <w:pPr>
              <w:widowControl w:val="0"/>
            </w:pPr>
          </w:p>
        </w:tc>
      </w:tr>
      <w:tr w:rsidR="00A504B5">
        <w:tc>
          <w:tcPr>
            <w:tcW w:w="42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</w:pPr>
            <w:r>
              <w:rPr>
                <w:sz w:val="28"/>
              </w:rPr>
              <w:t>Белоконь Юлия Юрьевна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</w:pPr>
            <w:r>
              <w:rPr>
                <w:sz w:val="28"/>
              </w:rPr>
              <w:t xml:space="preserve">– и.о.  председателя </w:t>
            </w:r>
            <w:r>
              <w:rPr>
                <w:color w:val="000000" w:themeColor="text1"/>
                <w:sz w:val="28"/>
              </w:rPr>
              <w:t>КУМИ администрации</w:t>
            </w:r>
            <w:r>
              <w:rPr>
                <w:sz w:val="28"/>
              </w:rPr>
              <w:t xml:space="preserve"> Промышленновского муниципального округа</w:t>
            </w:r>
          </w:p>
          <w:p w:rsidR="00A504B5" w:rsidRDefault="00A504B5">
            <w:pPr>
              <w:widowControl w:val="0"/>
            </w:pPr>
          </w:p>
        </w:tc>
      </w:tr>
    </w:tbl>
    <w:p w:rsidR="00A504B5" w:rsidRDefault="00A504B5">
      <w:pPr>
        <w:rPr>
          <w:sz w:val="28"/>
        </w:rPr>
      </w:pPr>
    </w:p>
    <w:p w:rsidR="00A504B5" w:rsidRDefault="00A504B5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775"/>
        <w:gridCol w:w="3775"/>
      </w:tblGrid>
      <w:tr w:rsidR="00A504B5">
        <w:tc>
          <w:tcPr>
            <w:tcW w:w="5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ind w:hanging="14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</w:tc>
        <w:tc>
          <w:tcPr>
            <w:tcW w:w="3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A504B5">
            <w:pPr>
              <w:widowControl w:val="0"/>
              <w:rPr>
                <w:sz w:val="28"/>
              </w:rPr>
            </w:pPr>
          </w:p>
        </w:tc>
      </w:tr>
      <w:tr w:rsidR="00A504B5">
        <w:trPr>
          <w:trHeight w:val="209"/>
        </w:trPr>
        <w:tc>
          <w:tcPr>
            <w:tcW w:w="5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7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B5" w:rsidRDefault="007C0D41">
            <w:pPr>
              <w:widowControl w:val="0"/>
              <w:ind w:right="144" w:hanging="142"/>
              <w:jc w:val="right"/>
              <w:rPr>
                <w:sz w:val="28"/>
              </w:rPr>
            </w:pPr>
            <w:r>
              <w:rPr>
                <w:sz w:val="28"/>
              </w:rPr>
              <w:t>А.А. Селиверстова</w:t>
            </w:r>
          </w:p>
        </w:tc>
      </w:tr>
    </w:tbl>
    <w:p w:rsidR="00A504B5" w:rsidRDefault="00A504B5">
      <w:pPr>
        <w:ind w:firstLine="709"/>
        <w:jc w:val="both"/>
      </w:pPr>
    </w:p>
    <w:p w:rsidR="00A504B5" w:rsidRDefault="00A504B5">
      <w:pPr>
        <w:rPr>
          <w:sz w:val="28"/>
        </w:rPr>
      </w:pPr>
    </w:p>
    <w:p w:rsidR="00A504B5" w:rsidRDefault="007C0D41">
      <w:pPr>
        <w:widowControl w:val="0"/>
        <w:jc w:val="both"/>
        <w:rPr>
          <w:sz w:val="28"/>
        </w:rPr>
      </w:pPr>
      <w:r>
        <w:br w:type="page"/>
      </w:r>
    </w:p>
    <w:p w:rsidR="00A504B5" w:rsidRDefault="00A504B5">
      <w:pPr>
        <w:sectPr w:rsidR="00A504B5">
          <w:headerReference w:type="default" r:id="rId24"/>
          <w:footerReference w:type="default" r:id="rId25"/>
          <w:headerReference w:type="first" r:id="rId26"/>
          <w:footerReference w:type="first" r:id="rId27"/>
          <w:pgSz w:w="11908" w:h="16848"/>
          <w:pgMar w:top="1701" w:right="850" w:bottom="680" w:left="1701" w:header="720" w:footer="720" w:gutter="0"/>
          <w:cols w:space="720"/>
          <w:titlePg/>
        </w:sectPr>
      </w:pPr>
    </w:p>
    <w:p w:rsidR="00A504B5" w:rsidRDefault="00A504B5">
      <w:pPr>
        <w:sectPr w:rsidR="00A504B5">
          <w:headerReference w:type="default" r:id="rId28"/>
          <w:footerReference w:type="default" r:id="rId29"/>
          <w:headerReference w:type="first" r:id="rId30"/>
          <w:footerReference w:type="first" r:id="rId31"/>
          <w:pgSz w:w="11908" w:h="16848"/>
          <w:pgMar w:top="1701" w:right="850" w:bottom="680" w:left="1701" w:header="720" w:footer="720" w:gutter="0"/>
          <w:cols w:space="720"/>
          <w:titlePg/>
        </w:sectPr>
      </w:pPr>
    </w:p>
    <w:p w:rsidR="00A504B5" w:rsidRDefault="00A504B5">
      <w:pPr>
        <w:sectPr w:rsidR="00A504B5">
          <w:headerReference w:type="default" r:id="rId32"/>
          <w:footerReference w:type="default" r:id="rId33"/>
          <w:headerReference w:type="first" r:id="rId34"/>
          <w:footerReference w:type="first" r:id="rId35"/>
          <w:pgSz w:w="11908" w:h="16848"/>
          <w:pgMar w:top="1701" w:right="850" w:bottom="680" w:left="1701" w:header="720" w:footer="720" w:gutter="0"/>
          <w:cols w:space="720"/>
          <w:titlePg/>
        </w:sectPr>
      </w:pPr>
    </w:p>
    <w:p w:rsidR="00A504B5" w:rsidRDefault="007C0D41">
      <w:pPr>
        <w:widowControl w:val="0"/>
        <w:ind w:left="8364" w:hanging="3402"/>
        <w:jc w:val="both"/>
        <w:rPr>
          <w:sz w:val="26"/>
        </w:rPr>
      </w:pPr>
      <w:r>
        <w:lastRenderedPageBreak/>
        <w:br w:type="page"/>
      </w:r>
    </w:p>
    <w:p w:rsidR="00A504B5" w:rsidRDefault="00A504B5">
      <w:pPr>
        <w:sectPr w:rsidR="00A504B5">
          <w:headerReference w:type="default" r:id="rId36"/>
          <w:footerReference w:type="default" r:id="rId37"/>
          <w:headerReference w:type="first" r:id="rId38"/>
          <w:footerReference w:type="first" r:id="rId39"/>
          <w:pgSz w:w="16848" w:h="11908" w:orient="landscape"/>
          <w:pgMar w:top="1701" w:right="850" w:bottom="680" w:left="1701" w:header="720" w:footer="720" w:gutter="0"/>
          <w:cols w:space="720"/>
          <w:titlePg/>
        </w:sectPr>
      </w:pPr>
    </w:p>
    <w:p w:rsidR="00A504B5" w:rsidRDefault="007C0D41">
      <w:pPr>
        <w:widowControl w:val="0"/>
        <w:ind w:left="8364" w:hanging="3402"/>
        <w:jc w:val="both"/>
        <w:rPr>
          <w:sz w:val="26"/>
        </w:rPr>
      </w:pPr>
      <w:r>
        <w:lastRenderedPageBreak/>
        <w:br w:type="page"/>
      </w:r>
      <w:r>
        <w:lastRenderedPageBreak/>
        <w:br w:type="page"/>
      </w:r>
    </w:p>
    <w:p w:rsidR="00A504B5" w:rsidRDefault="00A504B5">
      <w:pPr>
        <w:widowControl w:val="0"/>
        <w:ind w:left="8364" w:hanging="3402"/>
        <w:jc w:val="both"/>
        <w:rPr>
          <w:sz w:val="26"/>
        </w:rPr>
      </w:pPr>
    </w:p>
    <w:p w:rsidR="00A504B5" w:rsidRDefault="007C0D41">
      <w:pPr>
        <w:widowControl w:val="0"/>
        <w:ind w:left="8364" w:hanging="3402"/>
        <w:jc w:val="both"/>
        <w:rPr>
          <w:sz w:val="26"/>
        </w:rPr>
      </w:pPr>
      <w:r>
        <w:br w:type="page"/>
      </w:r>
      <w:r>
        <w:lastRenderedPageBreak/>
        <w:br w:type="page"/>
      </w:r>
    </w:p>
    <w:p w:rsidR="00A504B5" w:rsidRDefault="00A504B5">
      <w:pPr>
        <w:widowControl w:val="0"/>
        <w:ind w:left="8364" w:right="140" w:hanging="3402"/>
        <w:jc w:val="center"/>
        <w:rPr>
          <w:sz w:val="26"/>
        </w:rPr>
      </w:pPr>
    </w:p>
    <w:p w:rsidR="00A504B5" w:rsidRDefault="007C0D41">
      <w:pPr>
        <w:widowControl w:val="0"/>
        <w:ind w:left="8364" w:right="140" w:hanging="3402"/>
        <w:jc w:val="center"/>
        <w:rPr>
          <w:sz w:val="26"/>
        </w:rPr>
      </w:pPr>
      <w:r>
        <w:br w:type="page"/>
      </w:r>
    </w:p>
    <w:p w:rsidR="00A504B5" w:rsidRDefault="00A504B5">
      <w:pPr>
        <w:widowControl w:val="0"/>
        <w:ind w:left="8364" w:right="140" w:hanging="3402"/>
        <w:jc w:val="center"/>
        <w:rPr>
          <w:sz w:val="26"/>
        </w:rPr>
      </w:pPr>
    </w:p>
    <w:p w:rsidR="00A504B5" w:rsidRDefault="00A504B5">
      <w:pPr>
        <w:widowControl w:val="0"/>
        <w:ind w:left="8364" w:right="140" w:hanging="3402"/>
        <w:jc w:val="center"/>
        <w:rPr>
          <w:sz w:val="26"/>
        </w:rPr>
      </w:pPr>
    </w:p>
    <w:p w:rsidR="00A504B5" w:rsidRDefault="007C0D41">
      <w:pPr>
        <w:widowControl w:val="0"/>
        <w:ind w:left="8364" w:right="140" w:hanging="3402"/>
        <w:jc w:val="center"/>
        <w:rPr>
          <w:sz w:val="26"/>
        </w:rPr>
      </w:pPr>
      <w:r>
        <w:br w:type="page"/>
      </w:r>
    </w:p>
    <w:p w:rsidR="00A504B5" w:rsidRDefault="00A504B5">
      <w:pPr>
        <w:widowControl w:val="0"/>
        <w:ind w:left="8364" w:right="140" w:hanging="3402"/>
        <w:jc w:val="center"/>
        <w:rPr>
          <w:sz w:val="26"/>
        </w:rPr>
      </w:pPr>
    </w:p>
    <w:p w:rsidR="00A504B5" w:rsidRDefault="00A504B5">
      <w:pPr>
        <w:widowControl w:val="0"/>
        <w:ind w:left="8364" w:right="140" w:hanging="3402"/>
        <w:jc w:val="center"/>
        <w:rPr>
          <w:sz w:val="26"/>
        </w:rPr>
      </w:pPr>
    </w:p>
    <w:p w:rsidR="00A504B5" w:rsidRDefault="007C0D41">
      <w:pPr>
        <w:widowControl w:val="0"/>
        <w:ind w:left="8364" w:right="140" w:hanging="3402"/>
        <w:jc w:val="center"/>
        <w:rPr>
          <w:sz w:val="26"/>
        </w:rPr>
      </w:pPr>
      <w:r>
        <w:br w:type="page"/>
      </w:r>
      <w:r>
        <w:lastRenderedPageBreak/>
        <w:br w:type="page"/>
      </w:r>
    </w:p>
    <w:p w:rsidR="00A504B5" w:rsidRDefault="00A504B5">
      <w:pPr>
        <w:widowControl w:val="0"/>
        <w:ind w:left="8364" w:right="140" w:hanging="3402"/>
        <w:jc w:val="center"/>
        <w:rPr>
          <w:sz w:val="26"/>
        </w:rPr>
      </w:pPr>
    </w:p>
    <w:p w:rsidR="00A504B5" w:rsidRDefault="00A504B5">
      <w:pPr>
        <w:widowControl w:val="0"/>
        <w:ind w:left="8364" w:right="140" w:hanging="3402"/>
        <w:jc w:val="center"/>
        <w:rPr>
          <w:sz w:val="26"/>
        </w:rPr>
      </w:pPr>
    </w:p>
    <w:p w:rsidR="00A504B5" w:rsidRDefault="00A504B5">
      <w:pPr>
        <w:widowControl w:val="0"/>
        <w:ind w:left="8364" w:right="140" w:hanging="3402"/>
        <w:jc w:val="center"/>
        <w:rPr>
          <w:sz w:val="26"/>
        </w:rPr>
      </w:pPr>
    </w:p>
    <w:p w:rsidR="00A504B5" w:rsidRDefault="007C0D41">
      <w:pPr>
        <w:widowControl w:val="0"/>
        <w:ind w:left="8364" w:right="140" w:hanging="3402"/>
        <w:jc w:val="center"/>
        <w:rPr>
          <w:sz w:val="26"/>
        </w:rPr>
      </w:pPr>
      <w:r>
        <w:br w:type="page"/>
      </w:r>
      <w:r>
        <w:lastRenderedPageBreak/>
        <w:br w:type="page"/>
      </w:r>
    </w:p>
    <w:p w:rsidR="00A504B5" w:rsidRDefault="00A504B5">
      <w:pPr>
        <w:sectPr w:rsidR="00A504B5">
          <w:headerReference w:type="default" r:id="rId40"/>
          <w:footerReference w:type="default" r:id="rId41"/>
          <w:headerReference w:type="first" r:id="rId42"/>
          <w:footerReference w:type="first" r:id="rId43"/>
          <w:pgSz w:w="16848" w:h="11908" w:orient="landscape"/>
          <w:pgMar w:top="1701" w:right="850" w:bottom="680" w:left="1701" w:header="720" w:footer="720" w:gutter="0"/>
          <w:cols w:space="720"/>
          <w:titlePg/>
        </w:sectPr>
      </w:pPr>
    </w:p>
    <w:p w:rsidR="00A504B5" w:rsidRDefault="007C0D41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</w:t>
      </w:r>
    </w:p>
    <w:p w:rsidR="00A504B5" w:rsidRDefault="00A504B5">
      <w:pPr>
        <w:ind w:firstLine="709"/>
        <w:jc w:val="center"/>
      </w:pPr>
    </w:p>
    <w:sectPr w:rsidR="00A504B5" w:rsidSect="00A504B5">
      <w:headerReference w:type="default" r:id="rId44"/>
      <w:footerReference w:type="default" r:id="rId45"/>
      <w:headerReference w:type="first" r:id="rId46"/>
      <w:footerReference w:type="first" r:id="rId47"/>
      <w:pgSz w:w="11908" w:h="16848"/>
      <w:pgMar w:top="1701" w:right="850" w:bottom="68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B5" w:rsidRDefault="00A504B5" w:rsidP="00A504B5">
      <w:r>
        <w:separator/>
      </w:r>
    </w:p>
  </w:endnote>
  <w:endnote w:type="continuationSeparator" w:id="0">
    <w:p w:rsidR="00A504B5" w:rsidRDefault="00A504B5" w:rsidP="00A50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7C0D41">
    <w:pPr>
      <w:pStyle w:val="af6"/>
      <w:tabs>
        <w:tab w:val="left" w:pos="9214"/>
      </w:tabs>
      <w:ind w:left="-1560" w:right="-142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>
    <w:pPr>
      <w:pStyle w:val="af6"/>
      <w:tabs>
        <w:tab w:val="clear" w:pos="9355"/>
      </w:tabs>
      <w:ind w:left="-709" w:right="253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>
    <w:pPr>
      <w:pStyle w:val="af6"/>
      <w:tabs>
        <w:tab w:val="clear" w:pos="9355"/>
      </w:tabs>
      <w:ind w:left="-709" w:right="253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>
    <w:pPr>
      <w:pStyle w:val="af6"/>
      <w:tabs>
        <w:tab w:val="clear" w:pos="9355"/>
      </w:tabs>
      <w:ind w:left="-709" w:right="253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>
    <w:pPr>
      <w:pStyle w:val="af6"/>
      <w:tabs>
        <w:tab w:val="clear" w:pos="9355"/>
      </w:tabs>
      <w:ind w:left="-709" w:right="253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>
    <w:pPr>
      <w:pStyle w:val="af6"/>
      <w:tabs>
        <w:tab w:val="clear" w:pos="9355"/>
      </w:tabs>
      <w:ind w:left="-709" w:right="253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7C0D41">
    <w:pPr>
      <w:pStyle w:val="af6"/>
      <w:tabs>
        <w:tab w:val="left" w:pos="9214"/>
      </w:tabs>
      <w:ind w:left="-1560" w:right="-142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                            2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>
    <w:pPr>
      <w:pStyle w:val="af6"/>
      <w:tabs>
        <w:tab w:val="clear" w:pos="9355"/>
      </w:tabs>
      <w:ind w:left="-709" w:right="25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7C0D41">
    <w:pPr>
      <w:rPr>
        <w:sz w:val="24"/>
      </w:rPr>
    </w:pPr>
    <w:r>
      <w:rPr>
        <w:sz w:val="24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sz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24"/>
      </w:rPr>
      <w:t xml:space="preserve">                                                          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7C0D41">
    <w:pPr>
      <w:pStyle w:val="af6"/>
      <w:tabs>
        <w:tab w:val="clear" w:pos="9355"/>
      </w:tabs>
      <w:ind w:left="-709" w:right="25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                  </w:t>
    </w:r>
    <w:r>
      <w:rPr>
        <w:sz w:val="24"/>
      </w:rPr>
      <w:t xml:space="preserve"> 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>
    <w:pPr>
      <w:pStyle w:val="af6"/>
      <w:tabs>
        <w:tab w:val="clear" w:pos="9355"/>
      </w:tabs>
      <w:ind w:left="-709" w:right="253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>
    <w:pPr>
      <w:pStyle w:val="af6"/>
      <w:tabs>
        <w:tab w:val="clear" w:pos="9355"/>
      </w:tabs>
      <w:ind w:left="-709" w:right="253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B5" w:rsidRDefault="00A504B5" w:rsidP="00A504B5">
      <w:r>
        <w:separator/>
      </w:r>
    </w:p>
  </w:footnote>
  <w:footnote w:type="continuationSeparator" w:id="0">
    <w:p w:rsidR="00A504B5" w:rsidRDefault="00A504B5" w:rsidP="00A50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B5" w:rsidRDefault="00A504B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3D5B"/>
    <w:multiLevelType w:val="multilevel"/>
    <w:tmpl w:val="1990F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24F4F5F"/>
    <w:multiLevelType w:val="multilevel"/>
    <w:tmpl w:val="7400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562C1548"/>
    <w:multiLevelType w:val="multilevel"/>
    <w:tmpl w:val="040EC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4B5"/>
    <w:rsid w:val="007C0D41"/>
    <w:rsid w:val="00A5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04B5"/>
  </w:style>
  <w:style w:type="paragraph" w:styleId="10">
    <w:name w:val="heading 1"/>
    <w:basedOn w:val="a"/>
    <w:next w:val="a"/>
    <w:link w:val="11"/>
    <w:uiPriority w:val="9"/>
    <w:qFormat/>
    <w:rsid w:val="00A504B5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A504B5"/>
    <w:pPr>
      <w:keepNext/>
      <w:ind w:firstLine="567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A504B5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A504B5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rsid w:val="00A504B5"/>
    <w:pPr>
      <w:keepNext/>
      <w:spacing w:before="12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A504B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A504B5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A504B5"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04B5"/>
  </w:style>
  <w:style w:type="paragraph" w:styleId="a3">
    <w:name w:val="Balloon Text"/>
    <w:basedOn w:val="a"/>
    <w:link w:val="a4"/>
    <w:rsid w:val="00A504B5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504B5"/>
    <w:rPr>
      <w:rFonts w:ascii="Tahoma" w:hAnsi="Tahoma"/>
      <w:sz w:val="16"/>
    </w:rPr>
  </w:style>
  <w:style w:type="paragraph" w:customStyle="1" w:styleId="Iauiue">
    <w:name w:val="Iau?iue"/>
    <w:link w:val="Iauiue0"/>
    <w:rsid w:val="00A504B5"/>
  </w:style>
  <w:style w:type="character" w:customStyle="1" w:styleId="Iauiue0">
    <w:name w:val="Iau?iue"/>
    <w:link w:val="Iauiue"/>
    <w:rsid w:val="00A504B5"/>
  </w:style>
  <w:style w:type="paragraph" w:styleId="21">
    <w:name w:val="toc 2"/>
    <w:next w:val="a"/>
    <w:link w:val="22"/>
    <w:uiPriority w:val="39"/>
    <w:rsid w:val="00A504B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04B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504B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04B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504B5"/>
    <w:rPr>
      <w:sz w:val="28"/>
    </w:rPr>
  </w:style>
  <w:style w:type="paragraph" w:customStyle="1" w:styleId="ConsNonformat">
    <w:name w:val="ConsNonformat"/>
    <w:link w:val="ConsNonformat0"/>
    <w:rsid w:val="00A504B5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A504B5"/>
    <w:rPr>
      <w:rFonts w:ascii="Courier New" w:hAnsi="Courier New"/>
    </w:rPr>
  </w:style>
  <w:style w:type="paragraph" w:styleId="61">
    <w:name w:val="toc 6"/>
    <w:next w:val="a"/>
    <w:link w:val="62"/>
    <w:uiPriority w:val="39"/>
    <w:rsid w:val="00A504B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504B5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A504B5"/>
  </w:style>
  <w:style w:type="character" w:customStyle="1" w:styleId="13">
    <w:name w:val="Основной шрифт абзаца1"/>
    <w:link w:val="12"/>
    <w:rsid w:val="00A504B5"/>
  </w:style>
  <w:style w:type="paragraph" w:styleId="71">
    <w:name w:val="toc 7"/>
    <w:next w:val="a"/>
    <w:link w:val="72"/>
    <w:uiPriority w:val="39"/>
    <w:rsid w:val="00A504B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04B5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A504B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A504B5"/>
    <w:rPr>
      <w:rFonts w:ascii="Arial" w:hAnsi="Arial"/>
      <w:b/>
    </w:rPr>
  </w:style>
  <w:style w:type="paragraph" w:customStyle="1" w:styleId="23">
    <w:name w:val="Гиперссылка2"/>
    <w:link w:val="24"/>
    <w:rsid w:val="00A504B5"/>
    <w:rPr>
      <w:color w:val="0000FF"/>
      <w:u w:val="single"/>
    </w:rPr>
  </w:style>
  <w:style w:type="character" w:customStyle="1" w:styleId="24">
    <w:name w:val="Гиперссылка2"/>
    <w:link w:val="23"/>
    <w:rsid w:val="00A504B5"/>
    <w:rPr>
      <w:color w:val="0000FF"/>
      <w:u w:val="single"/>
    </w:rPr>
  </w:style>
  <w:style w:type="paragraph" w:customStyle="1" w:styleId="14">
    <w:name w:val="Обычный1"/>
    <w:link w:val="15"/>
    <w:rsid w:val="00A504B5"/>
  </w:style>
  <w:style w:type="character" w:customStyle="1" w:styleId="15">
    <w:name w:val="Обычный1"/>
    <w:link w:val="14"/>
    <w:rsid w:val="00A504B5"/>
  </w:style>
  <w:style w:type="character" w:customStyle="1" w:styleId="30">
    <w:name w:val="Заголовок 3 Знак"/>
    <w:basedOn w:val="1"/>
    <w:link w:val="3"/>
    <w:rsid w:val="00A504B5"/>
    <w:rPr>
      <w:sz w:val="28"/>
    </w:rPr>
  </w:style>
  <w:style w:type="paragraph" w:customStyle="1" w:styleId="31">
    <w:name w:val="Гиперссылка3"/>
    <w:link w:val="32"/>
    <w:rsid w:val="00A504B5"/>
    <w:rPr>
      <w:color w:val="0000FF"/>
      <w:u w:val="single"/>
    </w:rPr>
  </w:style>
  <w:style w:type="character" w:customStyle="1" w:styleId="32">
    <w:name w:val="Гиперссылка3"/>
    <w:link w:val="31"/>
    <w:rsid w:val="00A504B5"/>
    <w:rPr>
      <w:color w:val="0000FF"/>
      <w:u w:val="single"/>
    </w:rPr>
  </w:style>
  <w:style w:type="paragraph" w:customStyle="1" w:styleId="ConsPlusNormal">
    <w:name w:val="ConsPlusNormal"/>
    <w:link w:val="ConsPlusNormal0"/>
    <w:rsid w:val="00A504B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504B5"/>
    <w:rPr>
      <w:rFonts w:ascii="Arial" w:hAnsi="Arial"/>
    </w:rPr>
  </w:style>
  <w:style w:type="paragraph" w:styleId="a5">
    <w:name w:val="List Paragraph"/>
    <w:basedOn w:val="a"/>
    <w:link w:val="a6"/>
    <w:rsid w:val="00A504B5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A504B5"/>
  </w:style>
  <w:style w:type="paragraph" w:customStyle="1" w:styleId="16">
    <w:name w:val="Основной шрифт абзаца1"/>
    <w:link w:val="17"/>
    <w:rsid w:val="00A504B5"/>
  </w:style>
  <w:style w:type="character" w:customStyle="1" w:styleId="17">
    <w:name w:val="Основной шрифт абзаца1"/>
    <w:link w:val="16"/>
    <w:rsid w:val="00A504B5"/>
  </w:style>
  <w:style w:type="paragraph" w:styleId="a7">
    <w:name w:val="Document Map"/>
    <w:basedOn w:val="a"/>
    <w:link w:val="a8"/>
    <w:rsid w:val="00A504B5"/>
    <w:rPr>
      <w:rFonts w:ascii="Tahoma" w:hAnsi="Tahoma"/>
      <w:sz w:val="16"/>
    </w:rPr>
  </w:style>
  <w:style w:type="character" w:customStyle="1" w:styleId="a8">
    <w:name w:val="Схема документа Знак"/>
    <w:basedOn w:val="1"/>
    <w:link w:val="a7"/>
    <w:rsid w:val="00A504B5"/>
    <w:rPr>
      <w:rFonts w:ascii="Tahoma" w:hAnsi="Tahoma"/>
      <w:sz w:val="16"/>
    </w:rPr>
  </w:style>
  <w:style w:type="paragraph" w:styleId="a9">
    <w:name w:val="Body Text"/>
    <w:basedOn w:val="a"/>
    <w:link w:val="aa"/>
    <w:rsid w:val="00A504B5"/>
    <w:pPr>
      <w:spacing w:after="120"/>
    </w:pPr>
  </w:style>
  <w:style w:type="character" w:customStyle="1" w:styleId="aa">
    <w:name w:val="Основной текст Знак"/>
    <w:basedOn w:val="1"/>
    <w:link w:val="a9"/>
    <w:rsid w:val="00A504B5"/>
  </w:style>
  <w:style w:type="paragraph" w:customStyle="1" w:styleId="ConsPlusNonformat">
    <w:name w:val="ConsPlusNonformat"/>
    <w:link w:val="ConsPlusNonformat0"/>
    <w:rsid w:val="00A504B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504B5"/>
    <w:rPr>
      <w:rFonts w:ascii="Courier New" w:hAnsi="Courier New"/>
    </w:rPr>
  </w:style>
  <w:style w:type="paragraph" w:customStyle="1" w:styleId="ConsNormal">
    <w:name w:val="ConsNormal"/>
    <w:link w:val="ConsNormal0"/>
    <w:rsid w:val="00A504B5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504B5"/>
    <w:rPr>
      <w:rFonts w:ascii="Arial" w:hAnsi="Arial"/>
    </w:rPr>
  </w:style>
  <w:style w:type="paragraph" w:styleId="33">
    <w:name w:val="toc 3"/>
    <w:next w:val="a"/>
    <w:link w:val="34"/>
    <w:uiPriority w:val="39"/>
    <w:rsid w:val="00A504B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504B5"/>
    <w:rPr>
      <w:rFonts w:ascii="XO Thames" w:hAnsi="XO Thames"/>
      <w:sz w:val="28"/>
    </w:rPr>
  </w:style>
  <w:style w:type="paragraph" w:customStyle="1" w:styleId="18">
    <w:name w:val="Знак сноски1"/>
    <w:basedOn w:val="12"/>
    <w:link w:val="19"/>
    <w:rsid w:val="00A504B5"/>
    <w:rPr>
      <w:vertAlign w:val="superscript"/>
    </w:rPr>
  </w:style>
  <w:style w:type="character" w:customStyle="1" w:styleId="19">
    <w:name w:val="Знак сноски1"/>
    <w:basedOn w:val="13"/>
    <w:link w:val="18"/>
    <w:rsid w:val="00A504B5"/>
    <w:rPr>
      <w:vertAlign w:val="superscript"/>
    </w:rPr>
  </w:style>
  <w:style w:type="paragraph" w:customStyle="1" w:styleId="1a">
    <w:name w:val="Обычный1"/>
    <w:link w:val="1b"/>
    <w:rsid w:val="00A504B5"/>
  </w:style>
  <w:style w:type="character" w:customStyle="1" w:styleId="1b">
    <w:name w:val="Обычный1"/>
    <w:link w:val="1a"/>
    <w:rsid w:val="00A504B5"/>
  </w:style>
  <w:style w:type="paragraph" w:customStyle="1" w:styleId="1c">
    <w:name w:val="Обычный1"/>
    <w:link w:val="1d"/>
    <w:rsid w:val="00A504B5"/>
  </w:style>
  <w:style w:type="character" w:customStyle="1" w:styleId="1d">
    <w:name w:val="Обычный1"/>
    <w:link w:val="1c"/>
    <w:rsid w:val="00A504B5"/>
  </w:style>
  <w:style w:type="paragraph" w:customStyle="1" w:styleId="1e">
    <w:name w:val="Гиперссылка1"/>
    <w:link w:val="1f"/>
    <w:rsid w:val="00A504B5"/>
    <w:rPr>
      <w:color w:val="0000FF"/>
      <w:u w:val="single"/>
    </w:rPr>
  </w:style>
  <w:style w:type="character" w:customStyle="1" w:styleId="1f">
    <w:name w:val="Гиперссылка1"/>
    <w:link w:val="1e"/>
    <w:rsid w:val="00A504B5"/>
    <w:rPr>
      <w:color w:val="0000FF"/>
      <w:u w:val="single"/>
    </w:rPr>
  </w:style>
  <w:style w:type="paragraph" w:styleId="ab">
    <w:name w:val="Body Text Indent"/>
    <w:basedOn w:val="a"/>
    <w:link w:val="ac"/>
    <w:rsid w:val="00A504B5"/>
    <w:pPr>
      <w:spacing w:before="120"/>
      <w:ind w:firstLine="709"/>
      <w:jc w:val="both"/>
    </w:pPr>
    <w:rPr>
      <w:spacing w:val="20"/>
      <w:sz w:val="28"/>
    </w:rPr>
  </w:style>
  <w:style w:type="character" w:customStyle="1" w:styleId="ac">
    <w:name w:val="Основной текст с отступом Знак"/>
    <w:basedOn w:val="1"/>
    <w:link w:val="ab"/>
    <w:rsid w:val="00A504B5"/>
    <w:rPr>
      <w:spacing w:val="20"/>
      <w:sz w:val="28"/>
    </w:rPr>
  </w:style>
  <w:style w:type="paragraph" w:customStyle="1" w:styleId="1f0">
    <w:name w:val="Обычный1"/>
    <w:link w:val="1f1"/>
    <w:rsid w:val="00A504B5"/>
  </w:style>
  <w:style w:type="character" w:customStyle="1" w:styleId="1f1">
    <w:name w:val="Обычный1"/>
    <w:link w:val="1f0"/>
    <w:rsid w:val="00A504B5"/>
  </w:style>
  <w:style w:type="character" w:customStyle="1" w:styleId="50">
    <w:name w:val="Заголовок 5 Знак"/>
    <w:basedOn w:val="1"/>
    <w:link w:val="5"/>
    <w:rsid w:val="00A504B5"/>
    <w:rPr>
      <w:b/>
      <w:sz w:val="28"/>
    </w:rPr>
  </w:style>
  <w:style w:type="paragraph" w:styleId="25">
    <w:name w:val="Body Text Indent 2"/>
    <w:basedOn w:val="a"/>
    <w:link w:val="26"/>
    <w:rsid w:val="00A504B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A504B5"/>
  </w:style>
  <w:style w:type="character" w:customStyle="1" w:styleId="11">
    <w:name w:val="Заголовок 1 Знак"/>
    <w:basedOn w:val="1"/>
    <w:link w:val="10"/>
    <w:rsid w:val="00A504B5"/>
    <w:rPr>
      <w:b/>
      <w:i/>
      <w:sz w:val="28"/>
    </w:rPr>
  </w:style>
  <w:style w:type="paragraph" w:styleId="35">
    <w:name w:val="Body Text 3"/>
    <w:basedOn w:val="a"/>
    <w:link w:val="36"/>
    <w:rsid w:val="00A504B5"/>
    <w:pPr>
      <w:widowControl w:val="0"/>
      <w:jc w:val="both"/>
    </w:pPr>
    <w:rPr>
      <w:sz w:val="28"/>
    </w:rPr>
  </w:style>
  <w:style w:type="character" w:customStyle="1" w:styleId="36">
    <w:name w:val="Основной текст 3 Знак"/>
    <w:basedOn w:val="1"/>
    <w:link w:val="35"/>
    <w:rsid w:val="00A504B5"/>
    <w:rPr>
      <w:sz w:val="28"/>
    </w:rPr>
  </w:style>
  <w:style w:type="paragraph" w:customStyle="1" w:styleId="43">
    <w:name w:val="Гиперссылка4"/>
    <w:link w:val="ad"/>
    <w:rsid w:val="00A504B5"/>
    <w:rPr>
      <w:color w:val="0000FF"/>
      <w:u w:val="single"/>
    </w:rPr>
  </w:style>
  <w:style w:type="character" w:styleId="ad">
    <w:name w:val="Hyperlink"/>
    <w:link w:val="43"/>
    <w:rsid w:val="00A504B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504B5"/>
  </w:style>
  <w:style w:type="character" w:customStyle="1" w:styleId="Footnote0">
    <w:name w:val="Footnote"/>
    <w:basedOn w:val="1"/>
    <w:link w:val="Footnote"/>
    <w:rsid w:val="00A504B5"/>
  </w:style>
  <w:style w:type="character" w:customStyle="1" w:styleId="80">
    <w:name w:val="Заголовок 8 Знак"/>
    <w:basedOn w:val="1"/>
    <w:link w:val="8"/>
    <w:rsid w:val="00A504B5"/>
    <w:rPr>
      <w:i/>
      <w:sz w:val="24"/>
    </w:rPr>
  </w:style>
  <w:style w:type="paragraph" w:styleId="1f2">
    <w:name w:val="toc 1"/>
    <w:next w:val="a"/>
    <w:link w:val="1f3"/>
    <w:uiPriority w:val="39"/>
    <w:rsid w:val="00A504B5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A504B5"/>
    <w:rPr>
      <w:rFonts w:ascii="XO Thames" w:hAnsi="XO Thames"/>
      <w:b/>
      <w:sz w:val="28"/>
    </w:rPr>
  </w:style>
  <w:style w:type="paragraph" w:customStyle="1" w:styleId="27">
    <w:name w:val="Основной шрифт абзаца2"/>
    <w:link w:val="HeaderandFooter"/>
    <w:rsid w:val="00A504B5"/>
  </w:style>
  <w:style w:type="paragraph" w:customStyle="1" w:styleId="HeaderandFooter">
    <w:name w:val="Header and Footer"/>
    <w:link w:val="HeaderandFooter0"/>
    <w:rsid w:val="00A504B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504B5"/>
    <w:rPr>
      <w:rFonts w:ascii="XO Thames" w:hAnsi="XO Thames"/>
    </w:rPr>
  </w:style>
  <w:style w:type="paragraph" w:styleId="28">
    <w:name w:val="Body Text 2"/>
    <w:basedOn w:val="a"/>
    <w:link w:val="29"/>
    <w:rsid w:val="00A504B5"/>
    <w:pPr>
      <w:spacing w:after="120" w:line="480" w:lineRule="auto"/>
    </w:pPr>
  </w:style>
  <w:style w:type="character" w:customStyle="1" w:styleId="29">
    <w:name w:val="Основной текст 2 Знак"/>
    <w:basedOn w:val="1"/>
    <w:link w:val="28"/>
    <w:rsid w:val="00A504B5"/>
  </w:style>
  <w:style w:type="paragraph" w:styleId="9">
    <w:name w:val="toc 9"/>
    <w:next w:val="a"/>
    <w:link w:val="90"/>
    <w:uiPriority w:val="39"/>
    <w:rsid w:val="00A504B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504B5"/>
    <w:rPr>
      <w:rFonts w:ascii="XO Thames" w:hAnsi="XO Thames"/>
      <w:sz w:val="28"/>
    </w:rPr>
  </w:style>
  <w:style w:type="paragraph" w:styleId="ae">
    <w:name w:val="Block Text"/>
    <w:basedOn w:val="a"/>
    <w:link w:val="af"/>
    <w:rsid w:val="00A504B5"/>
    <w:pPr>
      <w:ind w:left="-108" w:right="-108"/>
      <w:jc w:val="center"/>
    </w:pPr>
    <w:rPr>
      <w:sz w:val="28"/>
    </w:rPr>
  </w:style>
  <w:style w:type="character" w:customStyle="1" w:styleId="af">
    <w:name w:val="Цитата Знак"/>
    <w:basedOn w:val="1"/>
    <w:link w:val="ae"/>
    <w:rsid w:val="00A504B5"/>
    <w:rPr>
      <w:sz w:val="28"/>
    </w:rPr>
  </w:style>
  <w:style w:type="paragraph" w:styleId="81">
    <w:name w:val="toc 8"/>
    <w:next w:val="a"/>
    <w:link w:val="82"/>
    <w:uiPriority w:val="39"/>
    <w:rsid w:val="00A504B5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504B5"/>
    <w:rPr>
      <w:rFonts w:ascii="XO Thames" w:hAnsi="XO Thames"/>
      <w:sz w:val="28"/>
    </w:rPr>
  </w:style>
  <w:style w:type="paragraph" w:customStyle="1" w:styleId="1f4">
    <w:name w:val="Гиперссылка1"/>
    <w:link w:val="1f5"/>
    <w:rsid w:val="00A504B5"/>
    <w:rPr>
      <w:color w:val="0000FF"/>
      <w:u w:val="single"/>
    </w:rPr>
  </w:style>
  <w:style w:type="character" w:customStyle="1" w:styleId="1f5">
    <w:name w:val="Гиперссылка1"/>
    <w:link w:val="1f4"/>
    <w:rsid w:val="00A504B5"/>
    <w:rPr>
      <w:color w:val="0000FF"/>
      <w:u w:val="single"/>
    </w:rPr>
  </w:style>
  <w:style w:type="paragraph" w:customStyle="1" w:styleId="2a">
    <w:name w:val="Основной шрифт абзаца2"/>
    <w:link w:val="2b"/>
    <w:rsid w:val="00A504B5"/>
  </w:style>
  <w:style w:type="character" w:customStyle="1" w:styleId="2b">
    <w:name w:val="Основной шрифт абзаца2"/>
    <w:link w:val="2a"/>
    <w:rsid w:val="00A504B5"/>
  </w:style>
  <w:style w:type="paragraph" w:customStyle="1" w:styleId="1f6">
    <w:name w:val="Основной шрифт абзаца1"/>
    <w:link w:val="1f7"/>
    <w:rsid w:val="00A504B5"/>
  </w:style>
  <w:style w:type="character" w:customStyle="1" w:styleId="1f7">
    <w:name w:val="Основной шрифт абзаца1"/>
    <w:link w:val="1f6"/>
    <w:rsid w:val="00A504B5"/>
  </w:style>
  <w:style w:type="paragraph" w:styleId="51">
    <w:name w:val="toc 5"/>
    <w:next w:val="a"/>
    <w:link w:val="52"/>
    <w:uiPriority w:val="39"/>
    <w:rsid w:val="00A504B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04B5"/>
    <w:rPr>
      <w:rFonts w:ascii="XO Thames" w:hAnsi="XO Thames"/>
      <w:sz w:val="28"/>
    </w:rPr>
  </w:style>
  <w:style w:type="paragraph" w:customStyle="1" w:styleId="1f8">
    <w:name w:val="Номер страницы1"/>
    <w:basedOn w:val="12"/>
    <w:link w:val="1f9"/>
    <w:rsid w:val="00A504B5"/>
  </w:style>
  <w:style w:type="character" w:customStyle="1" w:styleId="1f9">
    <w:name w:val="Номер страницы1"/>
    <w:basedOn w:val="13"/>
    <w:link w:val="1f8"/>
    <w:rsid w:val="00A504B5"/>
  </w:style>
  <w:style w:type="paragraph" w:customStyle="1" w:styleId="af0">
    <w:name w:val="Текст приложения"/>
    <w:basedOn w:val="a"/>
    <w:link w:val="af1"/>
    <w:rsid w:val="00A504B5"/>
    <w:pPr>
      <w:jc w:val="both"/>
    </w:pPr>
    <w:rPr>
      <w:rFonts w:ascii="Arial" w:hAnsi="Arial"/>
      <w:sz w:val="16"/>
    </w:rPr>
  </w:style>
  <w:style w:type="character" w:customStyle="1" w:styleId="af1">
    <w:name w:val="Текст приложения"/>
    <w:basedOn w:val="1"/>
    <w:link w:val="af0"/>
    <w:rsid w:val="00A504B5"/>
    <w:rPr>
      <w:rFonts w:ascii="Arial" w:hAnsi="Arial"/>
      <w:sz w:val="16"/>
    </w:rPr>
  </w:style>
  <w:style w:type="paragraph" w:styleId="af2">
    <w:name w:val="Subtitle"/>
    <w:basedOn w:val="a"/>
    <w:link w:val="af3"/>
    <w:uiPriority w:val="11"/>
    <w:qFormat/>
    <w:rsid w:val="00A504B5"/>
    <w:pPr>
      <w:spacing w:before="240"/>
      <w:jc w:val="center"/>
    </w:pPr>
    <w:rPr>
      <w:b/>
      <w:sz w:val="32"/>
    </w:rPr>
  </w:style>
  <w:style w:type="character" w:customStyle="1" w:styleId="af3">
    <w:name w:val="Подзаголовок Знак"/>
    <w:basedOn w:val="1"/>
    <w:link w:val="af2"/>
    <w:rsid w:val="00A504B5"/>
    <w:rPr>
      <w:b/>
      <w:sz w:val="32"/>
    </w:rPr>
  </w:style>
  <w:style w:type="paragraph" w:customStyle="1" w:styleId="Fiction">
    <w:name w:val="Fiction"/>
    <w:link w:val="Fiction0"/>
    <w:rsid w:val="00A504B5"/>
    <w:pPr>
      <w:jc w:val="both"/>
      <w:outlineLvl w:val="3"/>
    </w:pPr>
    <w:rPr>
      <w:rFonts w:ascii="Arial" w:hAnsi="Arial"/>
      <w:sz w:val="18"/>
    </w:rPr>
  </w:style>
  <w:style w:type="character" w:customStyle="1" w:styleId="Fiction0">
    <w:name w:val="Fiction"/>
    <w:link w:val="Fiction"/>
    <w:rsid w:val="00A504B5"/>
    <w:rPr>
      <w:rFonts w:ascii="Arial" w:hAnsi="Arial"/>
      <w:sz w:val="18"/>
    </w:rPr>
  </w:style>
  <w:style w:type="paragraph" w:styleId="af4">
    <w:name w:val="header"/>
    <w:basedOn w:val="a"/>
    <w:link w:val="af5"/>
    <w:rsid w:val="00A504B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A504B5"/>
    <w:rPr>
      <w:sz w:val="24"/>
    </w:rPr>
  </w:style>
  <w:style w:type="paragraph" w:styleId="af6">
    <w:name w:val="footer"/>
    <w:basedOn w:val="a"/>
    <w:link w:val="af7"/>
    <w:rsid w:val="00A504B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sid w:val="00A504B5"/>
  </w:style>
  <w:style w:type="paragraph" w:styleId="af8">
    <w:name w:val="Title"/>
    <w:basedOn w:val="a"/>
    <w:link w:val="af9"/>
    <w:uiPriority w:val="10"/>
    <w:qFormat/>
    <w:rsid w:val="00A504B5"/>
    <w:pPr>
      <w:spacing w:before="240"/>
      <w:jc w:val="center"/>
    </w:pPr>
    <w:rPr>
      <w:sz w:val="28"/>
    </w:rPr>
  </w:style>
  <w:style w:type="character" w:customStyle="1" w:styleId="af9">
    <w:name w:val="Название Знак"/>
    <w:basedOn w:val="1"/>
    <w:link w:val="af8"/>
    <w:rsid w:val="00A504B5"/>
    <w:rPr>
      <w:sz w:val="28"/>
    </w:rPr>
  </w:style>
  <w:style w:type="character" w:customStyle="1" w:styleId="40">
    <w:name w:val="Заголовок 4 Знак"/>
    <w:basedOn w:val="1"/>
    <w:link w:val="4"/>
    <w:rsid w:val="00A504B5"/>
    <w:rPr>
      <w:b/>
      <w:sz w:val="36"/>
    </w:rPr>
  </w:style>
  <w:style w:type="paragraph" w:customStyle="1" w:styleId="Iacaaiea">
    <w:name w:val="Iacaaiea"/>
    <w:basedOn w:val="Iauiue"/>
    <w:link w:val="Iacaaiea0"/>
    <w:rsid w:val="00A504B5"/>
    <w:pPr>
      <w:jc w:val="center"/>
    </w:pPr>
    <w:rPr>
      <w:b/>
      <w:sz w:val="28"/>
    </w:rPr>
  </w:style>
  <w:style w:type="character" w:customStyle="1" w:styleId="Iacaaiea0">
    <w:name w:val="Iacaaiea"/>
    <w:basedOn w:val="Iauiue0"/>
    <w:link w:val="Iacaaiea"/>
    <w:rsid w:val="00A504B5"/>
    <w:rPr>
      <w:b/>
      <w:sz w:val="28"/>
    </w:rPr>
  </w:style>
  <w:style w:type="character" w:customStyle="1" w:styleId="20">
    <w:name w:val="Заголовок 2 Знак"/>
    <w:basedOn w:val="1"/>
    <w:link w:val="2"/>
    <w:rsid w:val="00A504B5"/>
    <w:rPr>
      <w:b/>
      <w:i/>
      <w:sz w:val="28"/>
    </w:rPr>
  </w:style>
  <w:style w:type="character" w:customStyle="1" w:styleId="60">
    <w:name w:val="Заголовок 6 Знак"/>
    <w:basedOn w:val="1"/>
    <w:link w:val="6"/>
    <w:rsid w:val="00A504B5"/>
    <w:rPr>
      <w:sz w:val="28"/>
    </w:rPr>
  </w:style>
  <w:style w:type="table" w:styleId="afa">
    <w:name w:val="Table Grid"/>
    <w:basedOn w:val="a1"/>
    <w:rsid w:val="00A504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4749</Words>
  <Characters>27075</Characters>
  <Application>Microsoft Office Word</Application>
  <DocSecurity>0</DocSecurity>
  <Lines>225</Lines>
  <Paragraphs>63</Paragraphs>
  <ScaleCrop>false</ScaleCrop>
  <Company/>
  <LinksUpToDate>false</LinksUpToDate>
  <CharactersWithSpaces>31761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Техник-оператор</cp:lastModifiedBy>
  <cp:revision>2</cp:revision>
  <dcterms:created xsi:type="dcterms:W3CDTF">2025-07-23T05:19:00Z</dcterms:created>
  <dcterms:modified xsi:type="dcterms:W3CDTF">2025-07-23T05:20:00Z</dcterms:modified>
</cp:coreProperties>
</file>