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9B" w:rsidRDefault="0011229B" w:rsidP="0011229B">
      <w:proofErr w:type="spellStart"/>
      <w:r w:rsidRPr="0011229B">
        <w:rPr>
          <w:b/>
        </w:rPr>
        <w:t>Маткапитал</w:t>
      </w:r>
      <w:proofErr w:type="spellEnd"/>
      <w:r w:rsidRPr="0011229B">
        <w:rPr>
          <w:b/>
        </w:rPr>
        <w:t xml:space="preserve"> можно использовать на строительство дома по договору подряда со счетом </w:t>
      </w:r>
      <w:proofErr w:type="spellStart"/>
      <w:r w:rsidRPr="0011229B">
        <w:rPr>
          <w:b/>
        </w:rPr>
        <w:t>эскроу</w:t>
      </w:r>
      <w:proofErr w:type="spellEnd"/>
      <w:r>
        <w:rPr>
          <w:rFonts w:cs="Segoe UI Symbol"/>
        </w:rPr>
        <w:t xml:space="preserve"> </w:t>
      </w:r>
      <w:r>
        <w:rPr>
          <w:rFonts w:ascii="Segoe UI Symbol" w:hAnsi="Segoe UI Symbol" w:cs="Segoe UI Symbol"/>
        </w:rPr>
        <w:t>🏠</w:t>
      </w:r>
    </w:p>
    <w:p w:rsidR="0011229B" w:rsidRDefault="0011229B" w:rsidP="0011229B"/>
    <w:p w:rsidR="0011229B" w:rsidRDefault="00225615" w:rsidP="0011229B">
      <w:r>
        <w:t>Кузбассовцы</w:t>
      </w:r>
      <w:bookmarkStart w:id="0" w:name="_GoBack"/>
      <w:bookmarkEnd w:id="0"/>
      <w:r w:rsidR="0011229B">
        <w:t xml:space="preserve">, которые хотят построить жилой дом с помощью подрядной организации, могут направить средства материнского капитала на </w:t>
      </w:r>
      <w:proofErr w:type="spellStart"/>
      <w:r w:rsidR="0011229B">
        <w:t>эскроу</w:t>
      </w:r>
      <w:proofErr w:type="spellEnd"/>
      <w:r w:rsidR="0011229B">
        <w:t>-счет.</w:t>
      </w:r>
    </w:p>
    <w:p w:rsidR="0011229B" w:rsidRDefault="0011229B" w:rsidP="0011229B"/>
    <w:p w:rsidR="0011229B" w:rsidRDefault="0011229B" w:rsidP="0011229B">
      <w:r>
        <w:rPr>
          <w:rFonts w:ascii="Segoe UI Symbol" w:hAnsi="Segoe UI Symbol" w:cs="Segoe UI Symbol"/>
        </w:rPr>
        <w:t>🏦</w:t>
      </w:r>
      <w:r>
        <w:t xml:space="preserve"> </w:t>
      </w:r>
      <w:r w:rsidRPr="0011229B">
        <w:rPr>
          <w:b/>
        </w:rPr>
        <w:t xml:space="preserve">Что такое счет </w:t>
      </w:r>
      <w:proofErr w:type="spellStart"/>
      <w:r w:rsidRPr="0011229B">
        <w:rPr>
          <w:b/>
        </w:rPr>
        <w:t>эскроу</w:t>
      </w:r>
      <w:proofErr w:type="spellEnd"/>
      <w:r w:rsidRPr="0011229B">
        <w:rPr>
          <w:b/>
        </w:rPr>
        <w:t>?</w:t>
      </w:r>
    </w:p>
    <w:p w:rsidR="0011229B" w:rsidRDefault="0011229B" w:rsidP="0011229B">
      <w:r>
        <w:t xml:space="preserve">Счет </w:t>
      </w:r>
      <w:proofErr w:type="spellStart"/>
      <w:r>
        <w:t>эскроу</w:t>
      </w:r>
      <w:proofErr w:type="spellEnd"/>
      <w:r>
        <w:t xml:space="preserve"> позволяет банку провести оплату за строительство только после его завершения. Это делает сделку между покупателем и подрядчиком безопаснее. Банк замораживает средства и переводит их застройщику, когда дом полностью готов. </w:t>
      </w:r>
    </w:p>
    <w:p w:rsidR="0011229B" w:rsidRDefault="0011229B" w:rsidP="0011229B">
      <w:r>
        <w:t xml:space="preserve">В случае расторжения договора о счете </w:t>
      </w:r>
      <w:proofErr w:type="spellStart"/>
      <w:r>
        <w:t>эскроу</w:t>
      </w:r>
      <w:proofErr w:type="spellEnd"/>
      <w:r>
        <w:t xml:space="preserve">, банк должен вернуть в Социальный фонд материнский капитал, направленный на строительство. После этого владелец сертификата может снова направить средства </w:t>
      </w:r>
      <w:proofErr w:type="spellStart"/>
      <w:r>
        <w:t>маткапитала</w:t>
      </w:r>
      <w:proofErr w:type="spellEnd"/>
      <w:r>
        <w:t xml:space="preserve"> на любые цели по своему усмотрению.</w:t>
      </w:r>
    </w:p>
    <w:p w:rsidR="0011229B" w:rsidRDefault="0011229B" w:rsidP="0011229B"/>
    <w:p w:rsidR="0011229B" w:rsidRDefault="0011229B" w:rsidP="0011229B">
      <w:r>
        <w:rPr>
          <w:rFonts w:ascii="Segoe UI Symbol" w:hAnsi="Segoe UI Symbol" w:cs="Segoe UI Symbol"/>
        </w:rPr>
        <w:t>👷</w:t>
      </w:r>
      <w:r>
        <w:t>‍</w:t>
      </w:r>
      <w:r>
        <w:rPr>
          <w:rFonts w:ascii="Segoe UI Symbol" w:hAnsi="Segoe UI Symbol" w:cs="Segoe UI Symbol"/>
        </w:rPr>
        <w:t>♂</w:t>
      </w:r>
      <w:r>
        <w:rPr>
          <w:rFonts w:ascii="Calibri" w:hAnsi="Calibri" w:cs="Calibri"/>
        </w:rPr>
        <w:t>️</w:t>
      </w:r>
      <w:r>
        <w:t xml:space="preserve"> </w:t>
      </w:r>
      <w:r w:rsidRPr="0011229B">
        <w:rPr>
          <w:b/>
        </w:rPr>
        <w:t xml:space="preserve">Кто может быть подрядчиком, если строить дом с использованием </w:t>
      </w:r>
      <w:proofErr w:type="spellStart"/>
      <w:r w:rsidRPr="0011229B">
        <w:rPr>
          <w:b/>
        </w:rPr>
        <w:t>маткапитала</w:t>
      </w:r>
      <w:proofErr w:type="spellEnd"/>
      <w:r w:rsidRPr="0011229B">
        <w:rPr>
          <w:b/>
        </w:rPr>
        <w:t>?</w:t>
      </w:r>
    </w:p>
    <w:p w:rsidR="0011229B" w:rsidRDefault="0011229B" w:rsidP="0011229B">
      <w:r>
        <w:t>Семья может выбрать в качестве подрядчика юридическое лицо или индивидуального предпринимателя, имеющего необходимые лицензии и сертификаты для строительства жилого дома.</w:t>
      </w:r>
    </w:p>
    <w:p w:rsidR="0011229B" w:rsidRDefault="0011229B" w:rsidP="0011229B"/>
    <w:p w:rsidR="0011229B" w:rsidRPr="0011229B" w:rsidRDefault="0011229B" w:rsidP="0011229B">
      <w:pPr>
        <w:rPr>
          <w:b/>
        </w:rPr>
      </w:pPr>
      <w:r>
        <w:rPr>
          <w:rFonts w:ascii="Segoe UI Symbol" w:hAnsi="Segoe UI Symbol" w:cs="Segoe UI Symbol"/>
        </w:rPr>
        <w:t>📲</w:t>
      </w:r>
      <w:r>
        <w:t xml:space="preserve"> </w:t>
      </w:r>
      <w:r w:rsidRPr="0011229B">
        <w:rPr>
          <w:b/>
        </w:rPr>
        <w:t>Как подать заявление на распоряжение средствами материнского капитала?</w:t>
      </w:r>
    </w:p>
    <w:p w:rsidR="0011229B" w:rsidRDefault="0011229B" w:rsidP="0011229B">
      <w:r>
        <w:t xml:space="preserve">Подать заявление можно онлайн на портале </w:t>
      </w:r>
      <w:proofErr w:type="spellStart"/>
      <w:r>
        <w:t>госуслуг</w:t>
      </w:r>
      <w:proofErr w:type="spellEnd"/>
      <w:r w:rsidR="00225615">
        <w:t>,</w:t>
      </w:r>
      <w:r>
        <w:t xml:space="preserve"> лично в клиентской службе </w:t>
      </w:r>
      <w:r w:rsidR="00225615">
        <w:t xml:space="preserve">Отделения </w:t>
      </w:r>
      <w:proofErr w:type="spellStart"/>
      <w:r>
        <w:t>Соцфонда</w:t>
      </w:r>
      <w:proofErr w:type="spellEnd"/>
      <w:r>
        <w:t xml:space="preserve"> </w:t>
      </w:r>
      <w:r w:rsidR="00225615">
        <w:t xml:space="preserve">по Кемеровской области </w:t>
      </w:r>
      <w:r>
        <w:t>или в МФЦ.</w:t>
      </w:r>
    </w:p>
    <w:p w:rsidR="0011229B" w:rsidRDefault="0011229B" w:rsidP="0011229B"/>
    <w:p w:rsidR="0011229B" w:rsidRDefault="0011229B" w:rsidP="0011229B">
      <w:r>
        <w:rPr>
          <w:rFonts w:ascii="Segoe UI Symbol" w:hAnsi="Segoe UI Symbol" w:cs="Segoe UI Symbol"/>
        </w:rPr>
        <w:t>📱</w:t>
      </w:r>
      <w:r>
        <w:t xml:space="preserve"> </w:t>
      </w:r>
      <w:r w:rsidRPr="0011229B">
        <w:rPr>
          <w:b/>
        </w:rPr>
        <w:t xml:space="preserve">Какие документы необходимо предоставить в </w:t>
      </w:r>
      <w:r w:rsidR="00225615">
        <w:rPr>
          <w:b/>
        </w:rPr>
        <w:t>региональное Отделение СФР</w:t>
      </w:r>
      <w:r w:rsidRPr="0011229B">
        <w:rPr>
          <w:b/>
        </w:rPr>
        <w:t>?</w:t>
      </w:r>
    </w:p>
    <w:p w:rsidR="0011229B" w:rsidRDefault="0011229B" w:rsidP="0011229B">
      <w:r>
        <w:t>Обязательно:</w:t>
      </w:r>
    </w:p>
    <w:p w:rsidR="0011229B" w:rsidRDefault="0011229B" w:rsidP="0011229B">
      <w:r>
        <w:t>- договор строительного подряда</w:t>
      </w:r>
    </w:p>
    <w:p w:rsidR="0011229B" w:rsidRDefault="0011229B" w:rsidP="0011229B">
      <w:r>
        <w:t>- сведения из государственного реестра недвижимости (ЕГРН) о праве собственности на участок под строительство</w:t>
      </w:r>
    </w:p>
    <w:p w:rsidR="0011229B" w:rsidRDefault="0011229B" w:rsidP="0011229B">
      <w:r>
        <w:t xml:space="preserve">- договор займа, сведения из кредитного договора на строительство дома или сведения из договора об ипотеке, если семья берет кредит или </w:t>
      </w:r>
      <w:proofErr w:type="spellStart"/>
      <w:r>
        <w:t>займ</w:t>
      </w:r>
      <w:proofErr w:type="spellEnd"/>
      <w:r>
        <w:t xml:space="preserve"> под строительство</w:t>
      </w:r>
    </w:p>
    <w:p w:rsidR="0011229B" w:rsidRDefault="0011229B" w:rsidP="0011229B"/>
    <w:p w:rsidR="0011229B" w:rsidRDefault="0011229B" w:rsidP="0011229B">
      <w:r>
        <w:t>Только при наличии:</w:t>
      </w:r>
    </w:p>
    <w:p w:rsidR="0011229B" w:rsidRDefault="0011229B" w:rsidP="0011229B">
      <w:r>
        <w:t>- данные из уведомления о планируемой стройке, которое компания-подрядчик направила ведомству, выдающему разрешение на строительство</w:t>
      </w:r>
    </w:p>
    <w:p w:rsidR="0011229B" w:rsidRDefault="0011229B" w:rsidP="0011229B"/>
    <w:p w:rsidR="0011229B" w:rsidRDefault="0011229B" w:rsidP="0011229B">
      <w:r>
        <w:rPr>
          <w:rFonts w:ascii="Segoe UI Symbol" w:hAnsi="Segoe UI Symbol" w:cs="Segoe UI Symbol"/>
        </w:rPr>
        <w:lastRenderedPageBreak/>
        <w:t>👉</w:t>
      </w:r>
      <w:r>
        <w:t xml:space="preserve"> Если родитель не предоставил сведения из уведомления о планируемом строительстве жилого дома в </w:t>
      </w:r>
      <w:r w:rsidR="00225615">
        <w:t>Отделение СФР по Кузбассу</w:t>
      </w:r>
      <w:r>
        <w:t xml:space="preserve"> </w:t>
      </w:r>
      <w:proofErr w:type="spellStart"/>
      <w:r>
        <w:t>по</w:t>
      </w:r>
      <w:proofErr w:type="spellEnd"/>
      <w:r>
        <w:t xml:space="preserve"> причине отсутствия такого уведомления, это не является причиной для отказа в использовании средств </w:t>
      </w:r>
      <w:proofErr w:type="spellStart"/>
      <w:r>
        <w:t>маткапитала</w:t>
      </w:r>
      <w:proofErr w:type="spellEnd"/>
      <w:r>
        <w:t xml:space="preserve">. </w:t>
      </w:r>
    </w:p>
    <w:p w:rsidR="0011229B" w:rsidRDefault="0011229B" w:rsidP="0011229B"/>
    <w:p w:rsidR="0067582A" w:rsidRDefault="0011229B" w:rsidP="0011229B">
      <w:r>
        <w:rPr>
          <w:rFonts w:ascii="Segoe UI Symbol" w:hAnsi="Segoe UI Symbol" w:cs="Segoe UI Symbol"/>
        </w:rPr>
        <w:t>❗</w:t>
      </w:r>
      <w:r>
        <w:rPr>
          <w:rFonts w:ascii="Calibri" w:hAnsi="Calibri" w:cs="Calibri"/>
        </w:rPr>
        <w:t>️</w:t>
      </w:r>
      <w:r>
        <w:t xml:space="preserve"> Обратите внимание, что в перечислении </w:t>
      </w:r>
      <w:proofErr w:type="spellStart"/>
      <w:r>
        <w:t>маткапитала</w:t>
      </w:r>
      <w:proofErr w:type="spellEnd"/>
      <w:r>
        <w:t xml:space="preserve"> может быть отказано, если в заявлении о распоряжении указана сумма, превышающая цену договора с подрядчиком либо остаток для уплаты по договору.</w:t>
      </w:r>
    </w:p>
    <w:sectPr w:rsidR="0067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B"/>
    <w:rsid w:val="0011229B"/>
    <w:rsid w:val="00225615"/>
    <w:rsid w:val="0041097E"/>
    <w:rsid w:val="009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DCD5-E66C-42DB-AF9C-2F4ACA9F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2025-08-28T09:45:00Z</dcterms:created>
  <dcterms:modified xsi:type="dcterms:W3CDTF">2025-08-28T10:15:00Z</dcterms:modified>
</cp:coreProperties>
</file>