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1B9" w:rsidRPr="00F85909" w:rsidRDefault="000C41B9" w:rsidP="000C41B9">
      <w:pPr>
        <w:jc w:val="both"/>
        <w:rPr>
          <w:rFonts w:cs="Times New Roman"/>
          <w:sz w:val="28"/>
          <w:szCs w:val="28"/>
        </w:rPr>
      </w:pPr>
      <w:r w:rsidRPr="000C41B9">
        <w:rPr>
          <w:rFonts w:ascii="Times New Roman" w:hAnsi="Times New Roman" w:cs="Times New Roman"/>
          <w:sz w:val="28"/>
          <w:szCs w:val="28"/>
        </w:rPr>
        <w:t xml:space="preserve">При назначении единого пособия учитывается имущество, полученное по наследству </w:t>
      </w:r>
      <w:r w:rsidR="00F85909">
        <w:rPr>
          <w:rFonts w:cs="Segoe UI Symbol"/>
          <w:sz w:val="28"/>
          <w:szCs w:val="28"/>
        </w:rPr>
        <w:t xml:space="preserve"> </w:t>
      </w:r>
    </w:p>
    <w:p w:rsidR="000C41B9" w:rsidRPr="000C41B9" w:rsidRDefault="000C41B9" w:rsidP="000C4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1B9" w:rsidRPr="000C41B9" w:rsidRDefault="000C41B9" w:rsidP="000C41B9">
      <w:pPr>
        <w:jc w:val="both"/>
        <w:rPr>
          <w:rFonts w:ascii="Times New Roman" w:hAnsi="Times New Roman" w:cs="Times New Roman"/>
          <w:sz w:val="28"/>
          <w:szCs w:val="28"/>
        </w:rPr>
      </w:pPr>
      <w:r w:rsidRPr="000C41B9">
        <w:rPr>
          <w:rFonts w:ascii="Times New Roman" w:hAnsi="Times New Roman" w:cs="Times New Roman"/>
          <w:sz w:val="28"/>
          <w:szCs w:val="28"/>
        </w:rPr>
        <w:t>Единое пособие назначается семьям с доходом ниже прожиточного минимума в регионе их фактического проживания после проведения комплексной оценки нуждаемости.</w:t>
      </w:r>
      <w:r w:rsidR="00F85909">
        <w:rPr>
          <w:rFonts w:ascii="Times New Roman" w:hAnsi="Times New Roman" w:cs="Times New Roman"/>
          <w:sz w:val="28"/>
          <w:szCs w:val="28"/>
        </w:rPr>
        <w:t xml:space="preserve"> В Кузбассе в этом году прожиточный минимум составляет </w:t>
      </w:r>
      <w:r w:rsidR="00F85909" w:rsidRPr="0032505C">
        <w:rPr>
          <w:rFonts w:ascii="Times New Roman" w:hAnsi="Times New Roman" w:cs="Times New Roman"/>
          <w:sz w:val="28"/>
          <w:szCs w:val="28"/>
        </w:rPr>
        <w:t>16 137</w:t>
      </w:r>
      <w:r w:rsidR="00F85909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0C41B9" w:rsidRPr="000C41B9" w:rsidRDefault="000C41B9" w:rsidP="000C4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1B9" w:rsidRPr="000C41B9" w:rsidRDefault="000C41B9" w:rsidP="000C41B9">
      <w:pPr>
        <w:jc w:val="both"/>
        <w:rPr>
          <w:rFonts w:ascii="Times New Roman" w:hAnsi="Times New Roman" w:cs="Times New Roman"/>
          <w:sz w:val="28"/>
          <w:szCs w:val="28"/>
        </w:rPr>
      </w:pPr>
      <w:r w:rsidRPr="000C41B9">
        <w:rPr>
          <w:rFonts w:ascii="Times New Roman" w:hAnsi="Times New Roman" w:cs="Times New Roman"/>
          <w:sz w:val="28"/>
          <w:szCs w:val="28"/>
        </w:rPr>
        <w:t>Одним из критериев при определении права на выплату является имущество, принадлежащее семье на день обращения за пособием.</w:t>
      </w:r>
    </w:p>
    <w:p w:rsidR="000C41B9" w:rsidRPr="000C41B9" w:rsidRDefault="000C41B9" w:rsidP="000C4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1B9" w:rsidRPr="000C41B9" w:rsidRDefault="000C41B9" w:rsidP="000C41B9">
      <w:pPr>
        <w:jc w:val="both"/>
        <w:rPr>
          <w:rFonts w:ascii="Times New Roman" w:hAnsi="Times New Roman" w:cs="Times New Roman"/>
          <w:sz w:val="28"/>
          <w:szCs w:val="28"/>
        </w:rPr>
      </w:pPr>
      <w:r w:rsidRPr="000C41B9">
        <w:rPr>
          <w:rFonts w:ascii="Times New Roman" w:hAnsi="Times New Roman" w:cs="Times New Roman"/>
          <w:sz w:val="28"/>
          <w:szCs w:val="28"/>
        </w:rPr>
        <w:t xml:space="preserve">Если на момент подачи заявления у члена семьи в собственности находится имущество, которое он получил по наследству — право собственности зарегистрировано в </w:t>
      </w:r>
      <w:proofErr w:type="spellStart"/>
      <w:r w:rsidRPr="000C41B9">
        <w:rPr>
          <w:rFonts w:ascii="Times New Roman" w:hAnsi="Times New Roman" w:cs="Times New Roman"/>
          <w:sz w:val="28"/>
          <w:szCs w:val="28"/>
        </w:rPr>
        <w:t>Росреесте</w:t>
      </w:r>
      <w:proofErr w:type="spellEnd"/>
      <w:r w:rsidRPr="000C41B9">
        <w:rPr>
          <w:rFonts w:ascii="Times New Roman" w:hAnsi="Times New Roman" w:cs="Times New Roman"/>
          <w:sz w:val="28"/>
          <w:szCs w:val="28"/>
        </w:rPr>
        <w:t xml:space="preserve">, то это имущество будет учитываться специалистами </w:t>
      </w:r>
      <w:r w:rsidR="00F85909">
        <w:rPr>
          <w:rFonts w:ascii="Times New Roman" w:hAnsi="Times New Roman" w:cs="Times New Roman"/>
          <w:sz w:val="28"/>
          <w:szCs w:val="28"/>
        </w:rPr>
        <w:t xml:space="preserve">Отделения </w:t>
      </w:r>
      <w:proofErr w:type="spellStart"/>
      <w:r w:rsidRPr="000C41B9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="00F85909">
        <w:rPr>
          <w:rFonts w:ascii="Times New Roman" w:hAnsi="Times New Roman" w:cs="Times New Roman"/>
          <w:sz w:val="28"/>
          <w:szCs w:val="28"/>
        </w:rPr>
        <w:t xml:space="preserve"> по Кузбассу</w:t>
      </w:r>
      <w:r w:rsidRPr="000C41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1B9" w:rsidRPr="000C41B9" w:rsidRDefault="000C41B9" w:rsidP="000C4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1B9" w:rsidRPr="000C41B9" w:rsidRDefault="000C41B9" w:rsidP="000C41B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41B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C41B9">
        <w:rPr>
          <w:rFonts w:ascii="Times New Roman" w:hAnsi="Times New Roman" w:cs="Times New Roman"/>
          <w:sz w:val="28"/>
          <w:szCs w:val="28"/>
        </w:rPr>
        <w:t>:</w:t>
      </w:r>
    </w:p>
    <w:p w:rsidR="000C41B9" w:rsidRPr="000C41B9" w:rsidRDefault="000C41B9" w:rsidP="000C41B9">
      <w:pPr>
        <w:jc w:val="both"/>
        <w:rPr>
          <w:rFonts w:ascii="Times New Roman" w:hAnsi="Times New Roman" w:cs="Times New Roman"/>
          <w:sz w:val="28"/>
          <w:szCs w:val="28"/>
        </w:rPr>
      </w:pPr>
      <w:r w:rsidRPr="000C41B9">
        <w:rPr>
          <w:rFonts w:ascii="Times New Roman" w:hAnsi="Times New Roman" w:cs="Times New Roman"/>
          <w:sz w:val="28"/>
          <w:szCs w:val="28"/>
        </w:rPr>
        <w:t xml:space="preserve">семья с двумя детьми подала заявление на единое пособие. У них в собственности есть квартира 54 </w:t>
      </w:r>
      <w:proofErr w:type="spellStart"/>
      <w:r w:rsidRPr="000C41B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C41B9">
        <w:rPr>
          <w:rFonts w:ascii="Times New Roman" w:hAnsi="Times New Roman" w:cs="Times New Roman"/>
          <w:sz w:val="28"/>
          <w:szCs w:val="28"/>
        </w:rPr>
        <w:t xml:space="preserve">. В прошлом году супруга заявителя получила по наследству квартиру площадью 33 кв. м. На момент подачи заявления на единое пособие право собственности на квартиру зарегистрировано, и супруга заявителя является ее владельцем. При оценке имущественной обеспеченности семьи учтут обе квартиры. В данном случае, на каждого члена семьи приходится менее 24 кв. м., поэтому это не будет причиной для отказа в едином пособии. </w:t>
      </w:r>
    </w:p>
    <w:p w:rsidR="000C41B9" w:rsidRPr="000C41B9" w:rsidRDefault="000C41B9" w:rsidP="000C4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1B9" w:rsidRPr="000C41B9" w:rsidRDefault="000C41B9" w:rsidP="000C41B9">
      <w:pPr>
        <w:jc w:val="both"/>
        <w:rPr>
          <w:rFonts w:ascii="Times New Roman" w:hAnsi="Times New Roman" w:cs="Times New Roman"/>
          <w:sz w:val="28"/>
          <w:szCs w:val="28"/>
        </w:rPr>
      </w:pPr>
      <w:r w:rsidRPr="000C41B9">
        <w:rPr>
          <w:rFonts w:ascii="Times New Roman" w:hAnsi="Times New Roman" w:cs="Times New Roman"/>
          <w:sz w:val="28"/>
          <w:szCs w:val="28"/>
        </w:rPr>
        <w:t>Обратите внимание, если член семьи владеет долей имущества, полученного по наследству, то ее учтут только при размере более 1/3 от общей площади совокупно на всех членов семьи.</w:t>
      </w:r>
    </w:p>
    <w:p w:rsidR="000C41B9" w:rsidRPr="000C41B9" w:rsidRDefault="000C41B9" w:rsidP="000C4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1B9" w:rsidRPr="000C41B9" w:rsidRDefault="000C41B9" w:rsidP="000C41B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41B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C41B9">
        <w:rPr>
          <w:rFonts w:ascii="Times New Roman" w:hAnsi="Times New Roman" w:cs="Times New Roman"/>
          <w:sz w:val="28"/>
          <w:szCs w:val="28"/>
        </w:rPr>
        <w:t>:</w:t>
      </w:r>
    </w:p>
    <w:p w:rsidR="000C41B9" w:rsidRPr="000C41B9" w:rsidRDefault="000C41B9" w:rsidP="000C41B9">
      <w:pPr>
        <w:jc w:val="both"/>
        <w:rPr>
          <w:rFonts w:ascii="Times New Roman" w:hAnsi="Times New Roman" w:cs="Times New Roman"/>
          <w:sz w:val="28"/>
          <w:szCs w:val="28"/>
        </w:rPr>
      </w:pPr>
      <w:r w:rsidRPr="000C41B9">
        <w:rPr>
          <w:rFonts w:ascii="Times New Roman" w:hAnsi="Times New Roman" w:cs="Times New Roman"/>
          <w:sz w:val="28"/>
          <w:szCs w:val="28"/>
        </w:rPr>
        <w:t xml:space="preserve">заявитель получил в наследство долю в квартире и зарегистрировал право собственности на нее до подачи заявления на единое пособие. При этом его доля составляет 1/4 от квартиры. Данное имущество не будет учитываться при назначении выплаты. </w:t>
      </w:r>
    </w:p>
    <w:p w:rsidR="000C41B9" w:rsidRPr="000C41B9" w:rsidRDefault="000C41B9" w:rsidP="000C4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1B9" w:rsidRDefault="000C41B9" w:rsidP="000C41B9">
      <w:pPr>
        <w:jc w:val="both"/>
        <w:rPr>
          <w:rFonts w:ascii="Times New Roman" w:hAnsi="Times New Roman" w:cs="Times New Roman"/>
          <w:sz w:val="28"/>
          <w:szCs w:val="28"/>
        </w:rPr>
      </w:pPr>
      <w:r w:rsidRPr="000C41B9">
        <w:rPr>
          <w:rFonts w:ascii="Times New Roman" w:hAnsi="Times New Roman" w:cs="Times New Roman"/>
          <w:sz w:val="28"/>
          <w:szCs w:val="28"/>
        </w:rPr>
        <w:t xml:space="preserve">Напоминаем, что для назначения пособия имущество семьи не должно превышать </w:t>
      </w:r>
      <w:hyperlink r:id="rId4" w:history="1">
        <w:r w:rsidRPr="0025778F">
          <w:rPr>
            <w:rStyle w:val="a3"/>
            <w:rFonts w:ascii="Times New Roman" w:hAnsi="Times New Roman" w:cs="Times New Roman"/>
            <w:sz w:val="28"/>
            <w:szCs w:val="28"/>
          </w:rPr>
          <w:t>установленный перечень.</w:t>
        </w:r>
      </w:hyperlink>
      <w:r w:rsidRPr="000C4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1B9" w:rsidRPr="000C41B9" w:rsidRDefault="00B62AB3" w:rsidP="000C41B9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p w:rsidR="000C41B9" w:rsidRPr="000C41B9" w:rsidRDefault="000C41B9" w:rsidP="000C41B9">
      <w:pPr>
        <w:jc w:val="both"/>
        <w:rPr>
          <w:rFonts w:ascii="Times New Roman" w:hAnsi="Times New Roman" w:cs="Times New Roman"/>
          <w:sz w:val="28"/>
          <w:szCs w:val="28"/>
        </w:rPr>
      </w:pPr>
      <w:r w:rsidRPr="000C41B9">
        <w:rPr>
          <w:rFonts w:ascii="Times New Roman" w:hAnsi="Times New Roman" w:cs="Times New Roman"/>
          <w:sz w:val="28"/>
          <w:szCs w:val="28"/>
        </w:rPr>
        <w:t xml:space="preserve">Чтобы оценить свои доходы, имущество и собрать документы, необходимые для оформления единого пособия, воспользуйтесь удобным </w:t>
      </w:r>
      <w:hyperlink r:id="rId5" w:history="1">
        <w:r w:rsidRPr="0025778F">
          <w:rPr>
            <w:rStyle w:val="a3"/>
            <w:rFonts w:ascii="Times New Roman" w:hAnsi="Times New Roman" w:cs="Times New Roman"/>
            <w:sz w:val="28"/>
            <w:szCs w:val="28"/>
          </w:rPr>
          <w:t>чек-листом.</w:t>
        </w:r>
      </w:hyperlink>
      <w:r w:rsidR="009A062B" w:rsidRPr="009A062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9A062B">
        <w:rPr>
          <w:rStyle w:val="a3"/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p w:rsidR="000C41B9" w:rsidRPr="00F85909" w:rsidRDefault="000C41B9" w:rsidP="000C41B9">
      <w:pPr>
        <w:jc w:val="both"/>
        <w:rPr>
          <w:rFonts w:cs="Times New Roman"/>
          <w:sz w:val="28"/>
          <w:szCs w:val="28"/>
        </w:rPr>
      </w:pPr>
      <w:r w:rsidRPr="000C41B9">
        <w:rPr>
          <w:rFonts w:ascii="Times New Roman" w:hAnsi="Times New Roman" w:cs="Times New Roman"/>
          <w:sz w:val="28"/>
          <w:szCs w:val="28"/>
        </w:rPr>
        <w:t xml:space="preserve">Подписывайтесь на </w:t>
      </w:r>
      <w:hyperlink r:id="rId6" w:history="1">
        <w:proofErr w:type="spellStart"/>
        <w:r w:rsidRPr="008B4B19">
          <w:rPr>
            <w:rStyle w:val="a3"/>
            <w:rFonts w:ascii="Times New Roman" w:hAnsi="Times New Roman" w:cs="Times New Roman"/>
            <w:sz w:val="28"/>
            <w:szCs w:val="28"/>
          </w:rPr>
          <w:t>Соцфонд</w:t>
        </w:r>
        <w:proofErr w:type="spellEnd"/>
        <w:r w:rsidRPr="008B4B19">
          <w:rPr>
            <w:rStyle w:val="a3"/>
            <w:rFonts w:ascii="Times New Roman" w:hAnsi="Times New Roman" w:cs="Times New Roman"/>
            <w:sz w:val="28"/>
            <w:szCs w:val="28"/>
          </w:rPr>
          <w:t xml:space="preserve"> в MAХ </w:t>
        </w:r>
      </w:hyperlink>
      <w:r w:rsidR="00F85909">
        <w:rPr>
          <w:rFonts w:cs="Segoe UI Symbol"/>
          <w:sz w:val="28"/>
          <w:szCs w:val="28"/>
        </w:rPr>
        <w:t xml:space="preserve"> </w:t>
      </w:r>
    </w:p>
    <w:p w:rsidR="000C41B9" w:rsidRPr="000C41B9" w:rsidRDefault="000C41B9" w:rsidP="000C4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6E06" w:rsidRPr="000C41B9" w:rsidRDefault="000C41B9" w:rsidP="000C41B9">
      <w:pPr>
        <w:jc w:val="both"/>
        <w:rPr>
          <w:rFonts w:ascii="Times New Roman" w:hAnsi="Times New Roman" w:cs="Times New Roman"/>
          <w:sz w:val="28"/>
          <w:szCs w:val="28"/>
        </w:rPr>
      </w:pPr>
      <w:r w:rsidRPr="000C41B9">
        <w:rPr>
          <w:rFonts w:ascii="Times New Roman" w:hAnsi="Times New Roman" w:cs="Times New Roman"/>
          <w:sz w:val="28"/>
          <w:szCs w:val="28"/>
        </w:rPr>
        <w:t>#СФР #</w:t>
      </w:r>
      <w:proofErr w:type="spellStart"/>
      <w:r w:rsidRPr="000C41B9">
        <w:rPr>
          <w:rFonts w:ascii="Times New Roman" w:hAnsi="Times New Roman" w:cs="Times New Roman"/>
          <w:sz w:val="28"/>
          <w:szCs w:val="28"/>
        </w:rPr>
        <w:t>Соцфонд</w:t>
      </w:r>
      <w:proofErr w:type="spellEnd"/>
      <w:r w:rsidRPr="000C41B9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0C41B9">
        <w:rPr>
          <w:rFonts w:ascii="Times New Roman" w:hAnsi="Times New Roman" w:cs="Times New Roman"/>
          <w:sz w:val="28"/>
          <w:szCs w:val="28"/>
        </w:rPr>
        <w:t>ВопросНедели</w:t>
      </w:r>
      <w:proofErr w:type="spellEnd"/>
      <w:r w:rsidRPr="000C41B9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0C41B9">
        <w:rPr>
          <w:rFonts w:ascii="Times New Roman" w:hAnsi="Times New Roman" w:cs="Times New Roman"/>
          <w:sz w:val="28"/>
          <w:szCs w:val="28"/>
        </w:rPr>
        <w:t>единоепособие</w:t>
      </w:r>
      <w:proofErr w:type="spellEnd"/>
    </w:p>
    <w:sectPr w:rsidR="00906E06" w:rsidRPr="000C4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A4"/>
    <w:rsid w:val="000C41B9"/>
    <w:rsid w:val="0025778F"/>
    <w:rsid w:val="0032505C"/>
    <w:rsid w:val="003A33BF"/>
    <w:rsid w:val="00580D0A"/>
    <w:rsid w:val="005D427C"/>
    <w:rsid w:val="008B4B19"/>
    <w:rsid w:val="00906E06"/>
    <w:rsid w:val="009A062B"/>
    <w:rsid w:val="009B7CA4"/>
    <w:rsid w:val="009D5731"/>
    <w:rsid w:val="00B62AB3"/>
    <w:rsid w:val="00F8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D1078-D7D0-4B21-B898-52E5747A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B1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B4B19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5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4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x.ru/sfr" TargetMode="External"/><Relationship Id="rId5" Type="http://schemas.openxmlformats.org/officeDocument/2006/relationships/hyperlink" Target="https://t.me/sfr_gov/2378" TargetMode="External"/><Relationship Id="rId4" Type="http://schemas.openxmlformats.org/officeDocument/2006/relationships/hyperlink" Target="https://t.me/sfr_gov/24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2</Pages>
  <Words>267</Words>
  <Characters>1674</Characters>
  <Application>Microsoft Office Word</Application>
  <DocSecurity>0</DocSecurity>
  <Lines>45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9</cp:revision>
  <cp:lastPrinted>2025-09-30T02:30:00Z</cp:lastPrinted>
  <dcterms:created xsi:type="dcterms:W3CDTF">2025-09-29T08:32:00Z</dcterms:created>
  <dcterms:modified xsi:type="dcterms:W3CDTF">2025-10-03T03:24:00Z</dcterms:modified>
</cp:coreProperties>
</file>