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>УТВЕРЖДАЮ:</w:t>
      </w: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414A5C" w:rsidRPr="008B532A" w:rsidRDefault="00414A5C" w:rsidP="00414A5C">
      <w:pPr>
        <w:tabs>
          <w:tab w:val="left" w:pos="567"/>
        </w:tabs>
        <w:jc w:val="right"/>
      </w:pPr>
    </w:p>
    <w:p w:rsidR="00414A5C" w:rsidRPr="008B532A" w:rsidRDefault="00414A5C" w:rsidP="00414A5C">
      <w:pPr>
        <w:jc w:val="right"/>
      </w:pPr>
    </w:p>
    <w:p w:rsidR="00414A5C" w:rsidRDefault="00414A5C" w:rsidP="00414A5C">
      <w:pPr>
        <w:tabs>
          <w:tab w:val="left" w:pos="567"/>
        </w:tabs>
        <w:jc w:val="right"/>
      </w:pPr>
      <w:r w:rsidRPr="008B532A">
        <w:t xml:space="preserve">                                                  </w:t>
      </w:r>
      <w:r w:rsidR="00B71F22">
        <w:t xml:space="preserve">               И.о. председателя комитета </w:t>
      </w:r>
    </w:p>
    <w:p w:rsidR="00B71F22" w:rsidRPr="008B532A" w:rsidRDefault="00B71F22" w:rsidP="00414A5C">
      <w:pPr>
        <w:tabs>
          <w:tab w:val="left" w:pos="567"/>
        </w:tabs>
        <w:jc w:val="right"/>
      </w:pPr>
      <w:r>
        <w:t xml:space="preserve">Ю.Ю. Белоконь </w:t>
      </w: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B71F22">
        <w:rPr>
          <w:iCs/>
        </w:rPr>
        <w:t xml:space="preserve">«27» октября </w:t>
      </w:r>
      <w:r w:rsidRPr="008B532A">
        <w:rPr>
          <w:iCs/>
        </w:rPr>
        <w:t>20</w:t>
      </w:r>
      <w:r w:rsidR="00B71F22">
        <w:rPr>
          <w:iCs/>
        </w:rPr>
        <w:t>25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:rsidR="00AB1790" w:rsidRPr="008B532A" w:rsidRDefault="00AB1790" w:rsidP="00414A5C">
      <w:pPr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B71F22" w:rsidRDefault="00AB1790" w:rsidP="00AB1790">
      <w:pPr>
        <w:pStyle w:val="1"/>
        <w:spacing w:before="120" w:line="240" w:lineRule="auto"/>
        <w:ind w:left="0"/>
        <w:jc w:val="center"/>
        <w:rPr>
          <w:lang w:val="ru-RU"/>
        </w:rPr>
      </w:pPr>
      <w:r w:rsidRPr="00BC2C7A">
        <w:t xml:space="preserve">ПРОТОКОЛ № </w:t>
      </w:r>
      <w:r w:rsidR="00B71F22">
        <w:rPr>
          <w:lang w:val="ru-RU"/>
        </w:rPr>
        <w:t>47</w:t>
      </w:r>
    </w:p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rPr>
          <w:rFonts w:cs="Arial"/>
        </w:rPr>
        <w:t>U21000034230000000188-1</w:t>
      </w:r>
    </w:p>
    <w:p w:rsidR="00AB1790" w:rsidRPr="008B532A" w:rsidRDefault="00414A5C" w:rsidP="008832AE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>рассмотрения заявок на участие в аукционе</w:t>
      </w:r>
      <w:r w:rsidR="008832AE" w:rsidRPr="008832AE">
        <w:rPr>
          <w:b/>
          <w:spacing w:val="-2"/>
        </w:rPr>
        <w:t xml:space="preserve"> </w:t>
      </w:r>
      <w:r w:rsidR="00BD0E52">
        <w:rPr>
          <w:b/>
          <w:spacing w:val="-2"/>
        </w:rPr>
        <w:t xml:space="preserve">в электронной форме </w:t>
      </w:r>
      <w:r w:rsidR="008C6A35" w:rsidRPr="008C6A35">
        <w:rPr>
          <w:b/>
          <w:spacing w:val="-2"/>
        </w:rPr>
        <w:t xml:space="preserve">на право заключения договора купли-продажи </w:t>
      </w:r>
      <w:r w:rsidR="008832AE" w:rsidRPr="008832AE">
        <w:rPr>
          <w:b/>
          <w:spacing w:val="-2"/>
        </w:rPr>
        <w:t>земельного участка</w:t>
      </w:r>
    </w:p>
    <w:bookmarkEnd w:id="0"/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794"/>
      </w:tblGrid>
      <w:tr w:rsidR="00414A5C" w:rsidRPr="00617817" w:rsidTr="00B71F22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14A5C" w:rsidRPr="00617817" w:rsidRDefault="00414A5C" w:rsidP="00B71F22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27.10.2025 13:08:26</w:t>
            </w:r>
          </w:p>
        </w:tc>
      </w:tr>
      <w:tr w:rsidR="00414A5C" w:rsidRPr="00617817" w:rsidTr="00B71F22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414A5C" w:rsidRPr="00617817" w:rsidRDefault="00414A5C" w:rsidP="00B71F22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B71F22" w:rsidRDefault="00B71F22" w:rsidP="00414A5C">
      <w:pPr>
        <w:tabs>
          <w:tab w:val="left" w:pos="7845"/>
        </w:tabs>
        <w:rPr>
          <w:b/>
        </w:rPr>
      </w:pPr>
    </w:p>
    <w:p w:rsidR="00414A5C" w:rsidRDefault="00B71F22" w:rsidP="00414A5C">
      <w:pPr>
        <w:tabs>
          <w:tab w:val="left" w:pos="7845"/>
        </w:tabs>
        <w:rPr>
          <w:b/>
        </w:rPr>
      </w:pPr>
      <w:r>
        <w:rPr>
          <w:b/>
        </w:rPr>
        <w:t>Пгт. Промышленная</w:t>
      </w:r>
      <w:r>
        <w:rPr>
          <w:b/>
        </w:rPr>
        <w:br w:type="textWrapping" w:clear="all"/>
      </w:r>
    </w:p>
    <w:p w:rsidR="00AB1790" w:rsidRPr="00ED6DA7" w:rsidRDefault="00414A5C" w:rsidP="00414A5C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AB1790" w:rsidRPr="008B532A" w:rsidRDefault="00B71F22" w:rsidP="00B71F22">
      <w:pPr>
        <w:jc w:val="both"/>
        <w:rPr>
          <w:i/>
          <w:iCs/>
        </w:rPr>
      </w:pPr>
      <w:r>
        <w:rPr>
          <w:iCs/>
        </w:rPr>
        <w:t>А</w:t>
      </w:r>
      <w:r w:rsidRPr="008B532A">
        <w:rPr>
          <w:iCs/>
        </w:rPr>
        <w:t xml:space="preserve">укцион </w:t>
      </w:r>
      <w:r w:rsidRPr="008832AE">
        <w:t xml:space="preserve">на право заключения договора аренды земельного участка </w:t>
      </w:r>
      <w:r w:rsidRPr="008B532A">
        <w:rPr>
          <w:iCs/>
        </w:rPr>
        <w:t xml:space="preserve">в электронной форме проводится в соответствии с </w:t>
      </w:r>
      <w:r w:rsidRPr="00BF4C0E">
        <w:rPr>
          <w:iCs/>
        </w:rPr>
        <w:t>Положением</w:t>
      </w:r>
      <w:r w:rsidRPr="00BF4C0E">
        <w:rPr>
          <w:i/>
          <w:iCs/>
        </w:rPr>
        <w:t xml:space="preserve"> </w:t>
      </w:r>
      <w:r w:rsidRPr="00BF4C0E">
        <w:rPr>
          <w:bCs/>
        </w:rPr>
        <w:t xml:space="preserve">«О </w:t>
      </w:r>
      <w:r w:rsidRPr="00BF4C0E">
        <w:t>порядке управления и распоряжения имуществом, находящегося в собственности  Промышленновского муниципального округа»</w:t>
      </w:r>
      <w:r>
        <w:t>, Земельным кодексом РФ.</w:t>
      </w:r>
    </w:p>
    <w:p w:rsidR="00AB1790" w:rsidRPr="00E331B3" w:rsidRDefault="00AB1790" w:rsidP="00AB1790">
      <w:pPr>
        <w:jc w:val="both"/>
      </w:pPr>
      <w:r w:rsidRPr="001D5876">
        <w:rPr>
          <w:spacing w:val="-2"/>
        </w:rPr>
        <w:t>1.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 xml:space="preserve"> Предмет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 xml:space="preserve"> </w:t>
      </w:r>
      <w:r w:rsidR="008C6A35" w:rsidRPr="008C6A35">
        <w:rPr>
          <w:spacing w:val="-2"/>
        </w:rPr>
        <w:t xml:space="preserve">на право заключения договора купли-продажи </w:t>
      </w:r>
      <w:r w:rsidR="008832AE" w:rsidRPr="008832AE">
        <w:rPr>
          <w:spacing w:val="-2"/>
        </w:rPr>
        <w:t>земельного участка</w:t>
      </w:r>
      <w:r w:rsidRPr="001D5876">
        <w:rPr>
          <w:spacing w:val="-2"/>
        </w:rPr>
        <w:t xml:space="preserve"> в электронной форме:</w:t>
      </w:r>
      <w:r w:rsidRPr="008B532A">
        <w:rPr>
          <w:b/>
          <w:spacing w:val="-2"/>
        </w:rPr>
        <w:t xml:space="preserve"> О проведении открытого по форме подачи предложений электронного аукциона по продаже земельных участков</w:t>
      </w:r>
      <w:r w:rsidR="00E331B3" w:rsidRPr="00E331B3">
        <w:rPr>
          <w:b/>
          <w:spacing w:val="-2"/>
        </w:rPr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Pr="00414A5C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2. </w:t>
      </w:r>
      <w:r w:rsidR="00405C3B" w:rsidRPr="001D5876">
        <w:rPr>
          <w:spacing w:val="-2"/>
        </w:rPr>
        <w:t xml:space="preserve"> </w:t>
      </w:r>
      <w:r w:rsidR="008C6A35" w:rsidRPr="00021F02">
        <w:rPr>
          <w:spacing w:val="-2"/>
        </w:rPr>
        <w:t>Продавец</w:t>
      </w:r>
      <w:r w:rsidRPr="001D5876">
        <w:rPr>
          <w:spacing w:val="-2"/>
        </w:rPr>
        <w:t>:</w:t>
      </w:r>
      <w:r w:rsidRPr="008B532A">
        <w:t xml:space="preserve"> Комитет по управлению муниципальным имуществом администрации Промышленновского муниципального округа</w:t>
      </w:r>
      <w:r w:rsidR="00E331B3" w:rsidRPr="00414A5C"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3. 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>Организатор:</w:t>
      </w:r>
      <w:r w:rsidRPr="008B532A">
        <w:t xml:space="preserve"> </w:t>
      </w:r>
      <w:r w:rsidRPr="00B71F22">
        <w:t>КУМИ АДМИНИСТРАЦИИ ПРОМЫШЛЕННОВСКОГО МУНИЦИПАЛЬНОГО ОКРУГА</w:t>
      </w:r>
      <w:r w:rsidRPr="008B532A">
        <w:rPr>
          <w:i/>
        </w:rPr>
        <w:t>,</w:t>
      </w:r>
      <w:r w:rsidR="00B71F22">
        <w:rPr>
          <w:i/>
        </w:rPr>
        <w:t xml:space="preserve"> </w:t>
      </w:r>
      <w:r w:rsidRPr="00B71F22">
        <w:rPr>
          <w:i/>
        </w:rPr>
        <w:t xml:space="preserve">Юридический адрес: 652380, Россия, Кемеровская область - Кузбасс, </w:t>
      </w:r>
      <w:proofErr w:type="spellStart"/>
      <w:r w:rsidRPr="00B71F22">
        <w:rPr>
          <w:i/>
        </w:rPr>
        <w:t>пгт</w:t>
      </w:r>
      <w:proofErr w:type="spellEnd"/>
      <w:r w:rsidRPr="00B71F22">
        <w:rPr>
          <w:i/>
        </w:rPr>
        <w:t xml:space="preserve"> Промышленная, </w:t>
      </w:r>
      <w:r w:rsidR="00B71F22">
        <w:rPr>
          <w:i/>
        </w:rPr>
        <w:t xml:space="preserve">                                  </w:t>
      </w:r>
      <w:proofErr w:type="spellStart"/>
      <w:proofErr w:type="gramStart"/>
      <w:r w:rsidRPr="00B71F22">
        <w:rPr>
          <w:i/>
        </w:rPr>
        <w:t>ул</w:t>
      </w:r>
      <w:proofErr w:type="spellEnd"/>
      <w:proofErr w:type="gramEnd"/>
      <w:r w:rsidRPr="00B71F22">
        <w:rPr>
          <w:i/>
        </w:rPr>
        <w:t xml:space="preserve"> Коммунистическая, </w:t>
      </w:r>
      <w:proofErr w:type="spellStart"/>
      <w:r w:rsidRPr="00B71F22">
        <w:rPr>
          <w:i/>
        </w:rPr>
        <w:t>зд</w:t>
      </w:r>
      <w:proofErr w:type="spellEnd"/>
      <w:r w:rsidRPr="00B71F22">
        <w:rPr>
          <w:i/>
        </w:rPr>
        <w:t>. 23, к. а</w:t>
      </w:r>
      <w:r w:rsidRPr="008B532A">
        <w:rPr>
          <w:i/>
        </w:rPr>
        <w:t xml:space="preserve">, Почтовый адрес: 652380, Россия, Кемеровская область - Кузбасс, </w:t>
      </w:r>
      <w:r w:rsidR="00B71F22">
        <w:rPr>
          <w:i/>
        </w:rPr>
        <w:t xml:space="preserve">             </w:t>
      </w:r>
      <w:proofErr w:type="spellStart"/>
      <w:r w:rsidRPr="008B532A">
        <w:rPr>
          <w:i/>
        </w:rPr>
        <w:t>пгт</w:t>
      </w:r>
      <w:proofErr w:type="spellEnd"/>
      <w:r w:rsidRPr="008B532A">
        <w:rPr>
          <w:i/>
        </w:rPr>
        <w:t xml:space="preserve"> Промышленная, </w:t>
      </w:r>
      <w:proofErr w:type="spellStart"/>
      <w:r w:rsidRPr="008B532A">
        <w:rPr>
          <w:i/>
        </w:rPr>
        <w:t>ул</w:t>
      </w:r>
      <w:proofErr w:type="spellEnd"/>
      <w:r w:rsidRPr="008B532A">
        <w:rPr>
          <w:i/>
        </w:rPr>
        <w:t xml:space="preserve"> Коммунистическая, зд. 23, к. а</w:t>
      </w:r>
      <w:r w:rsidR="00E331B3" w:rsidRPr="00414A5C">
        <w:rPr>
          <w:i/>
        </w:rPr>
        <w:t>.</w:t>
      </w:r>
    </w:p>
    <w:p w:rsidR="00ED6DA7" w:rsidRPr="00FE13E7" w:rsidRDefault="00ED6DA7" w:rsidP="00ED6DA7">
      <w:pPr>
        <w:jc w:val="both"/>
        <w:rPr>
          <w:i/>
        </w:rPr>
      </w:pPr>
    </w:p>
    <w:p w:rsidR="00ED6DA7" w:rsidRDefault="00ED6DA7" w:rsidP="00ED6DA7">
      <w:pPr>
        <w:jc w:val="both"/>
      </w:pPr>
      <w:r w:rsidRPr="00FE13E7">
        <w:t>4. Лот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2"/>
        <w:gridCol w:w="4852"/>
      </w:tblGrid>
      <w:tr w:rsidR="00D64F45" w:rsidTr="00D64F45">
        <w:trPr>
          <w:trHeight w:val="174"/>
        </w:trPr>
        <w:tc>
          <w:tcPr>
            <w:tcW w:w="4852" w:type="dxa"/>
            <w:vAlign w:val="center"/>
          </w:tcPr>
          <w:p w:rsidR="00D64F45" w:rsidRDefault="00D64F45" w:rsidP="00F55669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4852" w:type="dxa"/>
            <w:vAlign w:val="center"/>
          </w:tcPr>
          <w:p w:rsidR="00D64F45" w:rsidRDefault="00D64F45" w:rsidP="00F55669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83741E">
              <w:rPr>
                <w:spacing w:val="-2"/>
              </w:rPr>
              <w:t>, руб.</w:t>
            </w:r>
          </w:p>
        </w:tc>
      </w:tr>
      <w:tr w:rsidR="00D64F45" w:rsidTr="00D64F45">
        <w:trPr>
          <w:trHeight w:val="174"/>
        </w:trPr>
        <w:tc>
          <w:tcPr>
            <w:tcW w:w="4852" w:type="dxa"/>
          </w:tcPr>
          <w:p w:rsidR="00D64F45" w:rsidRDefault="00D64F45" w:rsidP="00F55669">
            <w:pPr>
              <w:jc w:val="both"/>
            </w:pPr>
            <w:r w:rsidRPr="00B71F22">
              <w:t xml:space="preserve">№ </w:t>
            </w:r>
            <w:r>
              <w:t xml:space="preserve">1 - земельный участок с кадастровым номером 42:11:0000000:1796, площадью 4 943 +/- 25 кв.м., расположенный по адресу: </w:t>
            </w:r>
            <w:proofErr w:type="gramStart"/>
            <w:r>
              <w:t>Российская Федерация, Кемеровская область - Кузбасс, Промышленновский муниципальный округ,                   с. Журавлево, ул. Целинная, 30.</w:t>
            </w:r>
            <w:proofErr w:type="gramEnd"/>
            <w:r>
              <w:t xml:space="preserve">          Категория земель: земли населенных пунктов.        Вид разрешенного использования земельного участка: для индивидуального жилищного строительства.</w:t>
            </w:r>
          </w:p>
        </w:tc>
        <w:tc>
          <w:tcPr>
            <w:tcW w:w="4852" w:type="dxa"/>
          </w:tcPr>
          <w:p w:rsidR="00D64F45" w:rsidRDefault="00D64F45" w:rsidP="00D64F45">
            <w:pPr>
              <w:jc w:val="center"/>
            </w:pPr>
            <w:r>
              <w:t>205 000,00 руб.</w:t>
            </w:r>
          </w:p>
        </w:tc>
      </w:tr>
      <w:tr w:rsidR="00D64F45" w:rsidTr="00D64F45">
        <w:trPr>
          <w:trHeight w:val="174"/>
        </w:trPr>
        <w:tc>
          <w:tcPr>
            <w:tcW w:w="4852" w:type="dxa"/>
          </w:tcPr>
          <w:p w:rsidR="00D64F45" w:rsidRDefault="00D64F45" w:rsidP="00F55669">
            <w:pPr>
              <w:jc w:val="both"/>
            </w:pPr>
            <w:r w:rsidRPr="00B71F22">
              <w:t xml:space="preserve">№ </w:t>
            </w:r>
            <w:r>
              <w:t xml:space="preserve">2 - земельный участок с кадастровым номером 42:11:0105001:487, площадью 4 951 +/- 25 кв.м., расположенный по адресу: </w:t>
            </w:r>
            <w:proofErr w:type="gramStart"/>
            <w:r>
              <w:t>Российская Федерация, Кемеровская область - Кузбасс, Промышленновский муниципальный округ,                   с. Журавлево, ул. Целинная, 32.</w:t>
            </w:r>
            <w:proofErr w:type="gramEnd"/>
            <w:r>
              <w:t xml:space="preserve">          Категория земель: земли населенных пунктов.        Вид разрешенного использования земельного участка: для индивидуального жилищного строительства.</w:t>
            </w:r>
          </w:p>
        </w:tc>
        <w:tc>
          <w:tcPr>
            <w:tcW w:w="4852" w:type="dxa"/>
          </w:tcPr>
          <w:p w:rsidR="00D64F45" w:rsidRDefault="00D64F45" w:rsidP="00D64F45">
            <w:pPr>
              <w:jc w:val="center"/>
            </w:pPr>
            <w:r>
              <w:t>205 000,00 руб.</w:t>
            </w:r>
          </w:p>
        </w:tc>
      </w:tr>
      <w:tr w:rsidR="00D64F45" w:rsidTr="00D64F45">
        <w:trPr>
          <w:trHeight w:val="174"/>
        </w:trPr>
        <w:tc>
          <w:tcPr>
            <w:tcW w:w="4852" w:type="dxa"/>
          </w:tcPr>
          <w:p w:rsidR="00D64F45" w:rsidRDefault="00D64F45" w:rsidP="00F55669">
            <w:pPr>
              <w:jc w:val="both"/>
            </w:pPr>
            <w:r w:rsidRPr="00B71F22">
              <w:t xml:space="preserve">№ </w:t>
            </w:r>
            <w:r>
              <w:t xml:space="preserve">3 - земельный участок с кадастровым номером 42:11:0105001:486, площадью 4 930 +/- 25 кв.м., расположенный по адресу: </w:t>
            </w:r>
            <w:proofErr w:type="gramStart"/>
            <w:r>
              <w:t>Российская Федерация, Кемеровская область - Кузбасс, Промышленновский муниципальный округ,                   с. Журавлево, ул. Целинная, 34.</w:t>
            </w:r>
            <w:proofErr w:type="gramEnd"/>
            <w:r>
              <w:t xml:space="preserve">          Категория земель: земли населенных пунктов.        Вид разрешенного использования земельного участка: для индивидуального жилищного строительства.</w:t>
            </w:r>
          </w:p>
        </w:tc>
        <w:tc>
          <w:tcPr>
            <w:tcW w:w="4852" w:type="dxa"/>
          </w:tcPr>
          <w:p w:rsidR="00D64F45" w:rsidRDefault="00D64F45" w:rsidP="00D64F45">
            <w:pPr>
              <w:jc w:val="center"/>
            </w:pPr>
            <w:r>
              <w:t>205 000,00 руб.</w:t>
            </w:r>
          </w:p>
        </w:tc>
      </w:tr>
    </w:tbl>
    <w:p w:rsidR="00616F21" w:rsidRDefault="00616F21" w:rsidP="00AB1790">
      <w:pPr>
        <w:jc w:val="both"/>
      </w:pPr>
    </w:p>
    <w:p w:rsidR="007639BC" w:rsidRDefault="00ED6DA7" w:rsidP="00FC0BFC">
      <w:pPr>
        <w:jc w:val="both"/>
      </w:pPr>
      <w:r>
        <w:t>5</w:t>
      </w:r>
      <w:r w:rsidR="00206980" w:rsidRPr="00F56A47">
        <w:t>.</w:t>
      </w:r>
      <w:r w:rsidR="00405C3B">
        <w:t xml:space="preserve"> </w:t>
      </w:r>
      <w:bookmarkStart w:id="1" w:name="_Hlk2080442"/>
      <w:proofErr w:type="gramStart"/>
      <w:r w:rsidR="007639BC" w:rsidRPr="003C661B">
        <w:t>Извещение о проведении</w:t>
      </w:r>
      <w:r w:rsidR="007639BC">
        <w:t xml:space="preserve"> аукциона</w:t>
      </w:r>
      <w:r w:rsidR="007639BC" w:rsidRPr="003C661B">
        <w:t xml:space="preserve"> </w:t>
      </w:r>
      <w:r w:rsidR="008C6A35" w:rsidRPr="008832AE">
        <w:t xml:space="preserve">на право заключения договора </w:t>
      </w:r>
      <w:r w:rsidR="008C6A35">
        <w:t xml:space="preserve">купли-продажи </w:t>
      </w:r>
      <w:r w:rsidR="007639BC" w:rsidRPr="008832AE">
        <w:t xml:space="preserve">земельного участка </w:t>
      </w:r>
      <w:r w:rsidR="007639BC" w:rsidRPr="003C661B">
        <w:t xml:space="preserve">в электронной форме и документация по проведению </w:t>
      </w:r>
      <w:r w:rsidR="007639BC">
        <w:t>аукциона</w:t>
      </w:r>
      <w:r w:rsidR="007639BC" w:rsidRPr="003C661B">
        <w:t xml:space="preserve"> </w:t>
      </w:r>
      <w:r w:rsidR="008C6A35" w:rsidRPr="008832AE">
        <w:t xml:space="preserve">на право заключения договора </w:t>
      </w:r>
      <w:r w:rsidR="008C6A35">
        <w:t>купли-продажи</w:t>
      </w:r>
      <w:r w:rsidR="008C6A35" w:rsidRPr="008832AE">
        <w:t xml:space="preserve"> </w:t>
      </w:r>
      <w:r w:rsidR="007639BC" w:rsidRPr="008832AE">
        <w:t xml:space="preserve">земельного участка </w:t>
      </w:r>
      <w:r w:rsidR="007639BC" w:rsidRPr="003C661B">
        <w:t xml:space="preserve">в электронной форме размещены </w:t>
      </w:r>
      <w:r w:rsidR="007639BC" w:rsidRPr="003C661B">
        <w:rPr>
          <w:spacing w:val="-2"/>
        </w:rPr>
        <w:t xml:space="preserve">на официальном сайте  по адресу в сети Интернет: </w:t>
      </w:r>
      <w:r w:rsidR="007639BC" w:rsidRPr="003C661B">
        <w:t xml:space="preserve">www.torgi.gov.ru и на электронной площадке </w:t>
      </w:r>
      <w:r w:rsidR="007639BC">
        <w:t>i.rts-tender.ru</w:t>
      </w:r>
      <w:r w:rsidR="007639BC" w:rsidRPr="00FE2333">
        <w:t xml:space="preserve"> </w:t>
      </w:r>
      <w:r w:rsidR="007639BC" w:rsidRPr="003C661B">
        <w:t>процедура  №  21000034230000000188.</w:t>
      </w:r>
      <w:bookmarkEnd w:id="1"/>
      <w:proofErr w:type="gramEnd"/>
    </w:p>
    <w:p w:rsidR="007639BC" w:rsidRDefault="007639BC" w:rsidP="00FC0BFC">
      <w:pPr>
        <w:jc w:val="both"/>
      </w:pPr>
    </w:p>
    <w:p w:rsidR="00FC0BFC" w:rsidRDefault="00FC0BFC" w:rsidP="00FC0BFC">
      <w:pPr>
        <w:jc w:val="both"/>
      </w:pPr>
      <w:r>
        <w:t>6. Состав комиссии:</w:t>
      </w:r>
    </w:p>
    <w:p w:rsidR="00FC0BFC" w:rsidRDefault="00FC0BFC" w:rsidP="00FC0BF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Хахалина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Чекалдина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Сапрыгина Евгения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FC0BFC" w:rsidRDefault="00FC0BFC" w:rsidP="00FC0BFC">
      <w:pPr>
        <w:jc w:val="both"/>
      </w:pPr>
    </w:p>
    <w:p w:rsidR="00FC0BFC" w:rsidRDefault="00FC0BFC" w:rsidP="00FC0BFC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FC0BFC" w:rsidRDefault="00FC0BFC" w:rsidP="00FC0BF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Хахалина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Чекалдина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Сапрыгина Евгения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FC0BFC" w:rsidRDefault="00FC0BFC" w:rsidP="00AB1790">
      <w:pPr>
        <w:jc w:val="both"/>
        <w:rPr>
          <w:bCs/>
        </w:rPr>
      </w:pPr>
    </w:p>
    <w:p w:rsidR="00AB1790" w:rsidRPr="00AD3C9F" w:rsidRDefault="00FC0BFC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616F21" w:rsidRDefault="00616F21" w:rsidP="00C02518">
      <w:pPr>
        <w:jc w:val="both"/>
        <w:rPr>
          <w:spacing w:val="-2"/>
        </w:rPr>
      </w:pPr>
    </w:p>
    <w:p w:rsidR="00616F21" w:rsidRDefault="00FC0BFC" w:rsidP="00ED6DA7">
      <w:pPr>
        <w:jc w:val="both"/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proofErr w:type="gramStart"/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ED6DA7">
        <w:rPr>
          <w:color w:val="000000"/>
          <w:spacing w:val="-2"/>
        </w:rPr>
        <w:t xml:space="preserve">аукционе </w:t>
      </w:r>
      <w:r w:rsidR="008C6A35" w:rsidRPr="008832AE">
        <w:t xml:space="preserve">на право заключения договора </w:t>
      </w:r>
      <w:r w:rsidR="008C6A35">
        <w:t>купли-продажи</w:t>
      </w:r>
      <w:r w:rsidR="008C6A35" w:rsidRPr="008832AE">
        <w:t xml:space="preserve">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proofErr w:type="gramEnd"/>
      <w:r w:rsidR="008832AE">
        <w:rPr>
          <w:spacing w:val="-2"/>
        </w:rPr>
        <w:t xml:space="preserve"> </w:t>
      </w:r>
      <w:r w:rsidR="00ED6DA7">
        <w:t>не подано ни одной заявки на участие в аукционе.</w:t>
      </w:r>
    </w:p>
    <w:p w:rsidR="00ED6DA7" w:rsidRDefault="00ED6DA7" w:rsidP="00ED6DA7">
      <w:pPr>
        <w:jc w:val="both"/>
      </w:pPr>
    </w:p>
    <w:p w:rsidR="00AB1790" w:rsidRDefault="00FC0BFC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</w:t>
      </w:r>
      <w:proofErr w:type="gramStart"/>
      <w:r w:rsidR="00C02518" w:rsidRPr="00E362DB">
        <w:t xml:space="preserve">В связи с тем, что </w:t>
      </w:r>
      <w:r w:rsidR="00ED6DA7">
        <w:t>по</w:t>
      </w:r>
      <w:r w:rsidR="00C02518" w:rsidRPr="00E362DB">
        <w:t xml:space="preserve"> окончани</w:t>
      </w:r>
      <w:r w:rsidR="00ED6DA7">
        <w:t>и</w:t>
      </w:r>
      <w:r w:rsidR="00C02518" w:rsidRPr="00E362DB">
        <w:t xml:space="preserve"> срока подачи заявок не был</w:t>
      </w:r>
      <w:r w:rsidR="00ED6DA7">
        <w:t>о</w:t>
      </w:r>
      <w:r w:rsidR="00C02518" w:rsidRPr="00E362DB">
        <w:t xml:space="preserve"> подан</w:t>
      </w:r>
      <w:r w:rsidR="00ED6DA7">
        <w:t>о</w:t>
      </w:r>
      <w:r w:rsidR="00C02518" w:rsidRPr="00E362DB">
        <w:t xml:space="preserve"> ни одн</w:t>
      </w:r>
      <w:r w:rsidR="00F46D27">
        <w:t>ой</w:t>
      </w:r>
      <w:r w:rsidR="00C02518" w:rsidRPr="00E362DB">
        <w:t xml:space="preserve"> заявк</w:t>
      </w:r>
      <w:r w:rsidR="00F46D27">
        <w:t>и</w:t>
      </w:r>
      <w:r w:rsidR="00C02518" w:rsidRPr="00E362DB">
        <w:t xml:space="preserve"> на участие </w:t>
      </w:r>
      <w:r w:rsidR="008832AE">
        <w:t xml:space="preserve">в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е</w:t>
      </w:r>
      <w:r w:rsidR="008832AE" w:rsidRPr="008832AE">
        <w:rPr>
          <w:spacing w:val="-2"/>
        </w:rPr>
        <w:t xml:space="preserve"> </w:t>
      </w:r>
      <w:r w:rsidR="008C6A35" w:rsidRPr="008832AE">
        <w:t xml:space="preserve">на право заключения договора </w:t>
      </w:r>
      <w:r w:rsidR="008C6A35">
        <w:t>купли-продажи</w:t>
      </w:r>
      <w:r w:rsidR="008C6A35" w:rsidRPr="008832AE">
        <w:t xml:space="preserve">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,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 xml:space="preserve">укцион </w:t>
      </w:r>
      <w:r w:rsidR="008C6A35" w:rsidRPr="008832AE">
        <w:t xml:space="preserve">на право заключения договора </w:t>
      </w:r>
      <w:r w:rsidR="008C6A35">
        <w:t>купли-продажи</w:t>
      </w:r>
      <w:r w:rsidR="008C6A35" w:rsidRPr="008832AE">
        <w:t xml:space="preserve">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 признается несостоявшимся на основании </w:t>
      </w:r>
      <w:r w:rsidR="00876137">
        <w:t xml:space="preserve">ч. 12 ст. 39.12 Земельного кодекса Российской Федерации. </w:t>
      </w:r>
      <w:r w:rsidR="007D44BE" w:rsidRPr="008B532A">
        <w:t xml:space="preserve"> </w:t>
      </w:r>
      <w:r w:rsidR="00AB1790" w:rsidRPr="008B532A">
        <w:t xml:space="preserve"> </w:t>
      </w:r>
      <w:proofErr w:type="gramEnd"/>
    </w:p>
    <w:p w:rsidR="00FC0BFC" w:rsidRDefault="00FC0BFC" w:rsidP="00FC0BFC">
      <w:pPr>
        <w:jc w:val="both"/>
        <w:rPr>
          <w:color w:val="000000"/>
        </w:rPr>
      </w:pPr>
    </w:p>
    <w:p w:rsidR="00FC0BFC" w:rsidRDefault="00FC0BFC" w:rsidP="00FC0BFC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Белоконь Ю.Ю.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Хахалина О.А.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Чекалдина Е.С.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Черняк А.Ю.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Сапрыгина Е.А.</w:t>
            </w:r>
          </w:p>
        </w:tc>
      </w:tr>
    </w:tbl>
    <w:p w:rsidR="00FC0BFC" w:rsidRDefault="00FC0BFC" w:rsidP="00FC0BFC">
      <w:pPr>
        <w:shd w:val="clear" w:color="auto" w:fill="FFFFFF"/>
        <w:tabs>
          <w:tab w:val="left" w:pos="6795"/>
        </w:tabs>
        <w:jc w:val="both"/>
      </w:pPr>
    </w:p>
    <w:p w:rsidR="00FC0BFC" w:rsidRDefault="00FC0BFC" w:rsidP="00C02518">
      <w:pPr>
        <w:shd w:val="clear" w:color="auto" w:fill="FFFFFF"/>
        <w:tabs>
          <w:tab w:val="left" w:pos="6795"/>
        </w:tabs>
        <w:jc w:val="both"/>
      </w:pPr>
    </w:p>
    <w:p w:rsidR="004D437A" w:rsidRPr="004D437A" w:rsidRDefault="004D437A" w:rsidP="00C02518">
      <w:pPr>
        <w:shd w:val="clear" w:color="auto" w:fill="FFFFFF"/>
        <w:tabs>
          <w:tab w:val="left" w:pos="6795"/>
        </w:tabs>
        <w:jc w:val="both"/>
      </w:pPr>
    </w:p>
    <w:sectPr w:rsidR="004D437A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532" w:rsidRDefault="00695532">
      <w:r>
        <w:separator/>
      </w:r>
    </w:p>
  </w:endnote>
  <w:endnote w:type="continuationSeparator" w:id="0">
    <w:p w:rsidR="00695532" w:rsidRDefault="00695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CA3A2A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CA3A2A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5E6E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532" w:rsidRDefault="00695532">
      <w:r>
        <w:separator/>
      </w:r>
    </w:p>
  </w:footnote>
  <w:footnote w:type="continuationSeparator" w:id="0">
    <w:p w:rsidR="00695532" w:rsidRDefault="00695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CA3A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25C51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C43D3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1BE1"/>
    <w:rsid w:val="003654B8"/>
    <w:rsid w:val="00366BB6"/>
    <w:rsid w:val="0036738E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4A5C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47D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15309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77872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7CD"/>
    <w:rsid w:val="00667911"/>
    <w:rsid w:val="00670F13"/>
    <w:rsid w:val="00674568"/>
    <w:rsid w:val="00675312"/>
    <w:rsid w:val="00682056"/>
    <w:rsid w:val="006903E8"/>
    <w:rsid w:val="006947F6"/>
    <w:rsid w:val="00695532"/>
    <w:rsid w:val="0069606F"/>
    <w:rsid w:val="006A0ED6"/>
    <w:rsid w:val="006A55AD"/>
    <w:rsid w:val="006A6D04"/>
    <w:rsid w:val="006C3523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5E6E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639BC"/>
    <w:rsid w:val="007752D5"/>
    <w:rsid w:val="00780DCA"/>
    <w:rsid w:val="00783A70"/>
    <w:rsid w:val="00784B23"/>
    <w:rsid w:val="007925E5"/>
    <w:rsid w:val="00795FD0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41E"/>
    <w:rsid w:val="00841498"/>
    <w:rsid w:val="00866925"/>
    <w:rsid w:val="00872FCF"/>
    <w:rsid w:val="00876137"/>
    <w:rsid w:val="008771FE"/>
    <w:rsid w:val="008800C5"/>
    <w:rsid w:val="008832AE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35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761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85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070E8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1F2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0E52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3A2A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199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4F45"/>
    <w:rsid w:val="00D66A73"/>
    <w:rsid w:val="00D70C7B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2D75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D6DA7"/>
    <w:rsid w:val="00EF0802"/>
    <w:rsid w:val="00EF3862"/>
    <w:rsid w:val="00EF3CE4"/>
    <w:rsid w:val="00F00B26"/>
    <w:rsid w:val="00F0307D"/>
    <w:rsid w:val="00F03A3E"/>
    <w:rsid w:val="00F05171"/>
    <w:rsid w:val="00F10A4A"/>
    <w:rsid w:val="00F11A60"/>
    <w:rsid w:val="00F1363E"/>
    <w:rsid w:val="00F24BF6"/>
    <w:rsid w:val="00F3009E"/>
    <w:rsid w:val="00F3541F"/>
    <w:rsid w:val="00F4583A"/>
    <w:rsid w:val="00F46664"/>
    <w:rsid w:val="00F46D27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0BFC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Home</cp:lastModifiedBy>
  <cp:revision>2</cp:revision>
  <cp:lastPrinted>2025-10-27T10:15:00Z</cp:lastPrinted>
  <dcterms:created xsi:type="dcterms:W3CDTF">2025-10-27T10:16:00Z</dcterms:created>
  <dcterms:modified xsi:type="dcterms:W3CDTF">2025-10-27T10:16:00Z</dcterms:modified>
</cp:coreProperties>
</file>